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01E" w:rsidRDefault="0048501E" w:rsidP="0048501E">
      <w:pPr>
        <w:spacing w:before="120" w:after="120" w:line="240" w:lineRule="auto"/>
        <w:jc w:val="center"/>
        <w:rPr>
          <w:rFonts w:ascii="Times New Roman" w:hAnsi="Times New Roman" w:cs="Times New Roman"/>
          <w:b/>
          <w:sz w:val="24"/>
          <w:szCs w:val="24"/>
        </w:rPr>
      </w:pPr>
      <w:r w:rsidRPr="00484648">
        <w:rPr>
          <w:rFonts w:ascii="Times New Roman" w:hAnsi="Times New Roman" w:cs="Times New Roman"/>
          <w:b/>
          <w:sz w:val="24"/>
          <w:szCs w:val="24"/>
        </w:rPr>
        <w:t>THIRUVALLUVAR UNIVERSITY</w:t>
      </w:r>
    </w:p>
    <w:p w:rsidR="0048501E" w:rsidRPr="00484648" w:rsidRDefault="0048501E" w:rsidP="0048501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VELLORE </w:t>
      </w:r>
    </w:p>
    <w:p w:rsidR="0048501E" w:rsidRPr="00484648" w:rsidRDefault="0048501E" w:rsidP="0048501E">
      <w:pPr>
        <w:spacing w:before="120" w:after="120" w:line="240" w:lineRule="auto"/>
        <w:jc w:val="center"/>
        <w:rPr>
          <w:rFonts w:ascii="Times New Roman" w:hAnsi="Times New Roman" w:cs="Times New Roman"/>
          <w:b/>
          <w:sz w:val="24"/>
          <w:szCs w:val="24"/>
        </w:rPr>
      </w:pPr>
      <w:r w:rsidRPr="00484648">
        <w:rPr>
          <w:rFonts w:ascii="Times New Roman" w:hAnsi="Times New Roman" w:cs="Times New Roman"/>
          <w:b/>
          <w:sz w:val="24"/>
          <w:szCs w:val="24"/>
        </w:rPr>
        <w:t>CHOICE BASED CREDIT SYSTEM (CBCS)</w:t>
      </w:r>
    </w:p>
    <w:p w:rsidR="0048501E" w:rsidRDefault="0048501E" w:rsidP="0048501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M.B.A (Human Resource Management)</w:t>
      </w:r>
    </w:p>
    <w:p w:rsidR="0048501E" w:rsidRPr="00484648" w:rsidRDefault="0048501E" w:rsidP="0048501E">
      <w:pPr>
        <w:spacing w:before="120" w:after="120" w:line="240" w:lineRule="auto"/>
        <w:jc w:val="center"/>
        <w:rPr>
          <w:rFonts w:ascii="Times New Roman" w:hAnsi="Times New Roman" w:cs="Times New Roman"/>
          <w:sz w:val="24"/>
          <w:szCs w:val="24"/>
        </w:rPr>
      </w:pPr>
      <w:r w:rsidRPr="00484648">
        <w:rPr>
          <w:rFonts w:ascii="Times New Roman" w:hAnsi="Times New Roman" w:cs="Times New Roman"/>
          <w:sz w:val="24"/>
          <w:szCs w:val="24"/>
        </w:rPr>
        <w:t>(Effective from the Academic year 2020-2021)</w:t>
      </w:r>
    </w:p>
    <w:p w:rsidR="0048501E" w:rsidRDefault="0048501E" w:rsidP="0048501E">
      <w:pPr>
        <w:spacing w:before="120" w:after="120" w:line="240" w:lineRule="auto"/>
        <w:ind w:left="760"/>
        <w:rPr>
          <w:rFonts w:ascii="Times New Roman" w:eastAsia="Cambria" w:hAnsi="Times New Roman" w:cs="Times New Roman"/>
          <w:b/>
          <w:sz w:val="24"/>
          <w:szCs w:val="24"/>
        </w:rPr>
      </w:pPr>
    </w:p>
    <w:p w:rsidR="0048501E" w:rsidRDefault="0048501E" w:rsidP="0048501E">
      <w:pPr>
        <w:spacing w:after="0" w:line="240" w:lineRule="auto"/>
        <w:ind w:left="760"/>
        <w:rPr>
          <w:rFonts w:ascii="Times New Roman" w:eastAsia="Cambria" w:hAnsi="Times New Roman" w:cs="Times New Roman"/>
          <w:b/>
          <w:sz w:val="24"/>
          <w:szCs w:val="24"/>
        </w:rPr>
      </w:pPr>
      <w:r w:rsidRPr="00484648">
        <w:rPr>
          <w:rFonts w:ascii="Times New Roman" w:eastAsia="Cambria" w:hAnsi="Times New Roman" w:cs="Times New Roman"/>
          <w:b/>
          <w:sz w:val="24"/>
          <w:szCs w:val="24"/>
        </w:rPr>
        <w:t>The Course of Study and the Scheme of Examinations</w:t>
      </w:r>
    </w:p>
    <w:p w:rsidR="0048501E" w:rsidRPr="00D939D6" w:rsidRDefault="0048501E" w:rsidP="0048501E">
      <w:pPr>
        <w:spacing w:after="0" w:line="240" w:lineRule="auto"/>
        <w:ind w:left="760"/>
        <w:rPr>
          <w:rFonts w:ascii="Times New Roman" w:eastAsia="Cambria" w:hAnsi="Times New Roman" w:cs="Times New Roman"/>
          <w:b/>
          <w:sz w:val="24"/>
          <w:szCs w:val="24"/>
        </w:rPr>
      </w:pPr>
    </w:p>
    <w:tbl>
      <w:tblPr>
        <w:tblW w:w="9706" w:type="dxa"/>
        <w:jc w:val="center"/>
        <w:tblInd w:w="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48"/>
        <w:gridCol w:w="1098"/>
        <w:gridCol w:w="873"/>
        <w:gridCol w:w="1006"/>
        <w:gridCol w:w="977"/>
        <w:gridCol w:w="2990"/>
        <w:gridCol w:w="614"/>
        <w:gridCol w:w="791"/>
        <w:gridCol w:w="809"/>
      </w:tblGrid>
      <w:tr w:rsidR="0048501E" w:rsidRPr="009B0442" w:rsidTr="009B0442">
        <w:trPr>
          <w:jc w:val="center"/>
        </w:trPr>
        <w:tc>
          <w:tcPr>
            <w:tcW w:w="548" w:type="dxa"/>
            <w:vMerge w:val="restart"/>
            <w:vAlign w:val="center"/>
          </w:tcPr>
          <w:p w:rsidR="0048501E" w:rsidRPr="009B0442" w:rsidRDefault="0048501E" w:rsidP="009B0442">
            <w:pPr>
              <w:spacing w:after="0" w:line="240" w:lineRule="auto"/>
              <w:jc w:val="center"/>
              <w:rPr>
                <w:rFonts w:cs="Times New Roman"/>
                <w:b/>
              </w:rPr>
            </w:pPr>
            <w:r w:rsidRPr="009B0442">
              <w:rPr>
                <w:rFonts w:cs="Times New Roman"/>
                <w:b/>
              </w:rPr>
              <w:t>S No</w:t>
            </w:r>
          </w:p>
        </w:tc>
        <w:tc>
          <w:tcPr>
            <w:tcW w:w="1971" w:type="dxa"/>
            <w:gridSpan w:val="2"/>
            <w:tcBorders>
              <w:bottom w:val="single" w:sz="4" w:space="0" w:color="auto"/>
            </w:tcBorders>
            <w:vAlign w:val="center"/>
          </w:tcPr>
          <w:p w:rsidR="0048501E" w:rsidRPr="009B0442" w:rsidRDefault="0048501E" w:rsidP="009B0442">
            <w:pPr>
              <w:spacing w:after="0" w:line="240" w:lineRule="auto"/>
              <w:jc w:val="center"/>
              <w:rPr>
                <w:rFonts w:cs="Times New Roman"/>
                <w:b/>
              </w:rPr>
            </w:pPr>
            <w:r w:rsidRPr="009B0442">
              <w:rPr>
                <w:rFonts w:cs="Times New Roman"/>
                <w:b/>
              </w:rPr>
              <w:t>Study components</w:t>
            </w:r>
          </w:p>
        </w:tc>
        <w:tc>
          <w:tcPr>
            <w:tcW w:w="1006" w:type="dxa"/>
            <w:vMerge w:val="restart"/>
            <w:vAlign w:val="center"/>
          </w:tcPr>
          <w:p w:rsidR="0048501E" w:rsidRPr="009B0442" w:rsidRDefault="0048501E" w:rsidP="009B0442">
            <w:pPr>
              <w:spacing w:after="0" w:line="240" w:lineRule="auto"/>
              <w:jc w:val="center"/>
              <w:rPr>
                <w:rFonts w:cs="Times New Roman"/>
                <w:b/>
              </w:rPr>
            </w:pPr>
            <w:r w:rsidRPr="009B0442">
              <w:rPr>
                <w:rFonts w:cs="Times New Roman"/>
                <w:b/>
              </w:rPr>
              <w:t>ins. hrs/ week</w:t>
            </w:r>
          </w:p>
        </w:tc>
        <w:tc>
          <w:tcPr>
            <w:tcW w:w="977" w:type="dxa"/>
            <w:vMerge w:val="restart"/>
            <w:vAlign w:val="center"/>
          </w:tcPr>
          <w:p w:rsidR="0048501E" w:rsidRPr="009B0442" w:rsidRDefault="0048501E" w:rsidP="009B0442">
            <w:pPr>
              <w:spacing w:after="0" w:line="240" w:lineRule="auto"/>
              <w:jc w:val="center"/>
              <w:rPr>
                <w:rFonts w:cs="Times New Roman"/>
                <w:b/>
              </w:rPr>
            </w:pPr>
            <w:r w:rsidRPr="009B0442">
              <w:rPr>
                <w:rFonts w:cs="Times New Roman"/>
                <w:b/>
              </w:rPr>
              <w:t>credit</w:t>
            </w:r>
          </w:p>
        </w:tc>
        <w:tc>
          <w:tcPr>
            <w:tcW w:w="2990" w:type="dxa"/>
            <w:vMerge w:val="restart"/>
            <w:vAlign w:val="center"/>
          </w:tcPr>
          <w:p w:rsidR="0048501E" w:rsidRPr="009B0442" w:rsidRDefault="0048501E" w:rsidP="009B0442">
            <w:pPr>
              <w:spacing w:after="0" w:line="240" w:lineRule="auto"/>
              <w:jc w:val="center"/>
              <w:rPr>
                <w:rFonts w:cs="Times New Roman"/>
                <w:b/>
              </w:rPr>
            </w:pPr>
            <w:r w:rsidRPr="009B0442">
              <w:rPr>
                <w:rFonts w:cs="Times New Roman"/>
                <w:b/>
              </w:rPr>
              <w:t>Title of the paper</w:t>
            </w:r>
          </w:p>
        </w:tc>
        <w:tc>
          <w:tcPr>
            <w:tcW w:w="2214" w:type="dxa"/>
            <w:gridSpan w:val="3"/>
            <w:vAlign w:val="center"/>
          </w:tcPr>
          <w:p w:rsidR="0048501E" w:rsidRPr="009B0442" w:rsidRDefault="0048501E" w:rsidP="009B0442">
            <w:pPr>
              <w:spacing w:after="0" w:line="240" w:lineRule="auto"/>
              <w:jc w:val="center"/>
              <w:rPr>
                <w:rFonts w:cs="Times New Roman"/>
                <w:b/>
              </w:rPr>
            </w:pPr>
            <w:r w:rsidRPr="009B0442">
              <w:rPr>
                <w:rFonts w:cs="Times New Roman"/>
                <w:b/>
              </w:rPr>
              <w:t>Maximum marks</w:t>
            </w:r>
          </w:p>
        </w:tc>
      </w:tr>
      <w:tr w:rsidR="0048501E" w:rsidRPr="009B0442" w:rsidTr="009B0442">
        <w:trPr>
          <w:trHeight w:val="253"/>
          <w:jc w:val="center"/>
        </w:trPr>
        <w:tc>
          <w:tcPr>
            <w:tcW w:w="548" w:type="dxa"/>
            <w:vMerge/>
          </w:tcPr>
          <w:p w:rsidR="0048501E" w:rsidRPr="009B0442" w:rsidRDefault="0048501E" w:rsidP="009B0442">
            <w:pPr>
              <w:spacing w:after="0" w:line="240" w:lineRule="auto"/>
              <w:jc w:val="center"/>
              <w:rPr>
                <w:rFonts w:cs="Times New Roman"/>
                <w:b/>
              </w:rPr>
            </w:pPr>
          </w:p>
        </w:tc>
        <w:tc>
          <w:tcPr>
            <w:tcW w:w="1971" w:type="dxa"/>
            <w:gridSpan w:val="2"/>
            <w:tcBorders>
              <w:top w:val="single" w:sz="4" w:space="0" w:color="auto"/>
            </w:tcBorders>
            <w:vAlign w:val="center"/>
          </w:tcPr>
          <w:p w:rsidR="0048501E" w:rsidRPr="009B0442" w:rsidRDefault="0048501E" w:rsidP="009B0442">
            <w:pPr>
              <w:spacing w:after="0" w:line="240" w:lineRule="auto"/>
              <w:jc w:val="center"/>
              <w:rPr>
                <w:rFonts w:cs="Times New Roman"/>
                <w:b/>
              </w:rPr>
            </w:pPr>
            <w:r w:rsidRPr="009B0442">
              <w:rPr>
                <w:rFonts w:cs="Times New Roman"/>
                <w:b/>
              </w:rPr>
              <w:t>Course title</w:t>
            </w:r>
          </w:p>
        </w:tc>
        <w:tc>
          <w:tcPr>
            <w:tcW w:w="1006" w:type="dxa"/>
            <w:vMerge/>
            <w:vAlign w:val="center"/>
          </w:tcPr>
          <w:p w:rsidR="0048501E" w:rsidRPr="009B0442" w:rsidRDefault="0048501E" w:rsidP="009B0442">
            <w:pPr>
              <w:spacing w:after="0" w:line="240" w:lineRule="auto"/>
              <w:jc w:val="center"/>
              <w:rPr>
                <w:rFonts w:cs="Times New Roman"/>
                <w:b/>
              </w:rPr>
            </w:pPr>
          </w:p>
        </w:tc>
        <w:tc>
          <w:tcPr>
            <w:tcW w:w="977" w:type="dxa"/>
            <w:vMerge/>
            <w:vAlign w:val="center"/>
          </w:tcPr>
          <w:p w:rsidR="0048501E" w:rsidRPr="009B0442" w:rsidRDefault="0048501E" w:rsidP="009B0442">
            <w:pPr>
              <w:spacing w:after="0" w:line="240" w:lineRule="auto"/>
              <w:jc w:val="center"/>
              <w:rPr>
                <w:rFonts w:cs="Times New Roman"/>
                <w:b/>
              </w:rPr>
            </w:pPr>
          </w:p>
        </w:tc>
        <w:tc>
          <w:tcPr>
            <w:tcW w:w="2990" w:type="dxa"/>
            <w:vMerge/>
            <w:vAlign w:val="center"/>
          </w:tcPr>
          <w:p w:rsidR="0048501E" w:rsidRPr="009B0442" w:rsidRDefault="0048501E" w:rsidP="009B0442">
            <w:pPr>
              <w:spacing w:after="0" w:line="240" w:lineRule="auto"/>
              <w:jc w:val="center"/>
              <w:rPr>
                <w:rFonts w:cs="Times New Roman"/>
                <w:b/>
              </w:rPr>
            </w:pPr>
          </w:p>
        </w:tc>
        <w:tc>
          <w:tcPr>
            <w:tcW w:w="614" w:type="dxa"/>
            <w:vMerge w:val="restart"/>
            <w:tcBorders>
              <w:right w:val="single" w:sz="4" w:space="0" w:color="auto"/>
            </w:tcBorders>
            <w:vAlign w:val="center"/>
          </w:tcPr>
          <w:p w:rsidR="0048501E" w:rsidRPr="009B0442" w:rsidRDefault="0048501E" w:rsidP="009B0442">
            <w:pPr>
              <w:spacing w:after="0" w:line="240" w:lineRule="auto"/>
              <w:jc w:val="center"/>
              <w:rPr>
                <w:rFonts w:cs="Times New Roman"/>
                <w:b/>
              </w:rPr>
            </w:pPr>
            <w:r w:rsidRPr="009B0442">
              <w:rPr>
                <w:rFonts w:cs="Times New Roman"/>
                <w:b/>
              </w:rPr>
              <w:t>CIA</w:t>
            </w:r>
          </w:p>
        </w:tc>
        <w:tc>
          <w:tcPr>
            <w:tcW w:w="791" w:type="dxa"/>
            <w:vMerge w:val="restart"/>
            <w:tcBorders>
              <w:right w:val="single" w:sz="4" w:space="0" w:color="auto"/>
            </w:tcBorders>
            <w:vAlign w:val="center"/>
          </w:tcPr>
          <w:p w:rsidR="0048501E" w:rsidRPr="009B0442" w:rsidRDefault="0048501E" w:rsidP="009B0442">
            <w:pPr>
              <w:spacing w:after="0" w:line="240" w:lineRule="auto"/>
              <w:jc w:val="center"/>
              <w:rPr>
                <w:rFonts w:cs="Times New Roman"/>
                <w:b/>
              </w:rPr>
            </w:pPr>
            <w:r w:rsidRPr="009B0442">
              <w:rPr>
                <w:rFonts w:cs="Times New Roman"/>
                <w:b/>
              </w:rPr>
              <w:t>Uni. Exam</w:t>
            </w:r>
          </w:p>
        </w:tc>
        <w:tc>
          <w:tcPr>
            <w:tcW w:w="809" w:type="dxa"/>
            <w:vMerge w:val="restart"/>
            <w:tcBorders>
              <w:right w:val="single" w:sz="4" w:space="0" w:color="auto"/>
            </w:tcBorders>
            <w:vAlign w:val="center"/>
          </w:tcPr>
          <w:p w:rsidR="0048501E" w:rsidRPr="009B0442" w:rsidRDefault="0048501E" w:rsidP="009B0442">
            <w:pPr>
              <w:spacing w:after="0" w:line="240" w:lineRule="auto"/>
              <w:jc w:val="center"/>
              <w:rPr>
                <w:rFonts w:cs="Times New Roman"/>
                <w:b/>
              </w:rPr>
            </w:pPr>
            <w:r w:rsidRPr="009B0442">
              <w:rPr>
                <w:rFonts w:cs="Times New Roman"/>
                <w:b/>
              </w:rPr>
              <w:t>Total</w:t>
            </w:r>
          </w:p>
        </w:tc>
      </w:tr>
      <w:tr w:rsidR="0048501E" w:rsidRPr="009B0442" w:rsidTr="009B0442">
        <w:trPr>
          <w:jc w:val="center"/>
        </w:trPr>
        <w:tc>
          <w:tcPr>
            <w:tcW w:w="7492" w:type="dxa"/>
            <w:gridSpan w:val="6"/>
            <w:vAlign w:val="center"/>
          </w:tcPr>
          <w:p w:rsidR="0048501E" w:rsidRPr="009B0442" w:rsidRDefault="0048501E" w:rsidP="009B0442">
            <w:pPr>
              <w:spacing w:after="0" w:line="240" w:lineRule="auto"/>
              <w:jc w:val="center"/>
              <w:rPr>
                <w:rFonts w:cs="Times New Roman"/>
                <w:b/>
              </w:rPr>
            </w:pPr>
            <w:r w:rsidRPr="009B0442">
              <w:rPr>
                <w:rFonts w:cs="Times New Roman"/>
                <w:b/>
              </w:rPr>
              <w:t>SEMESTER I</w:t>
            </w:r>
          </w:p>
        </w:tc>
        <w:tc>
          <w:tcPr>
            <w:tcW w:w="614" w:type="dxa"/>
            <w:vMerge/>
            <w:tcBorders>
              <w:right w:val="single" w:sz="4" w:space="0" w:color="auto"/>
            </w:tcBorders>
            <w:vAlign w:val="center"/>
          </w:tcPr>
          <w:p w:rsidR="0048501E" w:rsidRPr="009B0442" w:rsidRDefault="0048501E" w:rsidP="009B0442">
            <w:pPr>
              <w:spacing w:after="0" w:line="240" w:lineRule="auto"/>
              <w:jc w:val="center"/>
              <w:rPr>
                <w:rFonts w:cs="Times New Roman"/>
              </w:rPr>
            </w:pPr>
          </w:p>
        </w:tc>
        <w:tc>
          <w:tcPr>
            <w:tcW w:w="791" w:type="dxa"/>
            <w:vMerge/>
            <w:tcBorders>
              <w:right w:val="single" w:sz="4" w:space="0" w:color="auto"/>
            </w:tcBorders>
            <w:vAlign w:val="center"/>
          </w:tcPr>
          <w:p w:rsidR="0048501E" w:rsidRPr="009B0442" w:rsidRDefault="0048501E" w:rsidP="009B0442">
            <w:pPr>
              <w:spacing w:after="0" w:line="240" w:lineRule="auto"/>
              <w:jc w:val="center"/>
              <w:rPr>
                <w:rFonts w:cs="Times New Roman"/>
              </w:rPr>
            </w:pPr>
          </w:p>
        </w:tc>
        <w:tc>
          <w:tcPr>
            <w:tcW w:w="809" w:type="dxa"/>
            <w:vMerge/>
            <w:tcBorders>
              <w:right w:val="single" w:sz="4" w:space="0" w:color="auto"/>
            </w:tcBorders>
            <w:vAlign w:val="center"/>
          </w:tcPr>
          <w:p w:rsidR="0048501E" w:rsidRPr="009B0442" w:rsidRDefault="0048501E" w:rsidP="009B0442">
            <w:pPr>
              <w:spacing w:after="0" w:line="240" w:lineRule="auto"/>
              <w:jc w:val="center"/>
              <w:rPr>
                <w:rFonts w:cs="Times New Roman"/>
              </w:rPr>
            </w:pPr>
          </w:p>
        </w:tc>
      </w:tr>
      <w:tr w:rsidR="0048501E" w:rsidRPr="009B0442" w:rsidTr="009B0442">
        <w:trPr>
          <w:jc w:val="center"/>
        </w:trPr>
        <w:tc>
          <w:tcPr>
            <w:tcW w:w="548" w:type="dxa"/>
            <w:vAlign w:val="center"/>
          </w:tcPr>
          <w:p w:rsidR="0048501E" w:rsidRPr="00EF2871" w:rsidRDefault="0048501E" w:rsidP="00EF2871">
            <w:pPr>
              <w:pStyle w:val="ListParagraph"/>
              <w:numPr>
                <w:ilvl w:val="0"/>
                <w:numId w:val="100"/>
              </w:numPr>
              <w:jc w:val="center"/>
              <w:rPr>
                <w:rFonts w:cs="Times New Roman"/>
              </w:rPr>
            </w:pPr>
          </w:p>
        </w:tc>
        <w:tc>
          <w:tcPr>
            <w:tcW w:w="1098" w:type="dxa"/>
          </w:tcPr>
          <w:p w:rsidR="0048501E" w:rsidRPr="009B0442" w:rsidRDefault="0048501E" w:rsidP="009B0442">
            <w:pPr>
              <w:spacing w:after="0" w:line="240" w:lineRule="auto"/>
              <w:rPr>
                <w:rFonts w:cs="Times New Roman"/>
              </w:rPr>
            </w:pPr>
            <w:r w:rsidRPr="009B0442">
              <w:rPr>
                <w:rFonts w:cs="Times New Roman"/>
              </w:rPr>
              <w:t>Core</w:t>
            </w:r>
          </w:p>
        </w:tc>
        <w:tc>
          <w:tcPr>
            <w:tcW w:w="873" w:type="dxa"/>
          </w:tcPr>
          <w:p w:rsidR="0048501E" w:rsidRPr="009B0442" w:rsidRDefault="0048501E" w:rsidP="009B0442">
            <w:pPr>
              <w:spacing w:after="0"/>
              <w:jc w:val="center"/>
              <w:rPr>
                <w:rFonts w:cs="Times New Roman"/>
              </w:rPr>
            </w:pPr>
            <w:r w:rsidRPr="009B0442">
              <w:rPr>
                <w:rFonts w:cs="Times New Roman"/>
              </w:rPr>
              <w:t>Paper 1</w:t>
            </w:r>
          </w:p>
        </w:tc>
        <w:tc>
          <w:tcPr>
            <w:tcW w:w="1006" w:type="dxa"/>
            <w:vAlign w:val="center"/>
          </w:tcPr>
          <w:p w:rsidR="0048501E" w:rsidRPr="009B0442" w:rsidRDefault="0048501E" w:rsidP="009B0442">
            <w:pPr>
              <w:spacing w:after="0"/>
              <w:jc w:val="center"/>
              <w:rPr>
                <w:rFonts w:cs="Times New Roman"/>
              </w:rPr>
            </w:pPr>
            <w:r w:rsidRPr="009B0442">
              <w:rPr>
                <w:rFonts w:cs="Times New Roman"/>
              </w:rPr>
              <w:t>6</w:t>
            </w:r>
          </w:p>
        </w:tc>
        <w:tc>
          <w:tcPr>
            <w:tcW w:w="977" w:type="dxa"/>
            <w:vAlign w:val="center"/>
          </w:tcPr>
          <w:p w:rsidR="0048501E" w:rsidRPr="009B0442" w:rsidRDefault="0048501E" w:rsidP="009B0442">
            <w:pPr>
              <w:spacing w:after="0" w:line="240" w:lineRule="auto"/>
              <w:jc w:val="center"/>
              <w:rPr>
                <w:rFonts w:cs="Times New Roman"/>
              </w:rPr>
            </w:pPr>
            <w:r w:rsidRPr="009B0442">
              <w:rPr>
                <w:rFonts w:cs="Times New Roman"/>
              </w:rPr>
              <w:t>4</w:t>
            </w:r>
          </w:p>
        </w:tc>
        <w:tc>
          <w:tcPr>
            <w:tcW w:w="2990" w:type="dxa"/>
            <w:vAlign w:val="center"/>
          </w:tcPr>
          <w:p w:rsidR="0048501E" w:rsidRPr="009B0442" w:rsidRDefault="0048501E" w:rsidP="009B0442">
            <w:pPr>
              <w:spacing w:after="0" w:line="240" w:lineRule="auto"/>
              <w:rPr>
                <w:rFonts w:cs="Times New Roman"/>
              </w:rPr>
            </w:pPr>
            <w:r w:rsidRPr="009B0442">
              <w:rPr>
                <w:rFonts w:cs="Times New Roman"/>
              </w:rPr>
              <w:t>Management Principles</w:t>
            </w:r>
          </w:p>
        </w:tc>
        <w:tc>
          <w:tcPr>
            <w:tcW w:w="614" w:type="dxa"/>
            <w:tcBorders>
              <w:right w:val="single" w:sz="4" w:space="0" w:color="auto"/>
            </w:tcBorders>
            <w:vAlign w:val="center"/>
          </w:tcPr>
          <w:p w:rsidR="0048501E" w:rsidRPr="009B0442" w:rsidRDefault="0048501E" w:rsidP="009B0442">
            <w:pPr>
              <w:spacing w:after="0" w:line="240" w:lineRule="auto"/>
              <w:jc w:val="center"/>
              <w:rPr>
                <w:rFonts w:cs="Times New Roman"/>
              </w:rPr>
            </w:pPr>
            <w:r w:rsidRPr="009B0442">
              <w:rPr>
                <w:rFonts w:cs="Times New Roman"/>
              </w:rPr>
              <w:t>25</w:t>
            </w:r>
          </w:p>
        </w:tc>
        <w:tc>
          <w:tcPr>
            <w:tcW w:w="791" w:type="dxa"/>
            <w:tcBorders>
              <w:left w:val="single" w:sz="4" w:space="0" w:color="auto"/>
              <w:right w:val="single" w:sz="4" w:space="0" w:color="auto"/>
            </w:tcBorders>
            <w:vAlign w:val="center"/>
          </w:tcPr>
          <w:p w:rsidR="0048501E" w:rsidRPr="009B0442" w:rsidRDefault="0048501E" w:rsidP="009B0442">
            <w:pPr>
              <w:spacing w:after="0" w:line="240" w:lineRule="auto"/>
              <w:jc w:val="center"/>
              <w:rPr>
                <w:rFonts w:cs="Times New Roman"/>
              </w:rPr>
            </w:pPr>
            <w:r w:rsidRPr="009B0442">
              <w:rPr>
                <w:rFonts w:cs="Times New Roman"/>
              </w:rPr>
              <w:t>75</w:t>
            </w:r>
          </w:p>
        </w:tc>
        <w:tc>
          <w:tcPr>
            <w:tcW w:w="809" w:type="dxa"/>
            <w:tcBorders>
              <w:left w:val="single" w:sz="4" w:space="0" w:color="auto"/>
              <w:right w:val="single" w:sz="4" w:space="0" w:color="auto"/>
            </w:tcBorders>
            <w:vAlign w:val="center"/>
          </w:tcPr>
          <w:p w:rsidR="0048501E" w:rsidRPr="009B0442" w:rsidRDefault="0048501E" w:rsidP="009B0442">
            <w:pPr>
              <w:spacing w:after="0" w:line="240" w:lineRule="auto"/>
              <w:jc w:val="center"/>
              <w:rPr>
                <w:rFonts w:cs="Times New Roman"/>
              </w:rPr>
            </w:pPr>
            <w:r w:rsidRPr="009B0442">
              <w:rPr>
                <w:rFonts w:cs="Times New Roman"/>
              </w:rPr>
              <w:t>100</w:t>
            </w:r>
          </w:p>
        </w:tc>
      </w:tr>
      <w:tr w:rsidR="0048501E" w:rsidRPr="009B0442" w:rsidTr="009B0442">
        <w:trPr>
          <w:jc w:val="center"/>
        </w:trPr>
        <w:tc>
          <w:tcPr>
            <w:tcW w:w="548" w:type="dxa"/>
            <w:vAlign w:val="center"/>
          </w:tcPr>
          <w:p w:rsidR="0048501E" w:rsidRPr="00EF2871" w:rsidRDefault="0048501E" w:rsidP="00EF2871">
            <w:pPr>
              <w:pStyle w:val="ListParagraph"/>
              <w:numPr>
                <w:ilvl w:val="0"/>
                <w:numId w:val="100"/>
              </w:numPr>
              <w:jc w:val="center"/>
              <w:rPr>
                <w:rFonts w:cs="Times New Roman"/>
              </w:rPr>
            </w:pPr>
          </w:p>
        </w:tc>
        <w:tc>
          <w:tcPr>
            <w:tcW w:w="1098" w:type="dxa"/>
          </w:tcPr>
          <w:p w:rsidR="0048501E" w:rsidRPr="009B0442" w:rsidRDefault="0048501E" w:rsidP="009B0442">
            <w:pPr>
              <w:spacing w:after="0" w:line="240" w:lineRule="auto"/>
              <w:rPr>
                <w:rFonts w:cs="Times New Roman"/>
              </w:rPr>
            </w:pPr>
            <w:r w:rsidRPr="009B0442">
              <w:rPr>
                <w:rFonts w:cs="Times New Roman"/>
              </w:rPr>
              <w:t>Core</w:t>
            </w:r>
          </w:p>
        </w:tc>
        <w:tc>
          <w:tcPr>
            <w:tcW w:w="873" w:type="dxa"/>
          </w:tcPr>
          <w:p w:rsidR="0048501E" w:rsidRPr="009B0442" w:rsidRDefault="0048501E" w:rsidP="009B0442">
            <w:pPr>
              <w:spacing w:after="0"/>
              <w:jc w:val="center"/>
              <w:rPr>
                <w:rFonts w:cs="Times New Roman"/>
                <w:b/>
              </w:rPr>
            </w:pPr>
            <w:r w:rsidRPr="009B0442">
              <w:rPr>
                <w:rFonts w:cs="Times New Roman"/>
              </w:rPr>
              <w:t>Paper 2</w:t>
            </w:r>
          </w:p>
        </w:tc>
        <w:tc>
          <w:tcPr>
            <w:tcW w:w="1006" w:type="dxa"/>
            <w:vAlign w:val="center"/>
          </w:tcPr>
          <w:p w:rsidR="0048501E" w:rsidRPr="009B0442" w:rsidRDefault="0048501E" w:rsidP="009B0442">
            <w:pPr>
              <w:spacing w:after="0"/>
              <w:jc w:val="center"/>
              <w:rPr>
                <w:rFonts w:cs="Times New Roman"/>
              </w:rPr>
            </w:pPr>
            <w:r w:rsidRPr="009B0442">
              <w:rPr>
                <w:rFonts w:cs="Times New Roman"/>
              </w:rPr>
              <w:t>6</w:t>
            </w:r>
          </w:p>
        </w:tc>
        <w:tc>
          <w:tcPr>
            <w:tcW w:w="977" w:type="dxa"/>
            <w:vAlign w:val="center"/>
          </w:tcPr>
          <w:p w:rsidR="0048501E" w:rsidRPr="009B0442" w:rsidRDefault="0048501E" w:rsidP="009B0442">
            <w:pPr>
              <w:spacing w:after="0" w:line="240" w:lineRule="auto"/>
              <w:jc w:val="center"/>
              <w:rPr>
                <w:rFonts w:cs="Times New Roman"/>
              </w:rPr>
            </w:pPr>
            <w:r w:rsidRPr="009B0442">
              <w:rPr>
                <w:rFonts w:cs="Times New Roman"/>
              </w:rPr>
              <w:t>4</w:t>
            </w:r>
          </w:p>
        </w:tc>
        <w:tc>
          <w:tcPr>
            <w:tcW w:w="2990" w:type="dxa"/>
            <w:vAlign w:val="center"/>
          </w:tcPr>
          <w:p w:rsidR="0048501E" w:rsidRPr="009B0442" w:rsidRDefault="0048501E" w:rsidP="009B0442">
            <w:pPr>
              <w:spacing w:after="0" w:line="240" w:lineRule="auto"/>
              <w:rPr>
                <w:rFonts w:cs="Times New Roman"/>
              </w:rPr>
            </w:pPr>
            <w:r w:rsidRPr="009B0442">
              <w:rPr>
                <w:rFonts w:cs="Times New Roman"/>
              </w:rPr>
              <w:t>Accounting for Managers</w:t>
            </w:r>
          </w:p>
        </w:tc>
        <w:tc>
          <w:tcPr>
            <w:tcW w:w="614" w:type="dxa"/>
            <w:vAlign w:val="center"/>
          </w:tcPr>
          <w:p w:rsidR="0048501E" w:rsidRPr="009B0442" w:rsidRDefault="0048501E" w:rsidP="009B0442">
            <w:pPr>
              <w:spacing w:after="0" w:line="240" w:lineRule="auto"/>
              <w:jc w:val="center"/>
              <w:rPr>
                <w:rFonts w:cs="Times New Roman"/>
              </w:rPr>
            </w:pPr>
            <w:r w:rsidRPr="009B0442">
              <w:rPr>
                <w:rFonts w:cs="Times New Roman"/>
              </w:rPr>
              <w:t>25</w:t>
            </w:r>
          </w:p>
        </w:tc>
        <w:tc>
          <w:tcPr>
            <w:tcW w:w="791" w:type="dxa"/>
            <w:vAlign w:val="center"/>
          </w:tcPr>
          <w:p w:rsidR="0048501E" w:rsidRPr="009B0442" w:rsidRDefault="0048501E" w:rsidP="009B0442">
            <w:pPr>
              <w:spacing w:after="0" w:line="240" w:lineRule="auto"/>
              <w:jc w:val="center"/>
              <w:rPr>
                <w:rFonts w:cs="Times New Roman"/>
              </w:rPr>
            </w:pPr>
            <w:r w:rsidRPr="009B0442">
              <w:rPr>
                <w:rFonts w:cs="Times New Roman"/>
              </w:rPr>
              <w:t>75</w:t>
            </w:r>
          </w:p>
        </w:tc>
        <w:tc>
          <w:tcPr>
            <w:tcW w:w="809" w:type="dxa"/>
            <w:vAlign w:val="center"/>
          </w:tcPr>
          <w:p w:rsidR="0048501E" w:rsidRPr="009B0442" w:rsidRDefault="0048501E" w:rsidP="009B0442">
            <w:pPr>
              <w:spacing w:after="0" w:line="240" w:lineRule="auto"/>
              <w:jc w:val="center"/>
              <w:rPr>
                <w:rFonts w:cs="Times New Roman"/>
              </w:rPr>
            </w:pPr>
            <w:r w:rsidRPr="009B0442">
              <w:rPr>
                <w:rFonts w:cs="Times New Roman"/>
              </w:rPr>
              <w:t>100</w:t>
            </w:r>
          </w:p>
        </w:tc>
      </w:tr>
      <w:tr w:rsidR="0048501E" w:rsidRPr="009B0442" w:rsidTr="009B0442">
        <w:trPr>
          <w:jc w:val="center"/>
        </w:trPr>
        <w:tc>
          <w:tcPr>
            <w:tcW w:w="548" w:type="dxa"/>
            <w:vAlign w:val="center"/>
          </w:tcPr>
          <w:p w:rsidR="0048501E" w:rsidRPr="00EF2871" w:rsidRDefault="0048501E" w:rsidP="00EF2871">
            <w:pPr>
              <w:pStyle w:val="ListParagraph"/>
              <w:numPr>
                <w:ilvl w:val="0"/>
                <w:numId w:val="100"/>
              </w:numPr>
              <w:jc w:val="center"/>
              <w:rPr>
                <w:rFonts w:cs="Times New Roman"/>
              </w:rPr>
            </w:pPr>
          </w:p>
        </w:tc>
        <w:tc>
          <w:tcPr>
            <w:tcW w:w="1098" w:type="dxa"/>
          </w:tcPr>
          <w:p w:rsidR="0048501E" w:rsidRPr="009B0442" w:rsidRDefault="0048501E" w:rsidP="009B0442">
            <w:pPr>
              <w:spacing w:after="0" w:line="240" w:lineRule="auto"/>
              <w:rPr>
                <w:rFonts w:cs="Times New Roman"/>
              </w:rPr>
            </w:pPr>
            <w:r w:rsidRPr="009B0442">
              <w:rPr>
                <w:rFonts w:cs="Times New Roman"/>
              </w:rPr>
              <w:t>Core</w:t>
            </w:r>
          </w:p>
        </w:tc>
        <w:tc>
          <w:tcPr>
            <w:tcW w:w="873" w:type="dxa"/>
          </w:tcPr>
          <w:p w:rsidR="0048501E" w:rsidRPr="009B0442" w:rsidRDefault="0048501E" w:rsidP="009B0442">
            <w:pPr>
              <w:spacing w:after="0"/>
              <w:jc w:val="center"/>
              <w:rPr>
                <w:rFonts w:cs="Times New Roman"/>
              </w:rPr>
            </w:pPr>
            <w:r w:rsidRPr="009B0442">
              <w:rPr>
                <w:rFonts w:cs="Times New Roman"/>
              </w:rPr>
              <w:t>Paper 3</w:t>
            </w:r>
          </w:p>
        </w:tc>
        <w:tc>
          <w:tcPr>
            <w:tcW w:w="1006" w:type="dxa"/>
            <w:vAlign w:val="center"/>
          </w:tcPr>
          <w:p w:rsidR="0048501E" w:rsidRPr="009B0442" w:rsidRDefault="0048501E" w:rsidP="009B0442">
            <w:pPr>
              <w:spacing w:after="0"/>
              <w:jc w:val="center"/>
              <w:rPr>
                <w:rFonts w:cs="Times New Roman"/>
              </w:rPr>
            </w:pPr>
            <w:r w:rsidRPr="009B0442">
              <w:rPr>
                <w:rFonts w:cs="Times New Roman"/>
              </w:rPr>
              <w:t>6</w:t>
            </w:r>
          </w:p>
        </w:tc>
        <w:tc>
          <w:tcPr>
            <w:tcW w:w="977" w:type="dxa"/>
            <w:vAlign w:val="center"/>
          </w:tcPr>
          <w:p w:rsidR="0048501E" w:rsidRPr="009B0442" w:rsidRDefault="0048501E" w:rsidP="009B0442">
            <w:pPr>
              <w:spacing w:after="0" w:line="240" w:lineRule="auto"/>
              <w:jc w:val="center"/>
              <w:rPr>
                <w:rFonts w:cs="Times New Roman"/>
              </w:rPr>
            </w:pPr>
            <w:r w:rsidRPr="009B0442">
              <w:rPr>
                <w:rFonts w:cs="Times New Roman"/>
              </w:rPr>
              <w:t>4</w:t>
            </w:r>
          </w:p>
        </w:tc>
        <w:tc>
          <w:tcPr>
            <w:tcW w:w="2990" w:type="dxa"/>
            <w:vAlign w:val="center"/>
          </w:tcPr>
          <w:p w:rsidR="0048501E" w:rsidRPr="009B0442" w:rsidRDefault="0048501E" w:rsidP="009B0442">
            <w:pPr>
              <w:spacing w:after="0" w:line="240" w:lineRule="auto"/>
              <w:rPr>
                <w:rFonts w:cs="Times New Roman"/>
              </w:rPr>
            </w:pPr>
            <w:r w:rsidRPr="009B0442">
              <w:rPr>
                <w:rFonts w:cs="Times New Roman"/>
              </w:rPr>
              <w:t>Managerial Economics</w:t>
            </w:r>
          </w:p>
        </w:tc>
        <w:tc>
          <w:tcPr>
            <w:tcW w:w="614" w:type="dxa"/>
            <w:vAlign w:val="center"/>
          </w:tcPr>
          <w:p w:rsidR="0048501E" w:rsidRPr="009B0442" w:rsidRDefault="0048501E" w:rsidP="009B0442">
            <w:pPr>
              <w:spacing w:after="0" w:line="240" w:lineRule="auto"/>
              <w:jc w:val="center"/>
              <w:rPr>
                <w:rFonts w:cs="Times New Roman"/>
              </w:rPr>
            </w:pPr>
            <w:r w:rsidRPr="009B0442">
              <w:rPr>
                <w:rFonts w:cs="Times New Roman"/>
              </w:rPr>
              <w:t>25</w:t>
            </w:r>
          </w:p>
        </w:tc>
        <w:tc>
          <w:tcPr>
            <w:tcW w:w="791" w:type="dxa"/>
            <w:vAlign w:val="center"/>
          </w:tcPr>
          <w:p w:rsidR="0048501E" w:rsidRPr="009B0442" w:rsidRDefault="0048501E" w:rsidP="009B0442">
            <w:pPr>
              <w:spacing w:after="0" w:line="240" w:lineRule="auto"/>
              <w:jc w:val="center"/>
              <w:rPr>
                <w:rFonts w:cs="Times New Roman"/>
              </w:rPr>
            </w:pPr>
            <w:r w:rsidRPr="009B0442">
              <w:rPr>
                <w:rFonts w:cs="Times New Roman"/>
              </w:rPr>
              <w:t>75</w:t>
            </w:r>
          </w:p>
        </w:tc>
        <w:tc>
          <w:tcPr>
            <w:tcW w:w="809" w:type="dxa"/>
            <w:vAlign w:val="center"/>
          </w:tcPr>
          <w:p w:rsidR="0048501E" w:rsidRPr="009B0442" w:rsidRDefault="0048501E" w:rsidP="009B0442">
            <w:pPr>
              <w:spacing w:after="0" w:line="240" w:lineRule="auto"/>
              <w:jc w:val="center"/>
              <w:rPr>
                <w:rFonts w:cs="Times New Roman"/>
              </w:rPr>
            </w:pPr>
            <w:r w:rsidRPr="009B0442">
              <w:rPr>
                <w:rFonts w:cs="Times New Roman"/>
              </w:rPr>
              <w:t>100</w:t>
            </w:r>
          </w:p>
        </w:tc>
      </w:tr>
      <w:tr w:rsidR="0048501E" w:rsidRPr="009B0442" w:rsidTr="009B0442">
        <w:trPr>
          <w:jc w:val="center"/>
        </w:trPr>
        <w:tc>
          <w:tcPr>
            <w:tcW w:w="548" w:type="dxa"/>
            <w:vAlign w:val="center"/>
          </w:tcPr>
          <w:p w:rsidR="0048501E" w:rsidRPr="00EF2871" w:rsidRDefault="0048501E" w:rsidP="00EF2871">
            <w:pPr>
              <w:pStyle w:val="ListParagraph"/>
              <w:numPr>
                <w:ilvl w:val="0"/>
                <w:numId w:val="100"/>
              </w:numPr>
              <w:jc w:val="center"/>
              <w:rPr>
                <w:rFonts w:cs="Times New Roman"/>
              </w:rPr>
            </w:pPr>
          </w:p>
        </w:tc>
        <w:tc>
          <w:tcPr>
            <w:tcW w:w="1098" w:type="dxa"/>
          </w:tcPr>
          <w:p w:rsidR="0048501E" w:rsidRPr="009B0442" w:rsidRDefault="0048501E" w:rsidP="009B0442">
            <w:pPr>
              <w:spacing w:after="0" w:line="240" w:lineRule="auto"/>
              <w:rPr>
                <w:rFonts w:cs="Times New Roman"/>
              </w:rPr>
            </w:pPr>
            <w:r w:rsidRPr="009B0442">
              <w:rPr>
                <w:rFonts w:cs="Times New Roman"/>
              </w:rPr>
              <w:t>Core</w:t>
            </w:r>
          </w:p>
        </w:tc>
        <w:tc>
          <w:tcPr>
            <w:tcW w:w="873" w:type="dxa"/>
          </w:tcPr>
          <w:p w:rsidR="0048501E" w:rsidRPr="009B0442" w:rsidRDefault="0048501E" w:rsidP="009B0442">
            <w:pPr>
              <w:spacing w:after="0"/>
              <w:jc w:val="center"/>
              <w:rPr>
                <w:rFonts w:cs="Times New Roman"/>
              </w:rPr>
            </w:pPr>
            <w:r w:rsidRPr="009B0442">
              <w:rPr>
                <w:rFonts w:cs="Times New Roman"/>
              </w:rPr>
              <w:t>Paper 4</w:t>
            </w:r>
          </w:p>
        </w:tc>
        <w:tc>
          <w:tcPr>
            <w:tcW w:w="1006" w:type="dxa"/>
            <w:vAlign w:val="center"/>
          </w:tcPr>
          <w:p w:rsidR="0048501E" w:rsidRPr="009B0442" w:rsidRDefault="0048501E" w:rsidP="009B0442">
            <w:pPr>
              <w:spacing w:after="0"/>
              <w:jc w:val="center"/>
              <w:rPr>
                <w:rFonts w:cs="Times New Roman"/>
              </w:rPr>
            </w:pPr>
            <w:r w:rsidRPr="009B0442">
              <w:rPr>
                <w:rFonts w:cs="Times New Roman"/>
              </w:rPr>
              <w:t>6</w:t>
            </w:r>
          </w:p>
        </w:tc>
        <w:tc>
          <w:tcPr>
            <w:tcW w:w="977" w:type="dxa"/>
            <w:vAlign w:val="center"/>
          </w:tcPr>
          <w:p w:rsidR="0048501E" w:rsidRPr="009B0442" w:rsidRDefault="0048501E" w:rsidP="009B0442">
            <w:pPr>
              <w:spacing w:after="0" w:line="240" w:lineRule="auto"/>
              <w:jc w:val="center"/>
              <w:rPr>
                <w:rFonts w:cs="Times New Roman"/>
              </w:rPr>
            </w:pPr>
            <w:r w:rsidRPr="009B0442">
              <w:rPr>
                <w:rFonts w:cs="Times New Roman"/>
              </w:rPr>
              <w:t>4</w:t>
            </w:r>
          </w:p>
        </w:tc>
        <w:tc>
          <w:tcPr>
            <w:tcW w:w="2990" w:type="dxa"/>
            <w:vAlign w:val="center"/>
          </w:tcPr>
          <w:p w:rsidR="0048501E" w:rsidRPr="009B0442" w:rsidRDefault="0048501E" w:rsidP="009B0442">
            <w:pPr>
              <w:spacing w:after="0" w:line="240" w:lineRule="auto"/>
              <w:rPr>
                <w:rFonts w:cs="Times New Roman"/>
              </w:rPr>
            </w:pPr>
            <w:r w:rsidRPr="009B0442">
              <w:rPr>
                <w:rFonts w:cs="Times New Roman"/>
              </w:rPr>
              <w:t>Research Methodology</w:t>
            </w:r>
          </w:p>
        </w:tc>
        <w:tc>
          <w:tcPr>
            <w:tcW w:w="614" w:type="dxa"/>
            <w:vAlign w:val="center"/>
          </w:tcPr>
          <w:p w:rsidR="0048501E" w:rsidRPr="009B0442" w:rsidRDefault="0048501E" w:rsidP="009B0442">
            <w:pPr>
              <w:spacing w:after="0" w:line="240" w:lineRule="auto"/>
              <w:jc w:val="center"/>
              <w:rPr>
                <w:rFonts w:cs="Times New Roman"/>
              </w:rPr>
            </w:pPr>
            <w:r w:rsidRPr="009B0442">
              <w:rPr>
                <w:rFonts w:cs="Times New Roman"/>
              </w:rPr>
              <w:t>25</w:t>
            </w:r>
          </w:p>
        </w:tc>
        <w:tc>
          <w:tcPr>
            <w:tcW w:w="791" w:type="dxa"/>
            <w:vAlign w:val="center"/>
          </w:tcPr>
          <w:p w:rsidR="0048501E" w:rsidRPr="009B0442" w:rsidRDefault="0048501E" w:rsidP="009B0442">
            <w:pPr>
              <w:spacing w:after="0" w:line="240" w:lineRule="auto"/>
              <w:jc w:val="center"/>
              <w:rPr>
                <w:rFonts w:cs="Times New Roman"/>
              </w:rPr>
            </w:pPr>
            <w:r w:rsidRPr="009B0442">
              <w:rPr>
                <w:rFonts w:cs="Times New Roman"/>
              </w:rPr>
              <w:t>75</w:t>
            </w:r>
          </w:p>
        </w:tc>
        <w:tc>
          <w:tcPr>
            <w:tcW w:w="809" w:type="dxa"/>
            <w:vAlign w:val="center"/>
          </w:tcPr>
          <w:p w:rsidR="0048501E" w:rsidRPr="009B0442" w:rsidRDefault="0048501E" w:rsidP="009B0442">
            <w:pPr>
              <w:spacing w:after="0" w:line="240" w:lineRule="auto"/>
              <w:jc w:val="center"/>
              <w:rPr>
                <w:rFonts w:cs="Times New Roman"/>
              </w:rPr>
            </w:pPr>
            <w:r w:rsidRPr="009B0442">
              <w:rPr>
                <w:rFonts w:cs="Times New Roman"/>
              </w:rPr>
              <w:t>100</w:t>
            </w:r>
          </w:p>
        </w:tc>
      </w:tr>
      <w:tr w:rsidR="0048501E" w:rsidRPr="009B0442" w:rsidTr="009B0442">
        <w:trPr>
          <w:jc w:val="center"/>
        </w:trPr>
        <w:tc>
          <w:tcPr>
            <w:tcW w:w="9706" w:type="dxa"/>
            <w:gridSpan w:val="9"/>
            <w:vAlign w:val="center"/>
          </w:tcPr>
          <w:p w:rsidR="0048501E" w:rsidRPr="009B0442" w:rsidRDefault="0048501E" w:rsidP="009B0442">
            <w:pPr>
              <w:spacing w:after="0" w:line="240" w:lineRule="auto"/>
              <w:jc w:val="center"/>
              <w:rPr>
                <w:rFonts w:cs="Times New Roman"/>
                <w:b/>
              </w:rPr>
            </w:pPr>
            <w:r w:rsidRPr="009B0442">
              <w:rPr>
                <w:rFonts w:cs="Times New Roman"/>
                <w:b/>
              </w:rPr>
              <w:t>Internal elective for same major students (choose any one)</w:t>
            </w:r>
          </w:p>
        </w:tc>
      </w:tr>
      <w:tr w:rsidR="0048501E" w:rsidRPr="009B0442" w:rsidTr="009B0442">
        <w:trPr>
          <w:jc w:val="center"/>
        </w:trPr>
        <w:tc>
          <w:tcPr>
            <w:tcW w:w="548" w:type="dxa"/>
            <w:vMerge w:val="restart"/>
            <w:vAlign w:val="center"/>
          </w:tcPr>
          <w:p w:rsidR="0048501E" w:rsidRPr="00EF2871" w:rsidRDefault="0048501E" w:rsidP="00EF2871">
            <w:pPr>
              <w:pStyle w:val="ListParagraph"/>
              <w:numPr>
                <w:ilvl w:val="0"/>
                <w:numId w:val="100"/>
              </w:numPr>
              <w:jc w:val="center"/>
              <w:rPr>
                <w:rFonts w:cs="Times New Roman"/>
              </w:rPr>
            </w:pPr>
          </w:p>
        </w:tc>
        <w:tc>
          <w:tcPr>
            <w:tcW w:w="1098" w:type="dxa"/>
            <w:vMerge w:val="restart"/>
            <w:vAlign w:val="center"/>
          </w:tcPr>
          <w:p w:rsidR="0048501E" w:rsidRPr="009B0442" w:rsidRDefault="0048501E" w:rsidP="009B0442">
            <w:pPr>
              <w:spacing w:after="0" w:line="240" w:lineRule="auto"/>
              <w:rPr>
                <w:rFonts w:cs="Times New Roman"/>
              </w:rPr>
            </w:pPr>
            <w:r w:rsidRPr="009B0442">
              <w:rPr>
                <w:rFonts w:cs="Times New Roman"/>
              </w:rPr>
              <w:t xml:space="preserve">Core </w:t>
            </w:r>
            <w:r w:rsidR="009B0442" w:rsidRPr="009B0442">
              <w:rPr>
                <w:rFonts w:cs="Times New Roman"/>
              </w:rPr>
              <w:t>Elective</w:t>
            </w:r>
          </w:p>
        </w:tc>
        <w:tc>
          <w:tcPr>
            <w:tcW w:w="873"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Paper - 1</w:t>
            </w:r>
          </w:p>
        </w:tc>
        <w:tc>
          <w:tcPr>
            <w:tcW w:w="1006"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3</w:t>
            </w:r>
          </w:p>
        </w:tc>
        <w:tc>
          <w:tcPr>
            <w:tcW w:w="977"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3</w:t>
            </w:r>
          </w:p>
        </w:tc>
        <w:tc>
          <w:tcPr>
            <w:tcW w:w="2990" w:type="dxa"/>
            <w:vAlign w:val="center"/>
          </w:tcPr>
          <w:p w:rsidR="0048501E" w:rsidRPr="009B0442" w:rsidRDefault="0048501E" w:rsidP="009B0442">
            <w:pPr>
              <w:numPr>
                <w:ilvl w:val="0"/>
                <w:numId w:val="1"/>
              </w:numPr>
              <w:spacing w:after="0" w:line="240" w:lineRule="auto"/>
              <w:rPr>
                <w:rFonts w:cs="Times New Roman"/>
              </w:rPr>
            </w:pPr>
            <w:r w:rsidRPr="009B0442">
              <w:rPr>
                <w:rFonts w:cs="Times New Roman"/>
              </w:rPr>
              <w:t>Business Communication</w:t>
            </w:r>
          </w:p>
        </w:tc>
        <w:tc>
          <w:tcPr>
            <w:tcW w:w="614"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25</w:t>
            </w:r>
          </w:p>
        </w:tc>
        <w:tc>
          <w:tcPr>
            <w:tcW w:w="791"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75</w:t>
            </w:r>
          </w:p>
        </w:tc>
        <w:tc>
          <w:tcPr>
            <w:tcW w:w="809"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100</w:t>
            </w:r>
          </w:p>
        </w:tc>
      </w:tr>
      <w:tr w:rsidR="0048501E" w:rsidRPr="009B0442" w:rsidTr="009B0442">
        <w:trPr>
          <w:jc w:val="center"/>
        </w:trPr>
        <w:tc>
          <w:tcPr>
            <w:tcW w:w="548" w:type="dxa"/>
            <w:vMerge/>
            <w:vAlign w:val="center"/>
          </w:tcPr>
          <w:p w:rsidR="0048501E" w:rsidRPr="009B0442" w:rsidRDefault="0048501E" w:rsidP="009B0442">
            <w:pPr>
              <w:spacing w:after="0" w:line="240" w:lineRule="auto"/>
              <w:jc w:val="center"/>
              <w:rPr>
                <w:rFonts w:cs="Times New Roman"/>
              </w:rPr>
            </w:pPr>
          </w:p>
        </w:tc>
        <w:tc>
          <w:tcPr>
            <w:tcW w:w="1098" w:type="dxa"/>
            <w:vMerge/>
            <w:vAlign w:val="center"/>
          </w:tcPr>
          <w:p w:rsidR="0048501E" w:rsidRPr="009B0442" w:rsidRDefault="0048501E" w:rsidP="009B0442">
            <w:pPr>
              <w:spacing w:after="0" w:line="240" w:lineRule="auto"/>
              <w:jc w:val="center"/>
              <w:rPr>
                <w:rFonts w:cs="Times New Roman"/>
              </w:rPr>
            </w:pPr>
          </w:p>
        </w:tc>
        <w:tc>
          <w:tcPr>
            <w:tcW w:w="873" w:type="dxa"/>
            <w:vMerge/>
            <w:vAlign w:val="center"/>
          </w:tcPr>
          <w:p w:rsidR="0048501E" w:rsidRPr="009B0442" w:rsidRDefault="0048501E" w:rsidP="009B0442">
            <w:pPr>
              <w:spacing w:after="0" w:line="240" w:lineRule="auto"/>
              <w:jc w:val="center"/>
              <w:rPr>
                <w:rFonts w:cs="Times New Roman"/>
              </w:rPr>
            </w:pPr>
          </w:p>
        </w:tc>
        <w:tc>
          <w:tcPr>
            <w:tcW w:w="1006" w:type="dxa"/>
            <w:vMerge/>
            <w:vAlign w:val="center"/>
          </w:tcPr>
          <w:p w:rsidR="0048501E" w:rsidRPr="009B0442" w:rsidRDefault="0048501E" w:rsidP="009B0442">
            <w:pPr>
              <w:spacing w:after="0" w:line="240" w:lineRule="auto"/>
              <w:jc w:val="center"/>
              <w:rPr>
                <w:rFonts w:cs="Times New Roman"/>
              </w:rPr>
            </w:pPr>
          </w:p>
        </w:tc>
        <w:tc>
          <w:tcPr>
            <w:tcW w:w="977" w:type="dxa"/>
            <w:vMerge/>
            <w:vAlign w:val="center"/>
          </w:tcPr>
          <w:p w:rsidR="0048501E" w:rsidRPr="009B0442" w:rsidRDefault="0048501E" w:rsidP="009B0442">
            <w:pPr>
              <w:spacing w:after="0" w:line="240" w:lineRule="auto"/>
              <w:jc w:val="center"/>
              <w:rPr>
                <w:rFonts w:cs="Times New Roman"/>
              </w:rPr>
            </w:pPr>
          </w:p>
        </w:tc>
        <w:tc>
          <w:tcPr>
            <w:tcW w:w="2990" w:type="dxa"/>
            <w:vAlign w:val="center"/>
          </w:tcPr>
          <w:p w:rsidR="0048501E" w:rsidRPr="009B0442" w:rsidRDefault="0048501E" w:rsidP="009B0442">
            <w:pPr>
              <w:numPr>
                <w:ilvl w:val="0"/>
                <w:numId w:val="1"/>
              </w:numPr>
              <w:spacing w:after="0" w:line="240" w:lineRule="auto"/>
              <w:rPr>
                <w:rFonts w:cs="Times New Roman"/>
              </w:rPr>
            </w:pPr>
            <w:r w:rsidRPr="009B0442">
              <w:rPr>
                <w:rFonts w:cs="Times New Roman"/>
              </w:rPr>
              <w:t>Organizational Behavior</w:t>
            </w:r>
          </w:p>
        </w:tc>
        <w:tc>
          <w:tcPr>
            <w:tcW w:w="614" w:type="dxa"/>
            <w:vMerge/>
            <w:vAlign w:val="center"/>
          </w:tcPr>
          <w:p w:rsidR="0048501E" w:rsidRPr="009B0442" w:rsidRDefault="0048501E" w:rsidP="009B0442">
            <w:pPr>
              <w:spacing w:after="0" w:line="240" w:lineRule="auto"/>
              <w:jc w:val="center"/>
              <w:rPr>
                <w:rFonts w:cs="Times New Roman"/>
              </w:rPr>
            </w:pPr>
          </w:p>
        </w:tc>
        <w:tc>
          <w:tcPr>
            <w:tcW w:w="791" w:type="dxa"/>
            <w:vMerge/>
            <w:vAlign w:val="center"/>
          </w:tcPr>
          <w:p w:rsidR="0048501E" w:rsidRPr="009B0442" w:rsidRDefault="0048501E" w:rsidP="009B0442">
            <w:pPr>
              <w:spacing w:after="0" w:line="240" w:lineRule="auto"/>
              <w:jc w:val="center"/>
              <w:rPr>
                <w:rFonts w:cs="Times New Roman"/>
              </w:rPr>
            </w:pPr>
          </w:p>
        </w:tc>
        <w:tc>
          <w:tcPr>
            <w:tcW w:w="809" w:type="dxa"/>
            <w:vMerge/>
            <w:vAlign w:val="center"/>
          </w:tcPr>
          <w:p w:rsidR="0048501E" w:rsidRPr="009B0442" w:rsidRDefault="0048501E" w:rsidP="009B0442">
            <w:pPr>
              <w:spacing w:after="0" w:line="240" w:lineRule="auto"/>
              <w:jc w:val="center"/>
              <w:rPr>
                <w:rFonts w:cs="Times New Roman"/>
              </w:rPr>
            </w:pPr>
          </w:p>
        </w:tc>
      </w:tr>
      <w:tr w:rsidR="0048501E" w:rsidRPr="009B0442" w:rsidTr="009B0442">
        <w:trPr>
          <w:jc w:val="center"/>
        </w:trPr>
        <w:tc>
          <w:tcPr>
            <w:tcW w:w="548" w:type="dxa"/>
            <w:vMerge/>
            <w:vAlign w:val="center"/>
          </w:tcPr>
          <w:p w:rsidR="0048501E" w:rsidRPr="009B0442" w:rsidRDefault="0048501E" w:rsidP="009B0442">
            <w:pPr>
              <w:spacing w:after="0" w:line="240" w:lineRule="auto"/>
              <w:jc w:val="center"/>
              <w:rPr>
                <w:rFonts w:cs="Times New Roman"/>
              </w:rPr>
            </w:pPr>
          </w:p>
        </w:tc>
        <w:tc>
          <w:tcPr>
            <w:tcW w:w="1098" w:type="dxa"/>
            <w:vMerge/>
            <w:vAlign w:val="center"/>
          </w:tcPr>
          <w:p w:rsidR="0048501E" w:rsidRPr="009B0442" w:rsidRDefault="0048501E" w:rsidP="009B0442">
            <w:pPr>
              <w:spacing w:after="0" w:line="240" w:lineRule="auto"/>
              <w:jc w:val="center"/>
              <w:rPr>
                <w:rFonts w:cs="Times New Roman"/>
              </w:rPr>
            </w:pPr>
          </w:p>
        </w:tc>
        <w:tc>
          <w:tcPr>
            <w:tcW w:w="873" w:type="dxa"/>
            <w:vMerge/>
            <w:vAlign w:val="center"/>
          </w:tcPr>
          <w:p w:rsidR="0048501E" w:rsidRPr="009B0442" w:rsidRDefault="0048501E" w:rsidP="009B0442">
            <w:pPr>
              <w:spacing w:after="0" w:line="240" w:lineRule="auto"/>
              <w:jc w:val="center"/>
              <w:rPr>
                <w:rFonts w:cs="Times New Roman"/>
              </w:rPr>
            </w:pPr>
          </w:p>
        </w:tc>
        <w:tc>
          <w:tcPr>
            <w:tcW w:w="1006" w:type="dxa"/>
            <w:vMerge/>
            <w:vAlign w:val="center"/>
          </w:tcPr>
          <w:p w:rsidR="0048501E" w:rsidRPr="009B0442" w:rsidRDefault="0048501E" w:rsidP="009B0442">
            <w:pPr>
              <w:spacing w:after="0" w:line="240" w:lineRule="auto"/>
              <w:jc w:val="center"/>
              <w:rPr>
                <w:rFonts w:cs="Times New Roman"/>
              </w:rPr>
            </w:pPr>
          </w:p>
        </w:tc>
        <w:tc>
          <w:tcPr>
            <w:tcW w:w="977" w:type="dxa"/>
            <w:vMerge/>
            <w:vAlign w:val="center"/>
          </w:tcPr>
          <w:p w:rsidR="0048501E" w:rsidRPr="009B0442" w:rsidRDefault="0048501E" w:rsidP="009B0442">
            <w:pPr>
              <w:spacing w:after="0" w:line="240" w:lineRule="auto"/>
              <w:jc w:val="center"/>
              <w:rPr>
                <w:rFonts w:cs="Times New Roman"/>
              </w:rPr>
            </w:pPr>
          </w:p>
        </w:tc>
        <w:tc>
          <w:tcPr>
            <w:tcW w:w="2990" w:type="dxa"/>
            <w:vAlign w:val="center"/>
          </w:tcPr>
          <w:p w:rsidR="0048501E" w:rsidRPr="009B0442" w:rsidRDefault="0048501E" w:rsidP="009B0442">
            <w:pPr>
              <w:numPr>
                <w:ilvl w:val="0"/>
                <w:numId w:val="1"/>
              </w:numPr>
              <w:spacing w:after="0" w:line="240" w:lineRule="auto"/>
              <w:rPr>
                <w:rFonts w:cs="Times New Roman"/>
              </w:rPr>
            </w:pPr>
            <w:r w:rsidRPr="009B0442">
              <w:rPr>
                <w:rFonts w:cs="Times New Roman"/>
              </w:rPr>
              <w:t>Knowledge Management</w:t>
            </w:r>
          </w:p>
        </w:tc>
        <w:tc>
          <w:tcPr>
            <w:tcW w:w="614" w:type="dxa"/>
            <w:vMerge/>
            <w:vAlign w:val="center"/>
          </w:tcPr>
          <w:p w:rsidR="0048501E" w:rsidRPr="009B0442" w:rsidRDefault="0048501E" w:rsidP="009B0442">
            <w:pPr>
              <w:spacing w:after="0" w:line="240" w:lineRule="auto"/>
              <w:jc w:val="center"/>
              <w:rPr>
                <w:rFonts w:cs="Times New Roman"/>
              </w:rPr>
            </w:pPr>
          </w:p>
        </w:tc>
        <w:tc>
          <w:tcPr>
            <w:tcW w:w="791" w:type="dxa"/>
            <w:vMerge/>
            <w:vAlign w:val="center"/>
          </w:tcPr>
          <w:p w:rsidR="0048501E" w:rsidRPr="009B0442" w:rsidRDefault="0048501E" w:rsidP="009B0442">
            <w:pPr>
              <w:spacing w:after="0" w:line="240" w:lineRule="auto"/>
              <w:jc w:val="center"/>
              <w:rPr>
                <w:rFonts w:cs="Times New Roman"/>
              </w:rPr>
            </w:pPr>
          </w:p>
        </w:tc>
        <w:tc>
          <w:tcPr>
            <w:tcW w:w="809" w:type="dxa"/>
            <w:vMerge/>
            <w:vAlign w:val="center"/>
          </w:tcPr>
          <w:p w:rsidR="0048501E" w:rsidRPr="009B0442" w:rsidRDefault="0048501E" w:rsidP="009B0442">
            <w:pPr>
              <w:spacing w:after="0" w:line="240" w:lineRule="auto"/>
              <w:jc w:val="center"/>
              <w:rPr>
                <w:rFonts w:cs="Times New Roman"/>
              </w:rPr>
            </w:pPr>
          </w:p>
        </w:tc>
      </w:tr>
      <w:tr w:rsidR="0048501E" w:rsidRPr="009B0442" w:rsidTr="009B0442">
        <w:trPr>
          <w:jc w:val="center"/>
        </w:trPr>
        <w:tc>
          <w:tcPr>
            <w:tcW w:w="9706" w:type="dxa"/>
            <w:gridSpan w:val="9"/>
            <w:vAlign w:val="center"/>
          </w:tcPr>
          <w:p w:rsidR="0048501E" w:rsidRPr="009B0442" w:rsidRDefault="0048501E" w:rsidP="009B0442">
            <w:pPr>
              <w:spacing w:after="0" w:line="240" w:lineRule="auto"/>
              <w:jc w:val="center"/>
              <w:rPr>
                <w:rFonts w:cs="Times New Roman"/>
                <w:b/>
              </w:rPr>
            </w:pPr>
            <w:r w:rsidRPr="009B0442">
              <w:rPr>
                <w:rFonts w:cs="Times New Roman"/>
                <w:b/>
              </w:rPr>
              <w:t>External elective for other major students (inter/multi disciplinary papers)</w:t>
            </w:r>
          </w:p>
        </w:tc>
      </w:tr>
      <w:tr w:rsidR="0048501E" w:rsidRPr="009B0442" w:rsidTr="009B0442">
        <w:trPr>
          <w:jc w:val="center"/>
        </w:trPr>
        <w:tc>
          <w:tcPr>
            <w:tcW w:w="548" w:type="dxa"/>
            <w:vMerge w:val="restart"/>
            <w:vAlign w:val="center"/>
          </w:tcPr>
          <w:p w:rsidR="0048501E" w:rsidRPr="00EF2871" w:rsidRDefault="0048501E" w:rsidP="00EF2871">
            <w:pPr>
              <w:pStyle w:val="ListParagraph"/>
              <w:numPr>
                <w:ilvl w:val="0"/>
                <w:numId w:val="100"/>
              </w:numPr>
              <w:jc w:val="center"/>
              <w:rPr>
                <w:rFonts w:cs="Times New Roman"/>
              </w:rPr>
            </w:pPr>
          </w:p>
        </w:tc>
        <w:tc>
          <w:tcPr>
            <w:tcW w:w="1098" w:type="dxa"/>
            <w:vMerge w:val="restart"/>
            <w:vAlign w:val="center"/>
          </w:tcPr>
          <w:p w:rsidR="0048501E" w:rsidRPr="009B0442" w:rsidRDefault="0048501E" w:rsidP="009B0442">
            <w:pPr>
              <w:spacing w:after="0" w:line="240" w:lineRule="auto"/>
              <w:rPr>
                <w:rFonts w:cs="Times New Roman"/>
              </w:rPr>
            </w:pPr>
            <w:r w:rsidRPr="009B0442">
              <w:rPr>
                <w:rFonts w:cs="Times New Roman"/>
              </w:rPr>
              <w:t xml:space="preserve">Open </w:t>
            </w:r>
            <w:r w:rsidR="009B0442" w:rsidRPr="009B0442">
              <w:rPr>
                <w:rFonts w:cs="Times New Roman"/>
              </w:rPr>
              <w:t>Elective</w:t>
            </w:r>
          </w:p>
        </w:tc>
        <w:tc>
          <w:tcPr>
            <w:tcW w:w="873"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Paper - 1</w:t>
            </w:r>
          </w:p>
        </w:tc>
        <w:tc>
          <w:tcPr>
            <w:tcW w:w="1006"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3</w:t>
            </w:r>
          </w:p>
        </w:tc>
        <w:tc>
          <w:tcPr>
            <w:tcW w:w="977"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3</w:t>
            </w:r>
          </w:p>
        </w:tc>
        <w:tc>
          <w:tcPr>
            <w:tcW w:w="2990" w:type="dxa"/>
            <w:vAlign w:val="center"/>
          </w:tcPr>
          <w:p w:rsidR="0048501E" w:rsidRPr="009B0442" w:rsidRDefault="0048501E" w:rsidP="009B0442">
            <w:pPr>
              <w:numPr>
                <w:ilvl w:val="0"/>
                <w:numId w:val="2"/>
              </w:numPr>
              <w:spacing w:after="0" w:line="240" w:lineRule="auto"/>
              <w:rPr>
                <w:rFonts w:cs="Times New Roman"/>
              </w:rPr>
            </w:pPr>
            <w:r w:rsidRPr="009B0442">
              <w:rPr>
                <w:rFonts w:cs="Times New Roman"/>
              </w:rPr>
              <w:t>Communication Skills for Managers</w:t>
            </w:r>
          </w:p>
        </w:tc>
        <w:tc>
          <w:tcPr>
            <w:tcW w:w="614"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25</w:t>
            </w:r>
          </w:p>
        </w:tc>
        <w:tc>
          <w:tcPr>
            <w:tcW w:w="791"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75</w:t>
            </w:r>
          </w:p>
        </w:tc>
        <w:tc>
          <w:tcPr>
            <w:tcW w:w="809"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100</w:t>
            </w:r>
          </w:p>
        </w:tc>
      </w:tr>
      <w:tr w:rsidR="0048501E" w:rsidRPr="009B0442" w:rsidTr="009B0442">
        <w:trPr>
          <w:jc w:val="center"/>
        </w:trPr>
        <w:tc>
          <w:tcPr>
            <w:tcW w:w="548" w:type="dxa"/>
            <w:vMerge/>
            <w:vAlign w:val="center"/>
          </w:tcPr>
          <w:p w:rsidR="0048501E" w:rsidRPr="009B0442" w:rsidRDefault="0048501E" w:rsidP="009B0442">
            <w:pPr>
              <w:spacing w:after="0" w:line="240" w:lineRule="auto"/>
              <w:jc w:val="center"/>
              <w:rPr>
                <w:rFonts w:cs="Times New Roman"/>
              </w:rPr>
            </w:pPr>
          </w:p>
        </w:tc>
        <w:tc>
          <w:tcPr>
            <w:tcW w:w="1098" w:type="dxa"/>
            <w:vMerge/>
            <w:vAlign w:val="center"/>
          </w:tcPr>
          <w:p w:rsidR="0048501E" w:rsidRPr="009B0442" w:rsidRDefault="0048501E" w:rsidP="009B0442">
            <w:pPr>
              <w:spacing w:after="0" w:line="240" w:lineRule="auto"/>
              <w:jc w:val="center"/>
              <w:rPr>
                <w:rFonts w:cs="Times New Roman"/>
              </w:rPr>
            </w:pPr>
          </w:p>
        </w:tc>
        <w:tc>
          <w:tcPr>
            <w:tcW w:w="873" w:type="dxa"/>
            <w:vMerge/>
            <w:vAlign w:val="center"/>
          </w:tcPr>
          <w:p w:rsidR="0048501E" w:rsidRPr="009B0442" w:rsidRDefault="0048501E" w:rsidP="009B0442">
            <w:pPr>
              <w:spacing w:after="0" w:line="240" w:lineRule="auto"/>
              <w:jc w:val="center"/>
              <w:rPr>
                <w:rFonts w:cs="Times New Roman"/>
              </w:rPr>
            </w:pPr>
          </w:p>
        </w:tc>
        <w:tc>
          <w:tcPr>
            <w:tcW w:w="1006" w:type="dxa"/>
            <w:vMerge/>
            <w:vAlign w:val="center"/>
          </w:tcPr>
          <w:p w:rsidR="0048501E" w:rsidRPr="009B0442" w:rsidRDefault="0048501E" w:rsidP="009B0442">
            <w:pPr>
              <w:spacing w:after="0" w:line="240" w:lineRule="auto"/>
              <w:jc w:val="center"/>
              <w:rPr>
                <w:rFonts w:cs="Times New Roman"/>
              </w:rPr>
            </w:pPr>
          </w:p>
        </w:tc>
        <w:tc>
          <w:tcPr>
            <w:tcW w:w="977" w:type="dxa"/>
            <w:vMerge/>
            <w:vAlign w:val="center"/>
          </w:tcPr>
          <w:p w:rsidR="0048501E" w:rsidRPr="009B0442" w:rsidRDefault="0048501E" w:rsidP="009B0442">
            <w:pPr>
              <w:spacing w:after="0" w:line="240" w:lineRule="auto"/>
              <w:jc w:val="center"/>
              <w:rPr>
                <w:rFonts w:cs="Times New Roman"/>
              </w:rPr>
            </w:pPr>
          </w:p>
        </w:tc>
        <w:tc>
          <w:tcPr>
            <w:tcW w:w="2990" w:type="dxa"/>
            <w:vAlign w:val="center"/>
          </w:tcPr>
          <w:p w:rsidR="0048501E" w:rsidRPr="009B0442" w:rsidRDefault="0048501E" w:rsidP="009B0442">
            <w:pPr>
              <w:numPr>
                <w:ilvl w:val="0"/>
                <w:numId w:val="2"/>
              </w:numPr>
              <w:spacing w:after="0" w:line="240" w:lineRule="auto"/>
              <w:rPr>
                <w:rFonts w:cs="Times New Roman"/>
              </w:rPr>
            </w:pPr>
            <w:r w:rsidRPr="009B0442">
              <w:rPr>
                <w:rFonts w:cs="Times New Roman"/>
              </w:rPr>
              <w:t>Compensation management.</w:t>
            </w:r>
          </w:p>
        </w:tc>
        <w:tc>
          <w:tcPr>
            <w:tcW w:w="614" w:type="dxa"/>
            <w:vMerge/>
            <w:vAlign w:val="center"/>
          </w:tcPr>
          <w:p w:rsidR="0048501E" w:rsidRPr="009B0442" w:rsidRDefault="0048501E" w:rsidP="009B0442">
            <w:pPr>
              <w:spacing w:after="0" w:line="240" w:lineRule="auto"/>
              <w:jc w:val="center"/>
              <w:rPr>
                <w:rFonts w:cs="Times New Roman"/>
              </w:rPr>
            </w:pPr>
          </w:p>
        </w:tc>
        <w:tc>
          <w:tcPr>
            <w:tcW w:w="791" w:type="dxa"/>
            <w:vMerge/>
            <w:vAlign w:val="center"/>
          </w:tcPr>
          <w:p w:rsidR="0048501E" w:rsidRPr="009B0442" w:rsidRDefault="0048501E" w:rsidP="009B0442">
            <w:pPr>
              <w:spacing w:after="0" w:line="240" w:lineRule="auto"/>
              <w:jc w:val="center"/>
              <w:rPr>
                <w:rFonts w:cs="Times New Roman"/>
              </w:rPr>
            </w:pPr>
          </w:p>
        </w:tc>
        <w:tc>
          <w:tcPr>
            <w:tcW w:w="809" w:type="dxa"/>
            <w:vMerge/>
            <w:vAlign w:val="center"/>
          </w:tcPr>
          <w:p w:rsidR="0048501E" w:rsidRPr="009B0442" w:rsidRDefault="0048501E" w:rsidP="009B0442">
            <w:pPr>
              <w:spacing w:after="0" w:line="240" w:lineRule="auto"/>
              <w:jc w:val="center"/>
              <w:rPr>
                <w:rFonts w:cs="Times New Roman"/>
              </w:rPr>
            </w:pPr>
          </w:p>
        </w:tc>
      </w:tr>
      <w:tr w:rsidR="0048501E" w:rsidRPr="009B0442" w:rsidTr="009B0442">
        <w:trPr>
          <w:jc w:val="center"/>
        </w:trPr>
        <w:tc>
          <w:tcPr>
            <w:tcW w:w="548" w:type="dxa"/>
            <w:vMerge/>
            <w:vAlign w:val="center"/>
          </w:tcPr>
          <w:p w:rsidR="0048501E" w:rsidRPr="009B0442" w:rsidRDefault="0048501E" w:rsidP="009B0442">
            <w:pPr>
              <w:spacing w:after="0" w:line="240" w:lineRule="auto"/>
              <w:jc w:val="center"/>
              <w:rPr>
                <w:rFonts w:cs="Times New Roman"/>
              </w:rPr>
            </w:pPr>
          </w:p>
        </w:tc>
        <w:tc>
          <w:tcPr>
            <w:tcW w:w="1098" w:type="dxa"/>
            <w:vMerge/>
            <w:vAlign w:val="center"/>
          </w:tcPr>
          <w:p w:rsidR="0048501E" w:rsidRPr="009B0442" w:rsidRDefault="0048501E" w:rsidP="009B0442">
            <w:pPr>
              <w:spacing w:after="0" w:line="240" w:lineRule="auto"/>
              <w:jc w:val="center"/>
              <w:rPr>
                <w:rFonts w:cs="Times New Roman"/>
              </w:rPr>
            </w:pPr>
          </w:p>
        </w:tc>
        <w:tc>
          <w:tcPr>
            <w:tcW w:w="873" w:type="dxa"/>
            <w:vMerge/>
            <w:vAlign w:val="center"/>
          </w:tcPr>
          <w:p w:rsidR="0048501E" w:rsidRPr="009B0442" w:rsidRDefault="0048501E" w:rsidP="009B0442">
            <w:pPr>
              <w:spacing w:after="0" w:line="240" w:lineRule="auto"/>
              <w:jc w:val="center"/>
              <w:rPr>
                <w:rFonts w:cs="Times New Roman"/>
              </w:rPr>
            </w:pPr>
          </w:p>
        </w:tc>
        <w:tc>
          <w:tcPr>
            <w:tcW w:w="1006" w:type="dxa"/>
            <w:vMerge/>
            <w:vAlign w:val="center"/>
          </w:tcPr>
          <w:p w:rsidR="0048501E" w:rsidRPr="009B0442" w:rsidRDefault="0048501E" w:rsidP="009B0442">
            <w:pPr>
              <w:spacing w:after="0" w:line="240" w:lineRule="auto"/>
              <w:jc w:val="center"/>
              <w:rPr>
                <w:rFonts w:cs="Times New Roman"/>
              </w:rPr>
            </w:pPr>
          </w:p>
        </w:tc>
        <w:tc>
          <w:tcPr>
            <w:tcW w:w="977" w:type="dxa"/>
            <w:vMerge/>
            <w:vAlign w:val="center"/>
          </w:tcPr>
          <w:p w:rsidR="0048501E" w:rsidRPr="009B0442" w:rsidRDefault="0048501E" w:rsidP="009B0442">
            <w:pPr>
              <w:spacing w:after="0" w:line="240" w:lineRule="auto"/>
              <w:jc w:val="center"/>
              <w:rPr>
                <w:rFonts w:cs="Times New Roman"/>
              </w:rPr>
            </w:pPr>
          </w:p>
        </w:tc>
        <w:tc>
          <w:tcPr>
            <w:tcW w:w="2990" w:type="dxa"/>
            <w:vAlign w:val="center"/>
          </w:tcPr>
          <w:p w:rsidR="0048501E" w:rsidRPr="009B0442" w:rsidRDefault="0048501E" w:rsidP="009B0442">
            <w:pPr>
              <w:numPr>
                <w:ilvl w:val="0"/>
                <w:numId w:val="2"/>
              </w:numPr>
              <w:spacing w:after="0" w:line="240" w:lineRule="auto"/>
              <w:rPr>
                <w:rFonts w:cs="Times New Roman"/>
              </w:rPr>
            </w:pPr>
            <w:r w:rsidRPr="009B0442">
              <w:rPr>
                <w:rFonts w:cs="Times New Roman"/>
              </w:rPr>
              <w:t>Operation Research</w:t>
            </w:r>
          </w:p>
        </w:tc>
        <w:tc>
          <w:tcPr>
            <w:tcW w:w="614" w:type="dxa"/>
            <w:vMerge/>
            <w:vAlign w:val="center"/>
          </w:tcPr>
          <w:p w:rsidR="0048501E" w:rsidRPr="009B0442" w:rsidRDefault="0048501E" w:rsidP="009B0442">
            <w:pPr>
              <w:spacing w:after="0" w:line="240" w:lineRule="auto"/>
              <w:jc w:val="center"/>
              <w:rPr>
                <w:rFonts w:cs="Times New Roman"/>
              </w:rPr>
            </w:pPr>
          </w:p>
        </w:tc>
        <w:tc>
          <w:tcPr>
            <w:tcW w:w="791" w:type="dxa"/>
            <w:vMerge/>
            <w:vAlign w:val="center"/>
          </w:tcPr>
          <w:p w:rsidR="0048501E" w:rsidRPr="009B0442" w:rsidRDefault="0048501E" w:rsidP="009B0442">
            <w:pPr>
              <w:spacing w:after="0" w:line="240" w:lineRule="auto"/>
              <w:jc w:val="center"/>
              <w:rPr>
                <w:rFonts w:cs="Times New Roman"/>
              </w:rPr>
            </w:pPr>
          </w:p>
        </w:tc>
        <w:tc>
          <w:tcPr>
            <w:tcW w:w="809" w:type="dxa"/>
            <w:vMerge/>
            <w:vAlign w:val="center"/>
          </w:tcPr>
          <w:p w:rsidR="0048501E" w:rsidRPr="009B0442" w:rsidRDefault="0048501E" w:rsidP="009B0442">
            <w:pPr>
              <w:spacing w:after="0" w:line="240" w:lineRule="auto"/>
              <w:jc w:val="center"/>
              <w:rPr>
                <w:rFonts w:cs="Times New Roman"/>
              </w:rPr>
            </w:pPr>
          </w:p>
        </w:tc>
      </w:tr>
      <w:tr w:rsidR="0048501E" w:rsidRPr="009B0442" w:rsidTr="00D54FB1">
        <w:trPr>
          <w:jc w:val="center"/>
        </w:trPr>
        <w:tc>
          <w:tcPr>
            <w:tcW w:w="548" w:type="dxa"/>
            <w:tcBorders>
              <w:bottom w:val="single" w:sz="4" w:space="0" w:color="000000"/>
            </w:tcBorders>
            <w:vAlign w:val="center"/>
          </w:tcPr>
          <w:p w:rsidR="0048501E" w:rsidRPr="009B0442" w:rsidRDefault="0048501E" w:rsidP="009B0442">
            <w:pPr>
              <w:spacing w:after="0" w:line="240" w:lineRule="auto"/>
              <w:jc w:val="center"/>
              <w:rPr>
                <w:rFonts w:cs="Times New Roman"/>
              </w:rPr>
            </w:pPr>
          </w:p>
        </w:tc>
        <w:tc>
          <w:tcPr>
            <w:tcW w:w="1098" w:type="dxa"/>
            <w:tcBorders>
              <w:bottom w:val="single" w:sz="4" w:space="0" w:color="000000"/>
            </w:tcBorders>
            <w:vAlign w:val="center"/>
          </w:tcPr>
          <w:p w:rsidR="0048501E" w:rsidRPr="009B0442" w:rsidRDefault="0048501E" w:rsidP="009B0442">
            <w:pPr>
              <w:spacing w:after="0" w:line="240" w:lineRule="auto"/>
              <w:jc w:val="center"/>
              <w:rPr>
                <w:rFonts w:cs="Times New Roman"/>
              </w:rPr>
            </w:pPr>
          </w:p>
        </w:tc>
        <w:tc>
          <w:tcPr>
            <w:tcW w:w="873" w:type="dxa"/>
            <w:tcBorders>
              <w:bottom w:val="single" w:sz="4" w:space="0" w:color="000000"/>
            </w:tcBorders>
            <w:vAlign w:val="center"/>
          </w:tcPr>
          <w:p w:rsidR="0048501E" w:rsidRPr="009B0442" w:rsidRDefault="0048501E" w:rsidP="009B0442">
            <w:pPr>
              <w:spacing w:after="0" w:line="240" w:lineRule="auto"/>
              <w:jc w:val="center"/>
              <w:rPr>
                <w:rFonts w:cs="Times New Roman"/>
              </w:rPr>
            </w:pPr>
          </w:p>
        </w:tc>
        <w:tc>
          <w:tcPr>
            <w:tcW w:w="1006" w:type="dxa"/>
            <w:tcBorders>
              <w:bottom w:val="single" w:sz="4" w:space="0" w:color="000000"/>
            </w:tcBorders>
            <w:vAlign w:val="center"/>
          </w:tcPr>
          <w:p w:rsidR="0048501E" w:rsidRPr="00D54FB1" w:rsidRDefault="0048501E" w:rsidP="009B0442">
            <w:pPr>
              <w:spacing w:after="0" w:line="240" w:lineRule="auto"/>
              <w:jc w:val="center"/>
              <w:rPr>
                <w:rFonts w:cs="Times New Roman"/>
                <w:b/>
              </w:rPr>
            </w:pPr>
            <w:r w:rsidRPr="00D54FB1">
              <w:rPr>
                <w:rFonts w:cs="Times New Roman"/>
                <w:b/>
              </w:rPr>
              <w:t>30</w:t>
            </w:r>
          </w:p>
        </w:tc>
        <w:tc>
          <w:tcPr>
            <w:tcW w:w="977" w:type="dxa"/>
            <w:tcBorders>
              <w:bottom w:val="single" w:sz="4" w:space="0" w:color="000000"/>
            </w:tcBorders>
            <w:vAlign w:val="center"/>
          </w:tcPr>
          <w:p w:rsidR="0048501E" w:rsidRPr="00D54FB1" w:rsidRDefault="0048501E" w:rsidP="009B0442">
            <w:pPr>
              <w:spacing w:after="0" w:line="240" w:lineRule="auto"/>
              <w:jc w:val="center"/>
              <w:rPr>
                <w:rFonts w:cs="Times New Roman"/>
                <w:b/>
              </w:rPr>
            </w:pPr>
            <w:r w:rsidRPr="00D54FB1">
              <w:rPr>
                <w:rFonts w:cs="Times New Roman"/>
                <w:b/>
              </w:rPr>
              <w:t>22</w:t>
            </w:r>
          </w:p>
        </w:tc>
        <w:tc>
          <w:tcPr>
            <w:tcW w:w="2990" w:type="dxa"/>
            <w:tcBorders>
              <w:bottom w:val="single" w:sz="4" w:space="0" w:color="000000"/>
            </w:tcBorders>
            <w:vAlign w:val="center"/>
          </w:tcPr>
          <w:p w:rsidR="0048501E" w:rsidRPr="00D54FB1" w:rsidRDefault="0048501E" w:rsidP="009B0442">
            <w:pPr>
              <w:spacing w:after="0" w:line="240" w:lineRule="auto"/>
              <w:jc w:val="center"/>
              <w:rPr>
                <w:rFonts w:cs="Times New Roman"/>
                <w:b/>
              </w:rPr>
            </w:pPr>
          </w:p>
        </w:tc>
        <w:tc>
          <w:tcPr>
            <w:tcW w:w="614" w:type="dxa"/>
            <w:tcBorders>
              <w:bottom w:val="single" w:sz="4" w:space="0" w:color="000000"/>
            </w:tcBorders>
            <w:vAlign w:val="center"/>
          </w:tcPr>
          <w:p w:rsidR="0048501E" w:rsidRPr="00D54FB1" w:rsidRDefault="00D54FB1" w:rsidP="009B0442">
            <w:pPr>
              <w:spacing w:after="0" w:line="240" w:lineRule="auto"/>
              <w:jc w:val="center"/>
              <w:rPr>
                <w:rFonts w:cs="Times New Roman"/>
                <w:b/>
              </w:rPr>
            </w:pPr>
            <w:r w:rsidRPr="00D54FB1">
              <w:rPr>
                <w:rFonts w:cs="Times New Roman"/>
                <w:b/>
              </w:rPr>
              <w:t>150</w:t>
            </w:r>
          </w:p>
        </w:tc>
        <w:tc>
          <w:tcPr>
            <w:tcW w:w="791" w:type="dxa"/>
            <w:tcBorders>
              <w:bottom w:val="single" w:sz="4" w:space="0" w:color="000000"/>
            </w:tcBorders>
            <w:vAlign w:val="center"/>
          </w:tcPr>
          <w:p w:rsidR="0048501E" w:rsidRPr="00D54FB1" w:rsidRDefault="00D54FB1" w:rsidP="009B0442">
            <w:pPr>
              <w:spacing w:after="0" w:line="240" w:lineRule="auto"/>
              <w:jc w:val="center"/>
              <w:rPr>
                <w:rFonts w:cs="Times New Roman"/>
                <w:b/>
              </w:rPr>
            </w:pPr>
            <w:r w:rsidRPr="00D54FB1">
              <w:rPr>
                <w:rFonts w:cs="Times New Roman"/>
                <w:b/>
              </w:rPr>
              <w:t>450</w:t>
            </w:r>
          </w:p>
        </w:tc>
        <w:tc>
          <w:tcPr>
            <w:tcW w:w="809" w:type="dxa"/>
            <w:tcBorders>
              <w:bottom w:val="single" w:sz="4" w:space="0" w:color="000000"/>
            </w:tcBorders>
            <w:vAlign w:val="center"/>
          </w:tcPr>
          <w:p w:rsidR="0048501E" w:rsidRPr="00D54FB1" w:rsidRDefault="00D54FB1" w:rsidP="009B0442">
            <w:pPr>
              <w:spacing w:after="0" w:line="240" w:lineRule="auto"/>
              <w:jc w:val="center"/>
              <w:rPr>
                <w:rFonts w:cs="Times New Roman"/>
                <w:b/>
              </w:rPr>
            </w:pPr>
            <w:r w:rsidRPr="00D54FB1">
              <w:rPr>
                <w:rFonts w:cs="Times New Roman"/>
                <w:b/>
              </w:rPr>
              <w:t>600</w:t>
            </w:r>
          </w:p>
        </w:tc>
      </w:tr>
      <w:tr w:rsidR="0048501E" w:rsidRPr="009B0442" w:rsidTr="00D54FB1">
        <w:trPr>
          <w:jc w:val="center"/>
        </w:trPr>
        <w:tc>
          <w:tcPr>
            <w:tcW w:w="9706" w:type="dxa"/>
            <w:gridSpan w:val="9"/>
            <w:shd w:val="clear" w:color="auto" w:fill="BFBFBF" w:themeFill="background1" w:themeFillShade="BF"/>
          </w:tcPr>
          <w:p w:rsidR="0048501E" w:rsidRPr="009B0442" w:rsidRDefault="0048501E" w:rsidP="009B0442">
            <w:pPr>
              <w:spacing w:after="0" w:line="240" w:lineRule="auto"/>
              <w:rPr>
                <w:rFonts w:cs="Times New Roman"/>
              </w:rPr>
            </w:pPr>
          </w:p>
        </w:tc>
      </w:tr>
      <w:tr w:rsidR="0048501E" w:rsidRPr="009B0442" w:rsidTr="009B0442">
        <w:trPr>
          <w:trHeight w:val="516"/>
          <w:jc w:val="center"/>
        </w:trPr>
        <w:tc>
          <w:tcPr>
            <w:tcW w:w="4502" w:type="dxa"/>
            <w:gridSpan w:val="5"/>
            <w:vAlign w:val="center"/>
          </w:tcPr>
          <w:p w:rsidR="0048501E" w:rsidRPr="009B0442" w:rsidRDefault="0048501E" w:rsidP="009B0442">
            <w:pPr>
              <w:spacing w:after="0" w:line="240" w:lineRule="auto"/>
              <w:jc w:val="center"/>
              <w:rPr>
                <w:rFonts w:cs="Times New Roman"/>
                <w:b/>
              </w:rPr>
            </w:pPr>
            <w:r w:rsidRPr="009B0442">
              <w:rPr>
                <w:rFonts w:cs="Times New Roman"/>
                <w:b/>
              </w:rPr>
              <w:t>SEMESTER II</w:t>
            </w:r>
          </w:p>
        </w:tc>
        <w:tc>
          <w:tcPr>
            <w:tcW w:w="2990" w:type="dxa"/>
          </w:tcPr>
          <w:p w:rsidR="0048501E" w:rsidRPr="009B0442" w:rsidRDefault="0048501E" w:rsidP="009B0442">
            <w:pPr>
              <w:spacing w:after="0" w:line="240" w:lineRule="auto"/>
              <w:rPr>
                <w:rFonts w:cs="Times New Roman"/>
              </w:rPr>
            </w:pPr>
          </w:p>
        </w:tc>
        <w:tc>
          <w:tcPr>
            <w:tcW w:w="614" w:type="dxa"/>
            <w:vAlign w:val="center"/>
          </w:tcPr>
          <w:p w:rsidR="0048501E" w:rsidRPr="009B0442" w:rsidRDefault="0048501E" w:rsidP="009B0442">
            <w:pPr>
              <w:spacing w:after="0" w:line="240" w:lineRule="auto"/>
              <w:jc w:val="center"/>
              <w:rPr>
                <w:rFonts w:cs="Times New Roman"/>
                <w:b/>
              </w:rPr>
            </w:pPr>
            <w:r w:rsidRPr="009B0442">
              <w:rPr>
                <w:rFonts w:cs="Times New Roman"/>
                <w:b/>
              </w:rPr>
              <w:t>CIA</w:t>
            </w:r>
          </w:p>
        </w:tc>
        <w:tc>
          <w:tcPr>
            <w:tcW w:w="791" w:type="dxa"/>
            <w:vAlign w:val="center"/>
          </w:tcPr>
          <w:p w:rsidR="0048501E" w:rsidRPr="009B0442" w:rsidRDefault="0048501E" w:rsidP="009B0442">
            <w:pPr>
              <w:spacing w:after="0" w:line="240" w:lineRule="auto"/>
              <w:jc w:val="center"/>
              <w:rPr>
                <w:rFonts w:cs="Times New Roman"/>
                <w:b/>
              </w:rPr>
            </w:pPr>
            <w:r w:rsidRPr="009B0442">
              <w:rPr>
                <w:rFonts w:cs="Times New Roman"/>
                <w:b/>
              </w:rPr>
              <w:t>Uni. Exam</w:t>
            </w:r>
          </w:p>
        </w:tc>
        <w:tc>
          <w:tcPr>
            <w:tcW w:w="809" w:type="dxa"/>
            <w:vAlign w:val="center"/>
          </w:tcPr>
          <w:p w:rsidR="0048501E" w:rsidRPr="009B0442" w:rsidRDefault="0048501E" w:rsidP="009B0442">
            <w:pPr>
              <w:spacing w:after="0" w:line="240" w:lineRule="auto"/>
              <w:jc w:val="center"/>
              <w:rPr>
                <w:rFonts w:cs="Times New Roman"/>
                <w:b/>
              </w:rPr>
            </w:pPr>
            <w:r w:rsidRPr="009B0442">
              <w:rPr>
                <w:rFonts w:cs="Times New Roman"/>
                <w:b/>
              </w:rPr>
              <w:t>Total</w:t>
            </w:r>
          </w:p>
        </w:tc>
      </w:tr>
      <w:tr w:rsidR="009B0442" w:rsidRPr="009B0442" w:rsidTr="009B0442">
        <w:trPr>
          <w:jc w:val="center"/>
        </w:trPr>
        <w:tc>
          <w:tcPr>
            <w:tcW w:w="548" w:type="dxa"/>
          </w:tcPr>
          <w:p w:rsidR="009B0442" w:rsidRPr="00EF2871" w:rsidRDefault="009B0442" w:rsidP="00EF2871">
            <w:pPr>
              <w:pStyle w:val="ListParagraph"/>
              <w:numPr>
                <w:ilvl w:val="0"/>
                <w:numId w:val="100"/>
              </w:numPr>
              <w:jc w:val="center"/>
              <w:rPr>
                <w:rFonts w:cs="Times New Roman"/>
              </w:rPr>
            </w:pPr>
          </w:p>
        </w:tc>
        <w:tc>
          <w:tcPr>
            <w:tcW w:w="1098" w:type="dxa"/>
          </w:tcPr>
          <w:p w:rsidR="009B0442" w:rsidRPr="009B0442" w:rsidRDefault="009B0442" w:rsidP="009B0442">
            <w:pPr>
              <w:spacing w:after="0" w:line="240" w:lineRule="auto"/>
              <w:rPr>
                <w:rFonts w:cs="Times New Roman"/>
              </w:rPr>
            </w:pPr>
            <w:r w:rsidRPr="009B0442">
              <w:rPr>
                <w:rFonts w:cs="Times New Roman"/>
              </w:rPr>
              <w:t>Core</w:t>
            </w:r>
          </w:p>
        </w:tc>
        <w:tc>
          <w:tcPr>
            <w:tcW w:w="873" w:type="dxa"/>
          </w:tcPr>
          <w:p w:rsidR="009B0442" w:rsidRDefault="009B0442">
            <w:r w:rsidRPr="0092078E">
              <w:rPr>
                <w:rFonts w:cs="Times New Roman"/>
              </w:rPr>
              <w:t xml:space="preserve">Paper </w:t>
            </w:r>
            <w:r>
              <w:rPr>
                <w:rFonts w:cs="Times New Roman"/>
              </w:rPr>
              <w:t>5</w:t>
            </w:r>
          </w:p>
        </w:tc>
        <w:tc>
          <w:tcPr>
            <w:tcW w:w="1006" w:type="dxa"/>
          </w:tcPr>
          <w:p w:rsidR="009B0442" w:rsidRPr="009B0442" w:rsidRDefault="009B0442" w:rsidP="009B0442">
            <w:pPr>
              <w:spacing w:after="0" w:line="240" w:lineRule="auto"/>
              <w:jc w:val="center"/>
              <w:rPr>
                <w:rFonts w:cs="Times New Roman"/>
              </w:rPr>
            </w:pPr>
            <w:r w:rsidRPr="009B0442">
              <w:rPr>
                <w:rFonts w:cs="Times New Roman"/>
              </w:rPr>
              <w:t>6</w:t>
            </w:r>
          </w:p>
        </w:tc>
        <w:tc>
          <w:tcPr>
            <w:tcW w:w="977" w:type="dxa"/>
          </w:tcPr>
          <w:p w:rsidR="009B0442" w:rsidRPr="009B0442" w:rsidRDefault="009B0442" w:rsidP="009B0442">
            <w:pPr>
              <w:spacing w:after="0" w:line="240" w:lineRule="auto"/>
              <w:jc w:val="center"/>
              <w:rPr>
                <w:rFonts w:cs="Times New Roman"/>
              </w:rPr>
            </w:pPr>
            <w:r w:rsidRPr="009B0442">
              <w:rPr>
                <w:rFonts w:cs="Times New Roman"/>
              </w:rPr>
              <w:t>4</w:t>
            </w:r>
          </w:p>
        </w:tc>
        <w:tc>
          <w:tcPr>
            <w:tcW w:w="2990" w:type="dxa"/>
          </w:tcPr>
          <w:p w:rsidR="009B0442" w:rsidRPr="009B0442" w:rsidRDefault="009B0442" w:rsidP="009B0442">
            <w:pPr>
              <w:spacing w:after="0" w:line="240" w:lineRule="auto"/>
              <w:rPr>
                <w:rFonts w:cs="Times New Roman"/>
              </w:rPr>
            </w:pPr>
            <w:r w:rsidRPr="009B0442">
              <w:rPr>
                <w:rFonts w:cs="Times New Roman"/>
              </w:rPr>
              <w:t>Human Resource management</w:t>
            </w:r>
          </w:p>
        </w:tc>
        <w:tc>
          <w:tcPr>
            <w:tcW w:w="614" w:type="dxa"/>
          </w:tcPr>
          <w:p w:rsidR="009B0442" w:rsidRPr="009B0442" w:rsidRDefault="009B0442" w:rsidP="009B0442">
            <w:pPr>
              <w:spacing w:after="0" w:line="240" w:lineRule="auto"/>
              <w:jc w:val="center"/>
              <w:rPr>
                <w:rFonts w:cs="Times New Roman"/>
              </w:rPr>
            </w:pPr>
            <w:r w:rsidRPr="009B0442">
              <w:rPr>
                <w:rFonts w:cs="Times New Roman"/>
              </w:rPr>
              <w:t>25</w:t>
            </w:r>
          </w:p>
        </w:tc>
        <w:tc>
          <w:tcPr>
            <w:tcW w:w="791" w:type="dxa"/>
          </w:tcPr>
          <w:p w:rsidR="009B0442" w:rsidRPr="009B0442" w:rsidRDefault="009B0442" w:rsidP="009B0442">
            <w:pPr>
              <w:spacing w:after="0" w:line="240" w:lineRule="auto"/>
              <w:jc w:val="center"/>
              <w:rPr>
                <w:rFonts w:cs="Times New Roman"/>
              </w:rPr>
            </w:pPr>
            <w:r w:rsidRPr="009B0442">
              <w:rPr>
                <w:rFonts w:cs="Times New Roman"/>
              </w:rPr>
              <w:t>75</w:t>
            </w:r>
          </w:p>
        </w:tc>
        <w:tc>
          <w:tcPr>
            <w:tcW w:w="809" w:type="dxa"/>
          </w:tcPr>
          <w:p w:rsidR="009B0442" w:rsidRPr="009B0442" w:rsidRDefault="009B0442" w:rsidP="009B0442">
            <w:pPr>
              <w:spacing w:after="0" w:line="240" w:lineRule="auto"/>
              <w:jc w:val="center"/>
              <w:rPr>
                <w:rFonts w:cs="Times New Roman"/>
              </w:rPr>
            </w:pPr>
            <w:r w:rsidRPr="009B0442">
              <w:rPr>
                <w:rFonts w:cs="Times New Roman"/>
              </w:rPr>
              <w:t>100</w:t>
            </w:r>
          </w:p>
        </w:tc>
      </w:tr>
      <w:tr w:rsidR="009B0442" w:rsidRPr="009B0442" w:rsidTr="009B0442">
        <w:trPr>
          <w:jc w:val="center"/>
        </w:trPr>
        <w:tc>
          <w:tcPr>
            <w:tcW w:w="548" w:type="dxa"/>
          </w:tcPr>
          <w:p w:rsidR="009B0442" w:rsidRPr="00EF2871" w:rsidRDefault="009B0442" w:rsidP="00EF2871">
            <w:pPr>
              <w:pStyle w:val="ListParagraph"/>
              <w:numPr>
                <w:ilvl w:val="0"/>
                <w:numId w:val="100"/>
              </w:numPr>
              <w:jc w:val="center"/>
              <w:rPr>
                <w:rFonts w:cs="Times New Roman"/>
              </w:rPr>
            </w:pPr>
          </w:p>
        </w:tc>
        <w:tc>
          <w:tcPr>
            <w:tcW w:w="1098" w:type="dxa"/>
          </w:tcPr>
          <w:p w:rsidR="009B0442" w:rsidRPr="009B0442" w:rsidRDefault="009B0442" w:rsidP="009B0442">
            <w:pPr>
              <w:spacing w:after="0" w:line="240" w:lineRule="auto"/>
              <w:rPr>
                <w:rFonts w:cs="Times New Roman"/>
              </w:rPr>
            </w:pPr>
            <w:r w:rsidRPr="009B0442">
              <w:rPr>
                <w:rFonts w:cs="Times New Roman"/>
              </w:rPr>
              <w:t>Core</w:t>
            </w:r>
          </w:p>
        </w:tc>
        <w:tc>
          <w:tcPr>
            <w:tcW w:w="873" w:type="dxa"/>
          </w:tcPr>
          <w:p w:rsidR="009B0442" w:rsidRDefault="009B0442" w:rsidP="009B0442">
            <w:r w:rsidRPr="0092078E">
              <w:rPr>
                <w:rFonts w:cs="Times New Roman"/>
              </w:rPr>
              <w:t xml:space="preserve">Paper </w:t>
            </w:r>
            <w:r>
              <w:rPr>
                <w:rFonts w:cs="Times New Roman"/>
              </w:rPr>
              <w:t>6</w:t>
            </w:r>
          </w:p>
        </w:tc>
        <w:tc>
          <w:tcPr>
            <w:tcW w:w="1006" w:type="dxa"/>
          </w:tcPr>
          <w:p w:rsidR="009B0442" w:rsidRPr="009B0442" w:rsidRDefault="009B0442" w:rsidP="009B0442">
            <w:pPr>
              <w:spacing w:after="0" w:line="240" w:lineRule="auto"/>
              <w:jc w:val="center"/>
              <w:rPr>
                <w:rFonts w:cs="Times New Roman"/>
              </w:rPr>
            </w:pPr>
            <w:r w:rsidRPr="009B0442">
              <w:rPr>
                <w:rFonts w:cs="Times New Roman"/>
              </w:rPr>
              <w:t>6</w:t>
            </w:r>
          </w:p>
        </w:tc>
        <w:tc>
          <w:tcPr>
            <w:tcW w:w="977" w:type="dxa"/>
          </w:tcPr>
          <w:p w:rsidR="009B0442" w:rsidRPr="009B0442" w:rsidRDefault="009B0442" w:rsidP="009B0442">
            <w:pPr>
              <w:spacing w:after="0" w:line="240" w:lineRule="auto"/>
              <w:jc w:val="center"/>
              <w:rPr>
                <w:rFonts w:cs="Times New Roman"/>
              </w:rPr>
            </w:pPr>
            <w:r w:rsidRPr="009B0442">
              <w:rPr>
                <w:rFonts w:cs="Times New Roman"/>
              </w:rPr>
              <w:t>4</w:t>
            </w:r>
          </w:p>
        </w:tc>
        <w:tc>
          <w:tcPr>
            <w:tcW w:w="2990" w:type="dxa"/>
          </w:tcPr>
          <w:p w:rsidR="009B0442" w:rsidRPr="009B0442" w:rsidRDefault="009B0442" w:rsidP="009B0442">
            <w:pPr>
              <w:spacing w:after="0" w:line="240" w:lineRule="auto"/>
              <w:rPr>
                <w:rFonts w:cs="Times New Roman"/>
              </w:rPr>
            </w:pPr>
            <w:r w:rsidRPr="009B0442">
              <w:rPr>
                <w:rFonts w:cs="Times New Roman"/>
              </w:rPr>
              <w:t>Financial Management</w:t>
            </w:r>
          </w:p>
        </w:tc>
        <w:tc>
          <w:tcPr>
            <w:tcW w:w="614" w:type="dxa"/>
          </w:tcPr>
          <w:p w:rsidR="009B0442" w:rsidRPr="009B0442" w:rsidRDefault="009B0442" w:rsidP="009B0442">
            <w:pPr>
              <w:spacing w:after="0" w:line="240" w:lineRule="auto"/>
              <w:jc w:val="center"/>
              <w:rPr>
                <w:rFonts w:cs="Times New Roman"/>
              </w:rPr>
            </w:pPr>
            <w:r w:rsidRPr="009B0442">
              <w:rPr>
                <w:rFonts w:cs="Times New Roman"/>
              </w:rPr>
              <w:t>25</w:t>
            </w:r>
          </w:p>
        </w:tc>
        <w:tc>
          <w:tcPr>
            <w:tcW w:w="791" w:type="dxa"/>
          </w:tcPr>
          <w:p w:rsidR="009B0442" w:rsidRPr="009B0442" w:rsidRDefault="009B0442" w:rsidP="009B0442">
            <w:pPr>
              <w:spacing w:after="0" w:line="240" w:lineRule="auto"/>
              <w:jc w:val="center"/>
              <w:rPr>
                <w:rFonts w:cs="Times New Roman"/>
              </w:rPr>
            </w:pPr>
            <w:r w:rsidRPr="009B0442">
              <w:rPr>
                <w:rFonts w:cs="Times New Roman"/>
              </w:rPr>
              <w:t>75</w:t>
            </w:r>
          </w:p>
        </w:tc>
        <w:tc>
          <w:tcPr>
            <w:tcW w:w="809" w:type="dxa"/>
          </w:tcPr>
          <w:p w:rsidR="009B0442" w:rsidRPr="009B0442" w:rsidRDefault="009B0442" w:rsidP="009B0442">
            <w:pPr>
              <w:spacing w:after="0" w:line="240" w:lineRule="auto"/>
              <w:jc w:val="center"/>
              <w:rPr>
                <w:rFonts w:cs="Times New Roman"/>
              </w:rPr>
            </w:pPr>
            <w:r w:rsidRPr="009B0442">
              <w:rPr>
                <w:rFonts w:cs="Times New Roman"/>
              </w:rPr>
              <w:t>100</w:t>
            </w:r>
          </w:p>
        </w:tc>
      </w:tr>
      <w:tr w:rsidR="009B0442" w:rsidRPr="009B0442" w:rsidTr="009B0442">
        <w:trPr>
          <w:jc w:val="center"/>
        </w:trPr>
        <w:tc>
          <w:tcPr>
            <w:tcW w:w="548" w:type="dxa"/>
          </w:tcPr>
          <w:p w:rsidR="009B0442" w:rsidRPr="00EF2871" w:rsidRDefault="009B0442" w:rsidP="00EF2871">
            <w:pPr>
              <w:pStyle w:val="ListParagraph"/>
              <w:numPr>
                <w:ilvl w:val="0"/>
                <w:numId w:val="100"/>
              </w:numPr>
              <w:jc w:val="center"/>
              <w:rPr>
                <w:rFonts w:cs="Times New Roman"/>
              </w:rPr>
            </w:pPr>
          </w:p>
        </w:tc>
        <w:tc>
          <w:tcPr>
            <w:tcW w:w="1098" w:type="dxa"/>
          </w:tcPr>
          <w:p w:rsidR="009B0442" w:rsidRPr="009B0442" w:rsidRDefault="009B0442" w:rsidP="009B0442">
            <w:pPr>
              <w:spacing w:after="0" w:line="240" w:lineRule="auto"/>
              <w:rPr>
                <w:rFonts w:cs="Times New Roman"/>
              </w:rPr>
            </w:pPr>
            <w:r w:rsidRPr="009B0442">
              <w:rPr>
                <w:rFonts w:cs="Times New Roman"/>
              </w:rPr>
              <w:t>Core</w:t>
            </w:r>
          </w:p>
        </w:tc>
        <w:tc>
          <w:tcPr>
            <w:tcW w:w="873" w:type="dxa"/>
          </w:tcPr>
          <w:p w:rsidR="009B0442" w:rsidRDefault="009B0442" w:rsidP="009B0442">
            <w:r w:rsidRPr="0092078E">
              <w:rPr>
                <w:rFonts w:cs="Times New Roman"/>
              </w:rPr>
              <w:t xml:space="preserve">Paper </w:t>
            </w:r>
            <w:r>
              <w:rPr>
                <w:rFonts w:cs="Times New Roman"/>
              </w:rPr>
              <w:t>7</w:t>
            </w:r>
          </w:p>
        </w:tc>
        <w:tc>
          <w:tcPr>
            <w:tcW w:w="1006" w:type="dxa"/>
          </w:tcPr>
          <w:p w:rsidR="009B0442" w:rsidRPr="009B0442" w:rsidRDefault="009B0442" w:rsidP="009B0442">
            <w:pPr>
              <w:spacing w:after="0" w:line="240" w:lineRule="auto"/>
              <w:jc w:val="center"/>
              <w:rPr>
                <w:rFonts w:cs="Times New Roman"/>
              </w:rPr>
            </w:pPr>
            <w:r w:rsidRPr="009B0442">
              <w:rPr>
                <w:rFonts w:cs="Times New Roman"/>
              </w:rPr>
              <w:t>6</w:t>
            </w:r>
          </w:p>
        </w:tc>
        <w:tc>
          <w:tcPr>
            <w:tcW w:w="977" w:type="dxa"/>
          </w:tcPr>
          <w:p w:rsidR="009B0442" w:rsidRPr="009B0442" w:rsidRDefault="009B0442" w:rsidP="009B0442">
            <w:pPr>
              <w:spacing w:after="0" w:line="240" w:lineRule="auto"/>
              <w:jc w:val="center"/>
              <w:rPr>
                <w:rFonts w:cs="Times New Roman"/>
              </w:rPr>
            </w:pPr>
            <w:r w:rsidRPr="009B0442">
              <w:rPr>
                <w:rFonts w:cs="Times New Roman"/>
              </w:rPr>
              <w:t>4</w:t>
            </w:r>
          </w:p>
        </w:tc>
        <w:tc>
          <w:tcPr>
            <w:tcW w:w="2990" w:type="dxa"/>
          </w:tcPr>
          <w:p w:rsidR="009B0442" w:rsidRPr="009B0442" w:rsidRDefault="009B0442" w:rsidP="009B0442">
            <w:pPr>
              <w:spacing w:after="0" w:line="240" w:lineRule="auto"/>
              <w:rPr>
                <w:rFonts w:cs="Times New Roman"/>
              </w:rPr>
            </w:pPr>
            <w:r w:rsidRPr="009B0442">
              <w:rPr>
                <w:rFonts w:cs="Times New Roman"/>
              </w:rPr>
              <w:t>Marketing Management</w:t>
            </w:r>
          </w:p>
        </w:tc>
        <w:tc>
          <w:tcPr>
            <w:tcW w:w="614" w:type="dxa"/>
          </w:tcPr>
          <w:p w:rsidR="009B0442" w:rsidRPr="009B0442" w:rsidRDefault="009B0442" w:rsidP="009B0442">
            <w:pPr>
              <w:spacing w:after="0" w:line="240" w:lineRule="auto"/>
              <w:jc w:val="center"/>
              <w:rPr>
                <w:rFonts w:cs="Times New Roman"/>
              </w:rPr>
            </w:pPr>
            <w:r w:rsidRPr="009B0442">
              <w:rPr>
                <w:rFonts w:cs="Times New Roman"/>
              </w:rPr>
              <w:t>25</w:t>
            </w:r>
          </w:p>
        </w:tc>
        <w:tc>
          <w:tcPr>
            <w:tcW w:w="791" w:type="dxa"/>
          </w:tcPr>
          <w:p w:rsidR="009B0442" w:rsidRPr="009B0442" w:rsidRDefault="009B0442" w:rsidP="009B0442">
            <w:pPr>
              <w:spacing w:after="0" w:line="240" w:lineRule="auto"/>
              <w:jc w:val="center"/>
              <w:rPr>
                <w:rFonts w:cs="Times New Roman"/>
              </w:rPr>
            </w:pPr>
            <w:r w:rsidRPr="009B0442">
              <w:rPr>
                <w:rFonts w:cs="Times New Roman"/>
              </w:rPr>
              <w:t>75</w:t>
            </w:r>
          </w:p>
        </w:tc>
        <w:tc>
          <w:tcPr>
            <w:tcW w:w="809" w:type="dxa"/>
          </w:tcPr>
          <w:p w:rsidR="009B0442" w:rsidRPr="009B0442" w:rsidRDefault="009B0442" w:rsidP="009B0442">
            <w:pPr>
              <w:spacing w:after="0" w:line="240" w:lineRule="auto"/>
              <w:jc w:val="center"/>
              <w:rPr>
                <w:rFonts w:cs="Times New Roman"/>
              </w:rPr>
            </w:pPr>
            <w:r w:rsidRPr="009B0442">
              <w:rPr>
                <w:rFonts w:cs="Times New Roman"/>
              </w:rPr>
              <w:t>100</w:t>
            </w:r>
          </w:p>
        </w:tc>
      </w:tr>
      <w:tr w:rsidR="0048501E" w:rsidRPr="009B0442" w:rsidTr="009B0442">
        <w:trPr>
          <w:jc w:val="center"/>
        </w:trPr>
        <w:tc>
          <w:tcPr>
            <w:tcW w:w="9706" w:type="dxa"/>
            <w:gridSpan w:val="9"/>
          </w:tcPr>
          <w:p w:rsidR="0048501E" w:rsidRPr="009B0442" w:rsidRDefault="0048501E" w:rsidP="009B0442">
            <w:pPr>
              <w:spacing w:after="0" w:line="240" w:lineRule="auto"/>
              <w:jc w:val="center"/>
              <w:rPr>
                <w:rFonts w:cs="Times New Roman"/>
                <w:b/>
              </w:rPr>
            </w:pPr>
            <w:r w:rsidRPr="009B0442">
              <w:rPr>
                <w:rFonts w:cs="Times New Roman"/>
                <w:b/>
              </w:rPr>
              <w:t>Internal elective for same major students (choose any one)</w:t>
            </w:r>
          </w:p>
        </w:tc>
      </w:tr>
      <w:tr w:rsidR="0048501E" w:rsidRPr="009B0442" w:rsidTr="009B0442">
        <w:trPr>
          <w:jc w:val="center"/>
        </w:trPr>
        <w:tc>
          <w:tcPr>
            <w:tcW w:w="548" w:type="dxa"/>
            <w:vMerge w:val="restart"/>
            <w:vAlign w:val="center"/>
          </w:tcPr>
          <w:p w:rsidR="0048501E" w:rsidRPr="00EF2871" w:rsidRDefault="0048501E" w:rsidP="00EF2871">
            <w:pPr>
              <w:pStyle w:val="ListParagraph"/>
              <w:numPr>
                <w:ilvl w:val="0"/>
                <w:numId w:val="100"/>
              </w:numPr>
              <w:jc w:val="center"/>
              <w:rPr>
                <w:rFonts w:cs="Times New Roman"/>
              </w:rPr>
            </w:pPr>
          </w:p>
        </w:tc>
        <w:tc>
          <w:tcPr>
            <w:tcW w:w="1098" w:type="dxa"/>
            <w:vMerge w:val="restart"/>
            <w:vAlign w:val="center"/>
          </w:tcPr>
          <w:p w:rsidR="0048501E" w:rsidRPr="009B0442" w:rsidRDefault="0048501E" w:rsidP="009B0442">
            <w:pPr>
              <w:spacing w:after="0" w:line="240" w:lineRule="auto"/>
              <w:rPr>
                <w:rFonts w:cs="Times New Roman"/>
              </w:rPr>
            </w:pPr>
            <w:r w:rsidRPr="009B0442">
              <w:rPr>
                <w:rFonts w:cs="Times New Roman"/>
              </w:rPr>
              <w:t>Core Elective</w:t>
            </w:r>
          </w:p>
        </w:tc>
        <w:tc>
          <w:tcPr>
            <w:tcW w:w="873"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Paper- 2</w:t>
            </w:r>
          </w:p>
        </w:tc>
        <w:tc>
          <w:tcPr>
            <w:tcW w:w="1006"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5</w:t>
            </w:r>
          </w:p>
        </w:tc>
        <w:tc>
          <w:tcPr>
            <w:tcW w:w="977"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3</w:t>
            </w:r>
          </w:p>
        </w:tc>
        <w:tc>
          <w:tcPr>
            <w:tcW w:w="2990" w:type="dxa"/>
          </w:tcPr>
          <w:p w:rsidR="0048501E" w:rsidRPr="009B0442" w:rsidRDefault="0048501E" w:rsidP="009B0442">
            <w:pPr>
              <w:numPr>
                <w:ilvl w:val="0"/>
                <w:numId w:val="3"/>
              </w:numPr>
              <w:spacing w:after="0" w:line="240" w:lineRule="auto"/>
              <w:rPr>
                <w:rFonts w:cs="Times New Roman"/>
              </w:rPr>
            </w:pPr>
            <w:r w:rsidRPr="009B0442">
              <w:rPr>
                <w:rFonts w:cs="Times New Roman"/>
              </w:rPr>
              <w:t>Operations Management</w:t>
            </w:r>
          </w:p>
        </w:tc>
        <w:tc>
          <w:tcPr>
            <w:tcW w:w="614"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25</w:t>
            </w:r>
          </w:p>
        </w:tc>
        <w:tc>
          <w:tcPr>
            <w:tcW w:w="791"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75</w:t>
            </w:r>
          </w:p>
        </w:tc>
        <w:tc>
          <w:tcPr>
            <w:tcW w:w="809"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100</w:t>
            </w:r>
          </w:p>
        </w:tc>
      </w:tr>
      <w:tr w:rsidR="0048501E" w:rsidRPr="009B0442" w:rsidTr="009B0442">
        <w:trPr>
          <w:jc w:val="center"/>
        </w:trPr>
        <w:tc>
          <w:tcPr>
            <w:tcW w:w="548" w:type="dxa"/>
            <w:vMerge/>
          </w:tcPr>
          <w:p w:rsidR="0048501E" w:rsidRPr="009B0442" w:rsidRDefault="0048501E" w:rsidP="009B0442">
            <w:pPr>
              <w:spacing w:after="0" w:line="240" w:lineRule="auto"/>
              <w:rPr>
                <w:rFonts w:cs="Times New Roman"/>
              </w:rPr>
            </w:pPr>
          </w:p>
        </w:tc>
        <w:tc>
          <w:tcPr>
            <w:tcW w:w="1098" w:type="dxa"/>
            <w:vMerge/>
          </w:tcPr>
          <w:p w:rsidR="0048501E" w:rsidRPr="009B0442" w:rsidRDefault="0048501E" w:rsidP="009B0442">
            <w:pPr>
              <w:spacing w:after="0" w:line="240" w:lineRule="auto"/>
              <w:rPr>
                <w:rFonts w:cs="Times New Roman"/>
              </w:rPr>
            </w:pPr>
          </w:p>
        </w:tc>
        <w:tc>
          <w:tcPr>
            <w:tcW w:w="873" w:type="dxa"/>
            <w:vMerge/>
          </w:tcPr>
          <w:p w:rsidR="0048501E" w:rsidRPr="009B0442" w:rsidRDefault="0048501E" w:rsidP="009B0442">
            <w:pPr>
              <w:spacing w:after="0" w:line="240" w:lineRule="auto"/>
              <w:rPr>
                <w:rFonts w:cs="Times New Roman"/>
              </w:rPr>
            </w:pPr>
          </w:p>
        </w:tc>
        <w:tc>
          <w:tcPr>
            <w:tcW w:w="1006" w:type="dxa"/>
            <w:vMerge/>
          </w:tcPr>
          <w:p w:rsidR="0048501E" w:rsidRPr="009B0442" w:rsidRDefault="0048501E" w:rsidP="009B0442">
            <w:pPr>
              <w:spacing w:after="0" w:line="240" w:lineRule="auto"/>
              <w:rPr>
                <w:rFonts w:cs="Times New Roman"/>
              </w:rPr>
            </w:pPr>
          </w:p>
        </w:tc>
        <w:tc>
          <w:tcPr>
            <w:tcW w:w="977" w:type="dxa"/>
            <w:vMerge/>
          </w:tcPr>
          <w:p w:rsidR="0048501E" w:rsidRPr="009B0442" w:rsidRDefault="0048501E" w:rsidP="009B0442">
            <w:pPr>
              <w:spacing w:after="0" w:line="240" w:lineRule="auto"/>
              <w:rPr>
                <w:rFonts w:cs="Times New Roman"/>
              </w:rPr>
            </w:pPr>
          </w:p>
        </w:tc>
        <w:tc>
          <w:tcPr>
            <w:tcW w:w="2990" w:type="dxa"/>
          </w:tcPr>
          <w:p w:rsidR="0048501E" w:rsidRPr="009B0442" w:rsidRDefault="0048501E" w:rsidP="009B0442">
            <w:pPr>
              <w:numPr>
                <w:ilvl w:val="0"/>
                <w:numId w:val="3"/>
              </w:numPr>
              <w:spacing w:after="0" w:line="240" w:lineRule="auto"/>
              <w:rPr>
                <w:rFonts w:cs="Times New Roman"/>
              </w:rPr>
            </w:pPr>
            <w:r w:rsidRPr="009B0442">
              <w:rPr>
                <w:rFonts w:cs="Times New Roman"/>
              </w:rPr>
              <w:t>Customer Relationship Management</w:t>
            </w:r>
          </w:p>
        </w:tc>
        <w:tc>
          <w:tcPr>
            <w:tcW w:w="614" w:type="dxa"/>
            <w:vMerge/>
          </w:tcPr>
          <w:p w:rsidR="0048501E" w:rsidRPr="009B0442" w:rsidRDefault="0048501E" w:rsidP="009B0442">
            <w:pPr>
              <w:spacing w:after="0" w:line="240" w:lineRule="auto"/>
              <w:rPr>
                <w:rFonts w:cs="Times New Roman"/>
              </w:rPr>
            </w:pPr>
          </w:p>
        </w:tc>
        <w:tc>
          <w:tcPr>
            <w:tcW w:w="791" w:type="dxa"/>
            <w:vMerge/>
          </w:tcPr>
          <w:p w:rsidR="0048501E" w:rsidRPr="009B0442" w:rsidRDefault="0048501E" w:rsidP="009B0442">
            <w:pPr>
              <w:spacing w:after="0" w:line="240" w:lineRule="auto"/>
              <w:rPr>
                <w:rFonts w:cs="Times New Roman"/>
              </w:rPr>
            </w:pPr>
          </w:p>
        </w:tc>
        <w:tc>
          <w:tcPr>
            <w:tcW w:w="809" w:type="dxa"/>
            <w:vMerge/>
          </w:tcPr>
          <w:p w:rsidR="0048501E" w:rsidRPr="009B0442" w:rsidRDefault="0048501E" w:rsidP="009B0442">
            <w:pPr>
              <w:spacing w:after="0" w:line="240" w:lineRule="auto"/>
              <w:rPr>
                <w:rFonts w:cs="Times New Roman"/>
              </w:rPr>
            </w:pPr>
          </w:p>
        </w:tc>
      </w:tr>
      <w:tr w:rsidR="0048501E" w:rsidRPr="009B0442" w:rsidTr="009B0442">
        <w:trPr>
          <w:jc w:val="center"/>
        </w:trPr>
        <w:tc>
          <w:tcPr>
            <w:tcW w:w="548" w:type="dxa"/>
            <w:vMerge/>
          </w:tcPr>
          <w:p w:rsidR="0048501E" w:rsidRPr="009B0442" w:rsidRDefault="0048501E" w:rsidP="009B0442">
            <w:pPr>
              <w:spacing w:after="0" w:line="240" w:lineRule="auto"/>
              <w:rPr>
                <w:rFonts w:cs="Times New Roman"/>
              </w:rPr>
            </w:pPr>
          </w:p>
        </w:tc>
        <w:tc>
          <w:tcPr>
            <w:tcW w:w="1098" w:type="dxa"/>
            <w:vMerge/>
          </w:tcPr>
          <w:p w:rsidR="0048501E" w:rsidRPr="009B0442" w:rsidRDefault="0048501E" w:rsidP="009B0442">
            <w:pPr>
              <w:spacing w:after="0" w:line="240" w:lineRule="auto"/>
              <w:rPr>
                <w:rFonts w:cs="Times New Roman"/>
              </w:rPr>
            </w:pPr>
          </w:p>
        </w:tc>
        <w:tc>
          <w:tcPr>
            <w:tcW w:w="873" w:type="dxa"/>
            <w:vMerge/>
          </w:tcPr>
          <w:p w:rsidR="0048501E" w:rsidRPr="009B0442" w:rsidRDefault="0048501E" w:rsidP="009B0442">
            <w:pPr>
              <w:spacing w:after="0" w:line="240" w:lineRule="auto"/>
              <w:rPr>
                <w:rFonts w:cs="Times New Roman"/>
              </w:rPr>
            </w:pPr>
          </w:p>
        </w:tc>
        <w:tc>
          <w:tcPr>
            <w:tcW w:w="1006" w:type="dxa"/>
            <w:vMerge/>
          </w:tcPr>
          <w:p w:rsidR="0048501E" w:rsidRPr="009B0442" w:rsidRDefault="0048501E" w:rsidP="009B0442">
            <w:pPr>
              <w:spacing w:after="0" w:line="240" w:lineRule="auto"/>
              <w:rPr>
                <w:rFonts w:cs="Times New Roman"/>
              </w:rPr>
            </w:pPr>
          </w:p>
        </w:tc>
        <w:tc>
          <w:tcPr>
            <w:tcW w:w="977" w:type="dxa"/>
            <w:vMerge/>
          </w:tcPr>
          <w:p w:rsidR="0048501E" w:rsidRPr="009B0442" w:rsidRDefault="0048501E" w:rsidP="009B0442">
            <w:pPr>
              <w:spacing w:after="0" w:line="240" w:lineRule="auto"/>
              <w:rPr>
                <w:rFonts w:cs="Times New Roman"/>
              </w:rPr>
            </w:pPr>
          </w:p>
        </w:tc>
        <w:tc>
          <w:tcPr>
            <w:tcW w:w="2990" w:type="dxa"/>
          </w:tcPr>
          <w:p w:rsidR="0048501E" w:rsidRPr="009B0442" w:rsidRDefault="0048501E" w:rsidP="009B0442">
            <w:pPr>
              <w:numPr>
                <w:ilvl w:val="0"/>
                <w:numId w:val="3"/>
              </w:numPr>
              <w:spacing w:after="0" w:line="240" w:lineRule="auto"/>
              <w:rPr>
                <w:rFonts w:cs="Times New Roman"/>
              </w:rPr>
            </w:pPr>
            <w:r w:rsidRPr="009B0442">
              <w:rPr>
                <w:rFonts w:cs="Times New Roman"/>
              </w:rPr>
              <w:t>Social</w:t>
            </w:r>
            <w:r w:rsidRPr="009B0442">
              <w:rPr>
                <w:rFonts w:cs="Times New Roman"/>
                <w:spacing w:val="-3"/>
              </w:rPr>
              <w:t xml:space="preserve"> </w:t>
            </w:r>
            <w:r w:rsidRPr="009B0442">
              <w:rPr>
                <w:rFonts w:cs="Times New Roman"/>
              </w:rPr>
              <w:t>Psychology</w:t>
            </w:r>
          </w:p>
        </w:tc>
        <w:tc>
          <w:tcPr>
            <w:tcW w:w="614" w:type="dxa"/>
            <w:vMerge/>
          </w:tcPr>
          <w:p w:rsidR="0048501E" w:rsidRPr="009B0442" w:rsidRDefault="0048501E" w:rsidP="009B0442">
            <w:pPr>
              <w:spacing w:after="0" w:line="240" w:lineRule="auto"/>
              <w:rPr>
                <w:rFonts w:cs="Times New Roman"/>
              </w:rPr>
            </w:pPr>
          </w:p>
        </w:tc>
        <w:tc>
          <w:tcPr>
            <w:tcW w:w="791" w:type="dxa"/>
            <w:vMerge/>
          </w:tcPr>
          <w:p w:rsidR="0048501E" w:rsidRPr="009B0442" w:rsidRDefault="0048501E" w:rsidP="009B0442">
            <w:pPr>
              <w:spacing w:after="0" w:line="240" w:lineRule="auto"/>
              <w:rPr>
                <w:rFonts w:cs="Times New Roman"/>
              </w:rPr>
            </w:pPr>
          </w:p>
        </w:tc>
        <w:tc>
          <w:tcPr>
            <w:tcW w:w="809" w:type="dxa"/>
            <w:vMerge/>
          </w:tcPr>
          <w:p w:rsidR="0048501E" w:rsidRPr="009B0442" w:rsidRDefault="0048501E" w:rsidP="009B0442">
            <w:pPr>
              <w:spacing w:after="0" w:line="240" w:lineRule="auto"/>
              <w:rPr>
                <w:rFonts w:cs="Times New Roman"/>
              </w:rPr>
            </w:pPr>
          </w:p>
        </w:tc>
      </w:tr>
      <w:tr w:rsidR="0048501E" w:rsidRPr="009B0442" w:rsidTr="009B0442">
        <w:trPr>
          <w:jc w:val="center"/>
        </w:trPr>
        <w:tc>
          <w:tcPr>
            <w:tcW w:w="9706" w:type="dxa"/>
            <w:gridSpan w:val="9"/>
          </w:tcPr>
          <w:p w:rsidR="0048501E" w:rsidRPr="009B0442" w:rsidRDefault="0048501E" w:rsidP="00D54FB1">
            <w:pPr>
              <w:spacing w:after="0" w:line="240" w:lineRule="auto"/>
              <w:jc w:val="center"/>
              <w:rPr>
                <w:rFonts w:cs="Times New Roman"/>
                <w:b/>
              </w:rPr>
            </w:pPr>
            <w:r w:rsidRPr="009B0442">
              <w:rPr>
                <w:rFonts w:cs="Times New Roman"/>
                <w:b/>
              </w:rPr>
              <w:t>External elective for other major students (inter/multi disciplinary papers)</w:t>
            </w:r>
          </w:p>
        </w:tc>
      </w:tr>
      <w:tr w:rsidR="0048501E" w:rsidRPr="009B0442" w:rsidTr="009B0442">
        <w:trPr>
          <w:jc w:val="center"/>
        </w:trPr>
        <w:tc>
          <w:tcPr>
            <w:tcW w:w="548" w:type="dxa"/>
            <w:vMerge w:val="restart"/>
            <w:vAlign w:val="center"/>
          </w:tcPr>
          <w:p w:rsidR="0048501E" w:rsidRPr="00EF2871" w:rsidRDefault="0048501E" w:rsidP="00EF2871">
            <w:pPr>
              <w:pStyle w:val="ListParagraph"/>
              <w:numPr>
                <w:ilvl w:val="0"/>
                <w:numId w:val="100"/>
              </w:numPr>
              <w:jc w:val="center"/>
              <w:rPr>
                <w:rFonts w:cs="Times New Roman"/>
              </w:rPr>
            </w:pPr>
          </w:p>
        </w:tc>
        <w:tc>
          <w:tcPr>
            <w:tcW w:w="1098" w:type="dxa"/>
            <w:vMerge w:val="restart"/>
            <w:vAlign w:val="center"/>
          </w:tcPr>
          <w:p w:rsidR="0048501E" w:rsidRPr="009B0442" w:rsidRDefault="0048501E" w:rsidP="009B0442">
            <w:pPr>
              <w:spacing w:after="0" w:line="240" w:lineRule="auto"/>
              <w:rPr>
                <w:rFonts w:cs="Times New Roman"/>
              </w:rPr>
            </w:pPr>
            <w:r w:rsidRPr="009B0442">
              <w:rPr>
                <w:rFonts w:cs="Times New Roman"/>
              </w:rPr>
              <w:t>Open Elective</w:t>
            </w:r>
          </w:p>
        </w:tc>
        <w:tc>
          <w:tcPr>
            <w:tcW w:w="873"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Paper - 2</w:t>
            </w:r>
          </w:p>
        </w:tc>
        <w:tc>
          <w:tcPr>
            <w:tcW w:w="1006"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5</w:t>
            </w:r>
          </w:p>
        </w:tc>
        <w:tc>
          <w:tcPr>
            <w:tcW w:w="977"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3</w:t>
            </w:r>
          </w:p>
        </w:tc>
        <w:tc>
          <w:tcPr>
            <w:tcW w:w="2990" w:type="dxa"/>
          </w:tcPr>
          <w:p w:rsidR="0048501E" w:rsidRPr="009B0442" w:rsidRDefault="0048501E" w:rsidP="009B0442">
            <w:pPr>
              <w:numPr>
                <w:ilvl w:val="0"/>
                <w:numId w:val="4"/>
              </w:numPr>
              <w:spacing w:after="0" w:line="240" w:lineRule="auto"/>
              <w:rPr>
                <w:rFonts w:cs="Times New Roman"/>
              </w:rPr>
            </w:pPr>
            <w:r w:rsidRPr="009B0442">
              <w:rPr>
                <w:rFonts w:cs="Times New Roman"/>
              </w:rPr>
              <w:t>Company Law.</w:t>
            </w:r>
          </w:p>
        </w:tc>
        <w:tc>
          <w:tcPr>
            <w:tcW w:w="614"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25</w:t>
            </w:r>
          </w:p>
        </w:tc>
        <w:tc>
          <w:tcPr>
            <w:tcW w:w="791"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75</w:t>
            </w:r>
          </w:p>
        </w:tc>
        <w:tc>
          <w:tcPr>
            <w:tcW w:w="809" w:type="dxa"/>
            <w:vMerge w:val="restart"/>
            <w:vAlign w:val="center"/>
          </w:tcPr>
          <w:p w:rsidR="0048501E" w:rsidRPr="009B0442" w:rsidRDefault="0048501E" w:rsidP="009B0442">
            <w:pPr>
              <w:spacing w:after="0" w:line="240" w:lineRule="auto"/>
              <w:jc w:val="center"/>
              <w:rPr>
                <w:rFonts w:cs="Times New Roman"/>
              </w:rPr>
            </w:pPr>
            <w:r w:rsidRPr="009B0442">
              <w:rPr>
                <w:rFonts w:cs="Times New Roman"/>
              </w:rPr>
              <w:t>100</w:t>
            </w:r>
          </w:p>
        </w:tc>
      </w:tr>
      <w:tr w:rsidR="0048501E" w:rsidRPr="009B0442" w:rsidTr="009B0442">
        <w:trPr>
          <w:jc w:val="center"/>
        </w:trPr>
        <w:tc>
          <w:tcPr>
            <w:tcW w:w="548" w:type="dxa"/>
            <w:vMerge/>
          </w:tcPr>
          <w:p w:rsidR="0048501E" w:rsidRPr="009B0442" w:rsidRDefault="0048501E" w:rsidP="009B0442">
            <w:pPr>
              <w:spacing w:after="0" w:line="240" w:lineRule="auto"/>
              <w:rPr>
                <w:rFonts w:cs="Times New Roman"/>
              </w:rPr>
            </w:pPr>
          </w:p>
        </w:tc>
        <w:tc>
          <w:tcPr>
            <w:tcW w:w="1098" w:type="dxa"/>
            <w:vMerge/>
          </w:tcPr>
          <w:p w:rsidR="0048501E" w:rsidRPr="009B0442" w:rsidRDefault="0048501E" w:rsidP="009B0442">
            <w:pPr>
              <w:spacing w:after="0" w:line="240" w:lineRule="auto"/>
              <w:rPr>
                <w:rFonts w:cs="Times New Roman"/>
              </w:rPr>
            </w:pPr>
          </w:p>
        </w:tc>
        <w:tc>
          <w:tcPr>
            <w:tcW w:w="873" w:type="dxa"/>
            <w:vMerge/>
          </w:tcPr>
          <w:p w:rsidR="0048501E" w:rsidRPr="009B0442" w:rsidRDefault="0048501E" w:rsidP="009B0442">
            <w:pPr>
              <w:spacing w:after="0" w:line="240" w:lineRule="auto"/>
              <w:rPr>
                <w:rFonts w:cs="Times New Roman"/>
              </w:rPr>
            </w:pPr>
          </w:p>
        </w:tc>
        <w:tc>
          <w:tcPr>
            <w:tcW w:w="1006" w:type="dxa"/>
            <w:vMerge/>
          </w:tcPr>
          <w:p w:rsidR="0048501E" w:rsidRPr="009B0442" w:rsidRDefault="0048501E" w:rsidP="009B0442">
            <w:pPr>
              <w:spacing w:after="0" w:line="240" w:lineRule="auto"/>
              <w:rPr>
                <w:rFonts w:cs="Times New Roman"/>
              </w:rPr>
            </w:pPr>
          </w:p>
        </w:tc>
        <w:tc>
          <w:tcPr>
            <w:tcW w:w="977" w:type="dxa"/>
            <w:vMerge/>
          </w:tcPr>
          <w:p w:rsidR="0048501E" w:rsidRPr="009B0442" w:rsidRDefault="0048501E" w:rsidP="009B0442">
            <w:pPr>
              <w:spacing w:after="0" w:line="240" w:lineRule="auto"/>
              <w:rPr>
                <w:rFonts w:cs="Times New Roman"/>
              </w:rPr>
            </w:pPr>
          </w:p>
        </w:tc>
        <w:tc>
          <w:tcPr>
            <w:tcW w:w="2990" w:type="dxa"/>
          </w:tcPr>
          <w:p w:rsidR="0048501E" w:rsidRPr="009B0442" w:rsidRDefault="0048501E" w:rsidP="009B0442">
            <w:pPr>
              <w:numPr>
                <w:ilvl w:val="0"/>
                <w:numId w:val="4"/>
              </w:numPr>
              <w:spacing w:after="0" w:line="240" w:lineRule="auto"/>
              <w:rPr>
                <w:rFonts w:cs="Times New Roman"/>
              </w:rPr>
            </w:pPr>
            <w:r w:rsidRPr="009B0442">
              <w:rPr>
                <w:rFonts w:cs="Times New Roman"/>
              </w:rPr>
              <w:t>Consumer Behaviour</w:t>
            </w:r>
          </w:p>
        </w:tc>
        <w:tc>
          <w:tcPr>
            <w:tcW w:w="614" w:type="dxa"/>
            <w:vMerge/>
          </w:tcPr>
          <w:p w:rsidR="0048501E" w:rsidRPr="009B0442" w:rsidRDefault="0048501E" w:rsidP="009B0442">
            <w:pPr>
              <w:spacing w:after="0" w:line="240" w:lineRule="auto"/>
              <w:rPr>
                <w:rFonts w:cs="Times New Roman"/>
              </w:rPr>
            </w:pPr>
          </w:p>
        </w:tc>
        <w:tc>
          <w:tcPr>
            <w:tcW w:w="791" w:type="dxa"/>
            <w:vMerge/>
          </w:tcPr>
          <w:p w:rsidR="0048501E" w:rsidRPr="009B0442" w:rsidRDefault="0048501E" w:rsidP="009B0442">
            <w:pPr>
              <w:spacing w:after="0" w:line="240" w:lineRule="auto"/>
              <w:rPr>
                <w:rFonts w:cs="Times New Roman"/>
              </w:rPr>
            </w:pPr>
          </w:p>
        </w:tc>
        <w:tc>
          <w:tcPr>
            <w:tcW w:w="809" w:type="dxa"/>
            <w:vMerge/>
          </w:tcPr>
          <w:p w:rsidR="0048501E" w:rsidRPr="009B0442" w:rsidRDefault="0048501E" w:rsidP="009B0442">
            <w:pPr>
              <w:spacing w:after="0" w:line="240" w:lineRule="auto"/>
              <w:rPr>
                <w:rFonts w:cs="Times New Roman"/>
              </w:rPr>
            </w:pPr>
          </w:p>
        </w:tc>
      </w:tr>
      <w:tr w:rsidR="0048501E" w:rsidRPr="009B0442" w:rsidTr="009B0442">
        <w:trPr>
          <w:jc w:val="center"/>
        </w:trPr>
        <w:tc>
          <w:tcPr>
            <w:tcW w:w="548" w:type="dxa"/>
            <w:vMerge/>
          </w:tcPr>
          <w:p w:rsidR="0048501E" w:rsidRPr="009B0442" w:rsidRDefault="0048501E" w:rsidP="009B0442">
            <w:pPr>
              <w:spacing w:after="0" w:line="240" w:lineRule="auto"/>
              <w:rPr>
                <w:rFonts w:cs="Times New Roman"/>
              </w:rPr>
            </w:pPr>
          </w:p>
        </w:tc>
        <w:tc>
          <w:tcPr>
            <w:tcW w:w="1098" w:type="dxa"/>
            <w:vMerge/>
          </w:tcPr>
          <w:p w:rsidR="0048501E" w:rsidRPr="009B0442" w:rsidRDefault="0048501E" w:rsidP="009B0442">
            <w:pPr>
              <w:spacing w:after="0" w:line="240" w:lineRule="auto"/>
              <w:rPr>
                <w:rFonts w:cs="Times New Roman"/>
              </w:rPr>
            </w:pPr>
          </w:p>
        </w:tc>
        <w:tc>
          <w:tcPr>
            <w:tcW w:w="873" w:type="dxa"/>
            <w:vMerge/>
          </w:tcPr>
          <w:p w:rsidR="0048501E" w:rsidRPr="009B0442" w:rsidRDefault="0048501E" w:rsidP="009B0442">
            <w:pPr>
              <w:spacing w:after="0" w:line="240" w:lineRule="auto"/>
              <w:rPr>
                <w:rFonts w:cs="Times New Roman"/>
              </w:rPr>
            </w:pPr>
          </w:p>
        </w:tc>
        <w:tc>
          <w:tcPr>
            <w:tcW w:w="1006" w:type="dxa"/>
            <w:vMerge/>
          </w:tcPr>
          <w:p w:rsidR="0048501E" w:rsidRPr="009B0442" w:rsidRDefault="0048501E" w:rsidP="009B0442">
            <w:pPr>
              <w:spacing w:after="0" w:line="240" w:lineRule="auto"/>
              <w:rPr>
                <w:rFonts w:cs="Times New Roman"/>
              </w:rPr>
            </w:pPr>
          </w:p>
        </w:tc>
        <w:tc>
          <w:tcPr>
            <w:tcW w:w="977" w:type="dxa"/>
            <w:vMerge/>
          </w:tcPr>
          <w:p w:rsidR="0048501E" w:rsidRPr="009B0442" w:rsidRDefault="0048501E" w:rsidP="009B0442">
            <w:pPr>
              <w:spacing w:after="0" w:line="240" w:lineRule="auto"/>
              <w:rPr>
                <w:rFonts w:cs="Times New Roman"/>
              </w:rPr>
            </w:pPr>
          </w:p>
        </w:tc>
        <w:tc>
          <w:tcPr>
            <w:tcW w:w="2990" w:type="dxa"/>
          </w:tcPr>
          <w:p w:rsidR="0048501E" w:rsidRPr="009B0442" w:rsidRDefault="0048501E" w:rsidP="009B0442">
            <w:pPr>
              <w:pStyle w:val="BodyText"/>
              <w:numPr>
                <w:ilvl w:val="0"/>
                <w:numId w:val="4"/>
              </w:numPr>
              <w:jc w:val="both"/>
              <w:rPr>
                <w:rFonts w:asciiTheme="minorHAnsi" w:hAnsiTheme="minorHAnsi"/>
              </w:rPr>
            </w:pPr>
            <w:r w:rsidRPr="009B0442">
              <w:rPr>
                <w:rFonts w:asciiTheme="minorHAnsi" w:hAnsiTheme="minorHAnsi"/>
              </w:rPr>
              <w:t>Managerial Behavior</w:t>
            </w:r>
            <w:r w:rsidRPr="009B0442">
              <w:rPr>
                <w:rFonts w:asciiTheme="minorHAnsi" w:hAnsiTheme="minorHAnsi"/>
                <w:spacing w:val="-6"/>
              </w:rPr>
              <w:t xml:space="preserve"> </w:t>
            </w:r>
            <w:r w:rsidRPr="009B0442">
              <w:rPr>
                <w:rFonts w:asciiTheme="minorHAnsi" w:hAnsiTheme="minorHAnsi"/>
              </w:rPr>
              <w:t>And</w:t>
            </w:r>
            <w:r w:rsidRPr="009B0442">
              <w:rPr>
                <w:rFonts w:asciiTheme="minorHAnsi" w:hAnsiTheme="minorHAnsi"/>
                <w:spacing w:val="-3"/>
              </w:rPr>
              <w:t xml:space="preserve"> </w:t>
            </w:r>
            <w:r w:rsidRPr="009B0442">
              <w:rPr>
                <w:rFonts w:asciiTheme="minorHAnsi" w:hAnsiTheme="minorHAnsi"/>
              </w:rPr>
              <w:t>Effectiveness</w:t>
            </w:r>
          </w:p>
        </w:tc>
        <w:tc>
          <w:tcPr>
            <w:tcW w:w="614" w:type="dxa"/>
            <w:vMerge/>
          </w:tcPr>
          <w:p w:rsidR="0048501E" w:rsidRPr="009B0442" w:rsidRDefault="0048501E" w:rsidP="009B0442">
            <w:pPr>
              <w:spacing w:after="0" w:line="240" w:lineRule="auto"/>
              <w:rPr>
                <w:rFonts w:cs="Times New Roman"/>
              </w:rPr>
            </w:pPr>
          </w:p>
        </w:tc>
        <w:tc>
          <w:tcPr>
            <w:tcW w:w="791" w:type="dxa"/>
            <w:vMerge/>
          </w:tcPr>
          <w:p w:rsidR="0048501E" w:rsidRPr="009B0442" w:rsidRDefault="0048501E" w:rsidP="009B0442">
            <w:pPr>
              <w:spacing w:after="0" w:line="240" w:lineRule="auto"/>
              <w:rPr>
                <w:rFonts w:cs="Times New Roman"/>
              </w:rPr>
            </w:pPr>
          </w:p>
        </w:tc>
        <w:tc>
          <w:tcPr>
            <w:tcW w:w="809" w:type="dxa"/>
            <w:vMerge/>
          </w:tcPr>
          <w:p w:rsidR="0048501E" w:rsidRPr="009B0442" w:rsidRDefault="0048501E" w:rsidP="009B0442">
            <w:pPr>
              <w:spacing w:after="0" w:line="240" w:lineRule="auto"/>
              <w:rPr>
                <w:rFonts w:cs="Times New Roman"/>
              </w:rPr>
            </w:pPr>
          </w:p>
        </w:tc>
      </w:tr>
      <w:tr w:rsidR="0048501E" w:rsidRPr="009B0442" w:rsidTr="009B0442">
        <w:trPr>
          <w:trHeight w:val="249"/>
          <w:jc w:val="center"/>
        </w:trPr>
        <w:tc>
          <w:tcPr>
            <w:tcW w:w="548" w:type="dxa"/>
          </w:tcPr>
          <w:p w:rsidR="0048501E" w:rsidRPr="00EF2871" w:rsidRDefault="0048501E" w:rsidP="00EF2871">
            <w:pPr>
              <w:pStyle w:val="ListParagraph"/>
              <w:numPr>
                <w:ilvl w:val="0"/>
                <w:numId w:val="100"/>
              </w:numPr>
              <w:rPr>
                <w:rFonts w:cs="Times New Roman"/>
              </w:rPr>
            </w:pPr>
          </w:p>
        </w:tc>
        <w:tc>
          <w:tcPr>
            <w:tcW w:w="1971" w:type="dxa"/>
            <w:gridSpan w:val="2"/>
            <w:tcBorders>
              <w:right w:val="single" w:sz="4" w:space="0" w:color="auto"/>
            </w:tcBorders>
            <w:vAlign w:val="center"/>
          </w:tcPr>
          <w:p w:rsidR="0048501E" w:rsidRPr="009B0442" w:rsidRDefault="0048501E" w:rsidP="009B0442">
            <w:pPr>
              <w:spacing w:after="0" w:line="240" w:lineRule="auto"/>
              <w:rPr>
                <w:rFonts w:cs="Times New Roman"/>
              </w:rPr>
            </w:pPr>
            <w:r w:rsidRPr="009B0442">
              <w:rPr>
                <w:rFonts w:cs="Times New Roman"/>
              </w:rPr>
              <w:t>* Field Study</w:t>
            </w:r>
          </w:p>
        </w:tc>
        <w:tc>
          <w:tcPr>
            <w:tcW w:w="1006" w:type="dxa"/>
            <w:tcBorders>
              <w:left w:val="single" w:sz="4" w:space="0" w:color="auto"/>
            </w:tcBorders>
            <w:vAlign w:val="center"/>
          </w:tcPr>
          <w:p w:rsidR="0048501E" w:rsidRPr="009B0442" w:rsidRDefault="0048501E" w:rsidP="009B0442">
            <w:pPr>
              <w:spacing w:after="0" w:line="240" w:lineRule="auto"/>
              <w:jc w:val="center"/>
              <w:rPr>
                <w:rFonts w:cs="Times New Roman"/>
              </w:rPr>
            </w:pPr>
          </w:p>
        </w:tc>
        <w:tc>
          <w:tcPr>
            <w:tcW w:w="977" w:type="dxa"/>
            <w:vAlign w:val="center"/>
          </w:tcPr>
          <w:p w:rsidR="0048501E" w:rsidRPr="009B0442" w:rsidRDefault="0048501E" w:rsidP="009B0442">
            <w:pPr>
              <w:spacing w:after="0" w:line="240" w:lineRule="auto"/>
              <w:jc w:val="center"/>
              <w:rPr>
                <w:rFonts w:cs="Times New Roman"/>
              </w:rPr>
            </w:pPr>
            <w:r w:rsidRPr="009B0442">
              <w:rPr>
                <w:rFonts w:cs="Times New Roman"/>
              </w:rPr>
              <w:t>2</w:t>
            </w:r>
          </w:p>
        </w:tc>
        <w:tc>
          <w:tcPr>
            <w:tcW w:w="2990" w:type="dxa"/>
          </w:tcPr>
          <w:p w:rsidR="0048501E" w:rsidRPr="009B0442" w:rsidRDefault="0048501E" w:rsidP="009B0442">
            <w:pPr>
              <w:spacing w:after="0" w:line="240" w:lineRule="auto"/>
              <w:rPr>
                <w:rFonts w:cs="Times New Roman"/>
              </w:rPr>
            </w:pPr>
          </w:p>
        </w:tc>
        <w:tc>
          <w:tcPr>
            <w:tcW w:w="614" w:type="dxa"/>
          </w:tcPr>
          <w:p w:rsidR="0048501E" w:rsidRPr="009B0442" w:rsidRDefault="0048501E" w:rsidP="009B0442">
            <w:pPr>
              <w:spacing w:after="0" w:line="240" w:lineRule="auto"/>
              <w:jc w:val="center"/>
              <w:rPr>
                <w:rFonts w:cs="Times New Roman"/>
              </w:rPr>
            </w:pPr>
            <w:r w:rsidRPr="009B0442">
              <w:rPr>
                <w:rFonts w:cs="Times New Roman"/>
              </w:rPr>
              <w:t>100</w:t>
            </w:r>
          </w:p>
        </w:tc>
        <w:tc>
          <w:tcPr>
            <w:tcW w:w="791" w:type="dxa"/>
          </w:tcPr>
          <w:p w:rsidR="0048501E" w:rsidRPr="009B0442" w:rsidRDefault="0048501E" w:rsidP="009B0442">
            <w:pPr>
              <w:spacing w:after="0" w:line="240" w:lineRule="auto"/>
              <w:jc w:val="center"/>
              <w:rPr>
                <w:rFonts w:cs="Times New Roman"/>
              </w:rPr>
            </w:pPr>
            <w:r w:rsidRPr="009B0442">
              <w:rPr>
                <w:rFonts w:cs="Times New Roman"/>
              </w:rPr>
              <w:t>-</w:t>
            </w:r>
          </w:p>
        </w:tc>
        <w:tc>
          <w:tcPr>
            <w:tcW w:w="809" w:type="dxa"/>
          </w:tcPr>
          <w:p w:rsidR="0048501E" w:rsidRPr="009B0442" w:rsidRDefault="0048501E" w:rsidP="009B0442">
            <w:pPr>
              <w:spacing w:after="0" w:line="240" w:lineRule="auto"/>
              <w:jc w:val="center"/>
              <w:rPr>
                <w:rFonts w:cs="Times New Roman"/>
              </w:rPr>
            </w:pPr>
            <w:r w:rsidRPr="009B0442">
              <w:rPr>
                <w:rFonts w:cs="Times New Roman"/>
              </w:rPr>
              <w:t>100</w:t>
            </w:r>
          </w:p>
        </w:tc>
      </w:tr>
      <w:tr w:rsidR="0048501E" w:rsidRPr="009B0442" w:rsidTr="009B0442">
        <w:trPr>
          <w:jc w:val="center"/>
        </w:trPr>
        <w:tc>
          <w:tcPr>
            <w:tcW w:w="548" w:type="dxa"/>
          </w:tcPr>
          <w:p w:rsidR="0048501E" w:rsidRPr="00EF2871" w:rsidRDefault="0048501E" w:rsidP="00EF2871">
            <w:pPr>
              <w:pStyle w:val="ListParagraph"/>
              <w:numPr>
                <w:ilvl w:val="0"/>
                <w:numId w:val="100"/>
              </w:numPr>
              <w:rPr>
                <w:rFonts w:cs="Times New Roman"/>
              </w:rPr>
            </w:pPr>
          </w:p>
        </w:tc>
        <w:tc>
          <w:tcPr>
            <w:tcW w:w="1971" w:type="dxa"/>
            <w:gridSpan w:val="2"/>
            <w:tcBorders>
              <w:right w:val="single" w:sz="4" w:space="0" w:color="auto"/>
            </w:tcBorders>
            <w:vAlign w:val="center"/>
          </w:tcPr>
          <w:p w:rsidR="0048501E" w:rsidRPr="009B0442" w:rsidRDefault="0048501E" w:rsidP="009B0442">
            <w:pPr>
              <w:spacing w:after="0" w:line="240" w:lineRule="auto"/>
              <w:rPr>
                <w:rFonts w:cs="Times New Roman"/>
              </w:rPr>
            </w:pPr>
            <w:r w:rsidRPr="009B0442">
              <w:rPr>
                <w:rFonts w:cs="Times New Roman"/>
              </w:rPr>
              <w:t>Compulsory Paper</w:t>
            </w:r>
          </w:p>
        </w:tc>
        <w:tc>
          <w:tcPr>
            <w:tcW w:w="1006" w:type="dxa"/>
            <w:tcBorders>
              <w:left w:val="single" w:sz="4" w:space="0" w:color="auto"/>
            </w:tcBorders>
            <w:vAlign w:val="center"/>
          </w:tcPr>
          <w:p w:rsidR="0048501E" w:rsidRPr="009B0442" w:rsidRDefault="0048501E" w:rsidP="009B0442">
            <w:pPr>
              <w:spacing w:after="0" w:line="240" w:lineRule="auto"/>
              <w:jc w:val="center"/>
              <w:rPr>
                <w:rFonts w:cs="Times New Roman"/>
              </w:rPr>
            </w:pPr>
            <w:r w:rsidRPr="009B0442">
              <w:rPr>
                <w:rFonts w:cs="Times New Roman"/>
              </w:rPr>
              <w:t>2</w:t>
            </w:r>
          </w:p>
        </w:tc>
        <w:tc>
          <w:tcPr>
            <w:tcW w:w="977" w:type="dxa"/>
            <w:vAlign w:val="center"/>
          </w:tcPr>
          <w:p w:rsidR="0048501E" w:rsidRPr="009B0442" w:rsidRDefault="0048501E" w:rsidP="009B0442">
            <w:pPr>
              <w:spacing w:after="0" w:line="240" w:lineRule="auto"/>
              <w:jc w:val="center"/>
              <w:rPr>
                <w:rFonts w:cs="Times New Roman"/>
              </w:rPr>
            </w:pPr>
            <w:r w:rsidRPr="009B0442">
              <w:rPr>
                <w:rFonts w:cs="Times New Roman"/>
              </w:rPr>
              <w:t>2</w:t>
            </w:r>
          </w:p>
        </w:tc>
        <w:tc>
          <w:tcPr>
            <w:tcW w:w="2990" w:type="dxa"/>
          </w:tcPr>
          <w:p w:rsidR="0048501E" w:rsidRPr="009B0442" w:rsidRDefault="0048501E" w:rsidP="009B0442">
            <w:pPr>
              <w:spacing w:after="0" w:line="240" w:lineRule="auto"/>
              <w:rPr>
                <w:rFonts w:cs="Times New Roman"/>
              </w:rPr>
            </w:pPr>
            <w:r w:rsidRPr="009B0442">
              <w:rPr>
                <w:rFonts w:cs="Times New Roman"/>
              </w:rPr>
              <w:t>Human Rights &amp; Duties</w:t>
            </w:r>
          </w:p>
        </w:tc>
        <w:tc>
          <w:tcPr>
            <w:tcW w:w="614" w:type="dxa"/>
          </w:tcPr>
          <w:p w:rsidR="0048501E" w:rsidRPr="009B0442" w:rsidRDefault="0048501E" w:rsidP="009B0442">
            <w:pPr>
              <w:spacing w:after="0" w:line="240" w:lineRule="auto"/>
              <w:jc w:val="center"/>
              <w:rPr>
                <w:rFonts w:cs="Times New Roman"/>
              </w:rPr>
            </w:pPr>
            <w:r w:rsidRPr="009B0442">
              <w:rPr>
                <w:rFonts w:cs="Times New Roman"/>
              </w:rPr>
              <w:t>25</w:t>
            </w:r>
          </w:p>
        </w:tc>
        <w:tc>
          <w:tcPr>
            <w:tcW w:w="791" w:type="dxa"/>
          </w:tcPr>
          <w:p w:rsidR="0048501E" w:rsidRPr="009B0442" w:rsidRDefault="0048501E" w:rsidP="009B0442">
            <w:pPr>
              <w:spacing w:after="0" w:line="240" w:lineRule="auto"/>
              <w:jc w:val="center"/>
              <w:rPr>
                <w:rFonts w:cs="Times New Roman"/>
              </w:rPr>
            </w:pPr>
            <w:r w:rsidRPr="009B0442">
              <w:rPr>
                <w:rFonts w:cs="Times New Roman"/>
              </w:rPr>
              <w:t>75</w:t>
            </w:r>
          </w:p>
        </w:tc>
        <w:tc>
          <w:tcPr>
            <w:tcW w:w="809" w:type="dxa"/>
          </w:tcPr>
          <w:p w:rsidR="0048501E" w:rsidRPr="009B0442" w:rsidRDefault="0048501E" w:rsidP="009B0442">
            <w:pPr>
              <w:spacing w:after="0" w:line="240" w:lineRule="auto"/>
              <w:jc w:val="center"/>
              <w:rPr>
                <w:rFonts w:cs="Times New Roman"/>
              </w:rPr>
            </w:pPr>
            <w:r w:rsidRPr="009B0442">
              <w:rPr>
                <w:rFonts w:cs="Times New Roman"/>
              </w:rPr>
              <w:t>100</w:t>
            </w:r>
          </w:p>
        </w:tc>
      </w:tr>
      <w:tr w:rsidR="0048501E" w:rsidRPr="009B0442" w:rsidTr="00D54FB1">
        <w:trPr>
          <w:jc w:val="center"/>
        </w:trPr>
        <w:tc>
          <w:tcPr>
            <w:tcW w:w="548" w:type="dxa"/>
            <w:tcBorders>
              <w:bottom w:val="single" w:sz="4" w:space="0" w:color="000000"/>
            </w:tcBorders>
          </w:tcPr>
          <w:p w:rsidR="0048501E" w:rsidRPr="009B0442" w:rsidRDefault="0048501E" w:rsidP="009B0442">
            <w:pPr>
              <w:spacing w:after="0" w:line="240" w:lineRule="auto"/>
              <w:rPr>
                <w:rFonts w:cs="Times New Roman"/>
                <w:b/>
              </w:rPr>
            </w:pPr>
          </w:p>
        </w:tc>
        <w:tc>
          <w:tcPr>
            <w:tcW w:w="1971" w:type="dxa"/>
            <w:gridSpan w:val="2"/>
            <w:tcBorders>
              <w:bottom w:val="single" w:sz="4" w:space="0" w:color="000000"/>
              <w:right w:val="single" w:sz="4" w:space="0" w:color="auto"/>
            </w:tcBorders>
            <w:vAlign w:val="center"/>
          </w:tcPr>
          <w:p w:rsidR="0048501E" w:rsidRPr="009B0442" w:rsidRDefault="0048501E" w:rsidP="009B0442">
            <w:pPr>
              <w:spacing w:after="0" w:line="240" w:lineRule="auto"/>
              <w:jc w:val="center"/>
              <w:rPr>
                <w:rFonts w:cs="Times New Roman"/>
                <w:b/>
              </w:rPr>
            </w:pPr>
          </w:p>
        </w:tc>
        <w:tc>
          <w:tcPr>
            <w:tcW w:w="1006" w:type="dxa"/>
            <w:tcBorders>
              <w:left w:val="single" w:sz="4" w:space="0" w:color="auto"/>
              <w:bottom w:val="single" w:sz="4" w:space="0" w:color="000000"/>
            </w:tcBorders>
            <w:vAlign w:val="center"/>
          </w:tcPr>
          <w:p w:rsidR="0048501E" w:rsidRPr="009B0442" w:rsidRDefault="0048501E" w:rsidP="009B0442">
            <w:pPr>
              <w:spacing w:after="0" w:line="240" w:lineRule="auto"/>
              <w:jc w:val="center"/>
              <w:rPr>
                <w:rFonts w:cs="Times New Roman"/>
                <w:b/>
              </w:rPr>
            </w:pPr>
            <w:r w:rsidRPr="009B0442">
              <w:rPr>
                <w:rFonts w:cs="Times New Roman"/>
                <w:b/>
              </w:rPr>
              <w:t>30</w:t>
            </w:r>
          </w:p>
        </w:tc>
        <w:tc>
          <w:tcPr>
            <w:tcW w:w="977" w:type="dxa"/>
            <w:tcBorders>
              <w:bottom w:val="single" w:sz="4" w:space="0" w:color="000000"/>
            </w:tcBorders>
            <w:vAlign w:val="center"/>
          </w:tcPr>
          <w:p w:rsidR="0048501E" w:rsidRPr="009B0442" w:rsidRDefault="0048501E" w:rsidP="009B0442">
            <w:pPr>
              <w:spacing w:after="0" w:line="240" w:lineRule="auto"/>
              <w:jc w:val="center"/>
              <w:rPr>
                <w:rFonts w:cs="Times New Roman"/>
                <w:b/>
              </w:rPr>
            </w:pPr>
            <w:r w:rsidRPr="009B0442">
              <w:rPr>
                <w:rFonts w:cs="Times New Roman"/>
                <w:b/>
              </w:rPr>
              <w:t>22</w:t>
            </w:r>
          </w:p>
        </w:tc>
        <w:tc>
          <w:tcPr>
            <w:tcW w:w="2990" w:type="dxa"/>
            <w:tcBorders>
              <w:bottom w:val="single" w:sz="4" w:space="0" w:color="000000"/>
            </w:tcBorders>
          </w:tcPr>
          <w:p w:rsidR="0048501E" w:rsidRPr="009B0442" w:rsidRDefault="0048501E" w:rsidP="009B0442">
            <w:pPr>
              <w:spacing w:after="0" w:line="240" w:lineRule="auto"/>
              <w:rPr>
                <w:rFonts w:cs="Times New Roman"/>
                <w:b/>
              </w:rPr>
            </w:pPr>
          </w:p>
        </w:tc>
        <w:tc>
          <w:tcPr>
            <w:tcW w:w="614" w:type="dxa"/>
            <w:tcBorders>
              <w:bottom w:val="single" w:sz="4" w:space="0" w:color="000000"/>
            </w:tcBorders>
          </w:tcPr>
          <w:p w:rsidR="0048501E" w:rsidRPr="009B0442" w:rsidRDefault="009B0442" w:rsidP="009B0442">
            <w:pPr>
              <w:spacing w:after="0" w:line="240" w:lineRule="auto"/>
              <w:jc w:val="center"/>
              <w:rPr>
                <w:rFonts w:cs="Times New Roman"/>
                <w:b/>
              </w:rPr>
            </w:pPr>
            <w:r>
              <w:rPr>
                <w:rFonts w:cs="Times New Roman"/>
                <w:b/>
              </w:rPr>
              <w:t>250</w:t>
            </w:r>
          </w:p>
        </w:tc>
        <w:tc>
          <w:tcPr>
            <w:tcW w:w="791" w:type="dxa"/>
            <w:tcBorders>
              <w:bottom w:val="single" w:sz="4" w:space="0" w:color="000000"/>
            </w:tcBorders>
          </w:tcPr>
          <w:p w:rsidR="0048501E" w:rsidRPr="009B0442" w:rsidRDefault="009B0442" w:rsidP="009B0442">
            <w:pPr>
              <w:spacing w:after="0" w:line="240" w:lineRule="auto"/>
              <w:jc w:val="center"/>
              <w:rPr>
                <w:rFonts w:cs="Times New Roman"/>
                <w:b/>
              </w:rPr>
            </w:pPr>
            <w:r>
              <w:rPr>
                <w:rFonts w:cs="Times New Roman"/>
                <w:b/>
              </w:rPr>
              <w:t>450</w:t>
            </w:r>
          </w:p>
        </w:tc>
        <w:tc>
          <w:tcPr>
            <w:tcW w:w="809" w:type="dxa"/>
            <w:tcBorders>
              <w:bottom w:val="single" w:sz="4" w:space="0" w:color="000000"/>
            </w:tcBorders>
          </w:tcPr>
          <w:p w:rsidR="0048501E" w:rsidRPr="009B0442" w:rsidRDefault="009B0442" w:rsidP="009B0442">
            <w:pPr>
              <w:spacing w:after="0" w:line="240" w:lineRule="auto"/>
              <w:jc w:val="center"/>
              <w:rPr>
                <w:rFonts w:cs="Times New Roman"/>
                <w:b/>
              </w:rPr>
            </w:pPr>
            <w:r>
              <w:rPr>
                <w:rFonts w:cs="Times New Roman"/>
                <w:b/>
              </w:rPr>
              <w:t>700</w:t>
            </w:r>
          </w:p>
        </w:tc>
      </w:tr>
      <w:tr w:rsidR="00D54FB1" w:rsidRPr="009B0442" w:rsidTr="00D54FB1">
        <w:trPr>
          <w:jc w:val="center"/>
        </w:trPr>
        <w:tc>
          <w:tcPr>
            <w:tcW w:w="548" w:type="dxa"/>
            <w:shd w:val="clear" w:color="auto" w:fill="BFBFBF" w:themeFill="background1" w:themeFillShade="BF"/>
          </w:tcPr>
          <w:p w:rsidR="00D54FB1" w:rsidRPr="009B0442" w:rsidRDefault="00D54FB1" w:rsidP="009B0442">
            <w:pPr>
              <w:spacing w:after="0" w:line="240" w:lineRule="auto"/>
              <w:rPr>
                <w:rFonts w:cs="Times New Roman"/>
                <w:b/>
              </w:rPr>
            </w:pPr>
          </w:p>
        </w:tc>
        <w:tc>
          <w:tcPr>
            <w:tcW w:w="1971" w:type="dxa"/>
            <w:gridSpan w:val="2"/>
            <w:tcBorders>
              <w:right w:val="single" w:sz="4" w:space="0" w:color="auto"/>
            </w:tcBorders>
            <w:shd w:val="clear" w:color="auto" w:fill="BFBFBF" w:themeFill="background1" w:themeFillShade="BF"/>
            <w:vAlign w:val="center"/>
          </w:tcPr>
          <w:p w:rsidR="00D54FB1" w:rsidRPr="009B0442" w:rsidRDefault="00D54FB1" w:rsidP="009B0442">
            <w:pPr>
              <w:spacing w:after="0" w:line="240" w:lineRule="auto"/>
              <w:jc w:val="center"/>
              <w:rPr>
                <w:rFonts w:cs="Times New Roman"/>
                <w:b/>
              </w:rPr>
            </w:pPr>
          </w:p>
        </w:tc>
        <w:tc>
          <w:tcPr>
            <w:tcW w:w="1006" w:type="dxa"/>
            <w:tcBorders>
              <w:left w:val="single" w:sz="4" w:space="0" w:color="auto"/>
            </w:tcBorders>
            <w:shd w:val="clear" w:color="auto" w:fill="BFBFBF" w:themeFill="background1" w:themeFillShade="BF"/>
            <w:vAlign w:val="center"/>
          </w:tcPr>
          <w:p w:rsidR="00D54FB1" w:rsidRPr="009B0442" w:rsidRDefault="00D54FB1" w:rsidP="009B0442">
            <w:pPr>
              <w:spacing w:after="0" w:line="240" w:lineRule="auto"/>
              <w:jc w:val="center"/>
              <w:rPr>
                <w:rFonts w:cs="Times New Roman"/>
                <w:b/>
              </w:rPr>
            </w:pPr>
          </w:p>
        </w:tc>
        <w:tc>
          <w:tcPr>
            <w:tcW w:w="977" w:type="dxa"/>
            <w:shd w:val="clear" w:color="auto" w:fill="BFBFBF" w:themeFill="background1" w:themeFillShade="BF"/>
            <w:vAlign w:val="center"/>
          </w:tcPr>
          <w:p w:rsidR="00D54FB1" w:rsidRPr="009B0442" w:rsidRDefault="00D54FB1" w:rsidP="009B0442">
            <w:pPr>
              <w:spacing w:after="0" w:line="240" w:lineRule="auto"/>
              <w:jc w:val="center"/>
              <w:rPr>
                <w:rFonts w:cs="Times New Roman"/>
                <w:b/>
              </w:rPr>
            </w:pPr>
          </w:p>
        </w:tc>
        <w:tc>
          <w:tcPr>
            <w:tcW w:w="2990" w:type="dxa"/>
            <w:shd w:val="clear" w:color="auto" w:fill="BFBFBF" w:themeFill="background1" w:themeFillShade="BF"/>
          </w:tcPr>
          <w:p w:rsidR="00D54FB1" w:rsidRPr="009B0442" w:rsidRDefault="00D54FB1" w:rsidP="009B0442">
            <w:pPr>
              <w:spacing w:after="0" w:line="240" w:lineRule="auto"/>
              <w:rPr>
                <w:rFonts w:cs="Times New Roman"/>
                <w:b/>
              </w:rPr>
            </w:pPr>
          </w:p>
        </w:tc>
        <w:tc>
          <w:tcPr>
            <w:tcW w:w="614" w:type="dxa"/>
            <w:shd w:val="clear" w:color="auto" w:fill="BFBFBF" w:themeFill="background1" w:themeFillShade="BF"/>
          </w:tcPr>
          <w:p w:rsidR="00D54FB1" w:rsidRDefault="00D54FB1" w:rsidP="009B0442">
            <w:pPr>
              <w:spacing w:after="0" w:line="240" w:lineRule="auto"/>
              <w:jc w:val="center"/>
              <w:rPr>
                <w:rFonts w:cs="Times New Roman"/>
                <w:b/>
              </w:rPr>
            </w:pPr>
          </w:p>
        </w:tc>
        <w:tc>
          <w:tcPr>
            <w:tcW w:w="791" w:type="dxa"/>
            <w:shd w:val="clear" w:color="auto" w:fill="BFBFBF" w:themeFill="background1" w:themeFillShade="BF"/>
          </w:tcPr>
          <w:p w:rsidR="00D54FB1" w:rsidRDefault="00D54FB1" w:rsidP="009B0442">
            <w:pPr>
              <w:spacing w:after="0" w:line="240" w:lineRule="auto"/>
              <w:jc w:val="center"/>
              <w:rPr>
                <w:rFonts w:cs="Times New Roman"/>
                <w:b/>
              </w:rPr>
            </w:pPr>
          </w:p>
        </w:tc>
        <w:tc>
          <w:tcPr>
            <w:tcW w:w="809" w:type="dxa"/>
            <w:shd w:val="clear" w:color="auto" w:fill="BFBFBF" w:themeFill="background1" w:themeFillShade="BF"/>
          </w:tcPr>
          <w:p w:rsidR="00D54FB1" w:rsidRDefault="00D54FB1" w:rsidP="009B0442">
            <w:pPr>
              <w:spacing w:after="0" w:line="240" w:lineRule="auto"/>
              <w:jc w:val="center"/>
              <w:rPr>
                <w:rFonts w:cs="Times New Roman"/>
                <w:b/>
              </w:rPr>
            </w:pPr>
          </w:p>
        </w:tc>
      </w:tr>
    </w:tbl>
    <w:p w:rsidR="0048501E" w:rsidRDefault="0048501E" w:rsidP="00DF7786">
      <w:pPr>
        <w:spacing w:after="0" w:line="240" w:lineRule="auto"/>
        <w:jc w:val="center"/>
        <w:rPr>
          <w:rFonts w:ascii="Times New Roman" w:hAnsi="Times New Roman" w:cs="Times New Roman"/>
          <w:b/>
          <w:sz w:val="24"/>
          <w:szCs w:val="24"/>
        </w:rPr>
      </w:pPr>
    </w:p>
    <w:p w:rsidR="005C6020" w:rsidRDefault="005C6020" w:rsidP="00DF7786">
      <w:pPr>
        <w:spacing w:after="0" w:line="240" w:lineRule="auto"/>
        <w:rPr>
          <w:rFonts w:ascii="Times New Roman" w:hAnsi="Times New Roman" w:cs="Times New Roman"/>
          <w:sz w:val="24"/>
          <w:szCs w:val="24"/>
        </w:rPr>
      </w:pPr>
    </w:p>
    <w:tbl>
      <w:tblPr>
        <w:tblW w:w="9554" w:type="dxa"/>
        <w:jc w:val="center"/>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47"/>
        <w:gridCol w:w="1290"/>
        <w:gridCol w:w="867"/>
        <w:gridCol w:w="955"/>
        <w:gridCol w:w="947"/>
        <w:gridCol w:w="2900"/>
        <w:gridCol w:w="595"/>
        <w:gridCol w:w="768"/>
        <w:gridCol w:w="785"/>
      </w:tblGrid>
      <w:tr w:rsidR="004E3DD1" w:rsidRPr="00D54FB1" w:rsidTr="00EF2871">
        <w:trPr>
          <w:trHeight w:val="137"/>
          <w:jc w:val="center"/>
        </w:trPr>
        <w:tc>
          <w:tcPr>
            <w:tcW w:w="447" w:type="dxa"/>
            <w:vMerge w:val="restart"/>
            <w:vAlign w:val="center"/>
          </w:tcPr>
          <w:p w:rsidR="004E3DD1" w:rsidRPr="00D54FB1" w:rsidRDefault="004E3DD1" w:rsidP="00D54FB1">
            <w:pPr>
              <w:spacing w:after="0" w:line="240" w:lineRule="auto"/>
              <w:jc w:val="center"/>
              <w:rPr>
                <w:rFonts w:cs="Times New Roman"/>
                <w:b/>
              </w:rPr>
            </w:pPr>
            <w:r w:rsidRPr="00D54FB1">
              <w:rPr>
                <w:rFonts w:cs="Times New Roman"/>
                <w:b/>
              </w:rPr>
              <w:t>S No</w:t>
            </w:r>
          </w:p>
        </w:tc>
        <w:tc>
          <w:tcPr>
            <w:tcW w:w="2157" w:type="dxa"/>
            <w:gridSpan w:val="2"/>
            <w:tcBorders>
              <w:bottom w:val="single" w:sz="4" w:space="0" w:color="auto"/>
            </w:tcBorders>
            <w:vAlign w:val="center"/>
          </w:tcPr>
          <w:p w:rsidR="004E3DD1" w:rsidRPr="00D54FB1" w:rsidRDefault="004E3DD1" w:rsidP="00D54FB1">
            <w:pPr>
              <w:spacing w:after="0" w:line="240" w:lineRule="auto"/>
              <w:jc w:val="center"/>
              <w:rPr>
                <w:rFonts w:cs="Times New Roman"/>
                <w:b/>
              </w:rPr>
            </w:pPr>
            <w:r w:rsidRPr="00D54FB1">
              <w:rPr>
                <w:rFonts w:cs="Times New Roman"/>
                <w:b/>
              </w:rPr>
              <w:t>Study components</w:t>
            </w:r>
          </w:p>
        </w:tc>
        <w:tc>
          <w:tcPr>
            <w:tcW w:w="955" w:type="dxa"/>
            <w:vMerge w:val="restart"/>
            <w:vAlign w:val="center"/>
          </w:tcPr>
          <w:p w:rsidR="004E3DD1" w:rsidRPr="00D54FB1" w:rsidRDefault="004E3DD1" w:rsidP="00D54FB1">
            <w:pPr>
              <w:spacing w:after="0" w:line="240" w:lineRule="auto"/>
              <w:jc w:val="center"/>
              <w:rPr>
                <w:rFonts w:cs="Times New Roman"/>
                <w:b/>
              </w:rPr>
            </w:pPr>
            <w:r w:rsidRPr="00D54FB1">
              <w:rPr>
                <w:rFonts w:cs="Times New Roman"/>
                <w:b/>
              </w:rPr>
              <w:t>ins. hrs/ week</w:t>
            </w:r>
          </w:p>
        </w:tc>
        <w:tc>
          <w:tcPr>
            <w:tcW w:w="947" w:type="dxa"/>
            <w:vMerge w:val="restart"/>
            <w:vAlign w:val="center"/>
          </w:tcPr>
          <w:p w:rsidR="004E3DD1" w:rsidRPr="00D54FB1" w:rsidRDefault="004E3DD1" w:rsidP="00D54FB1">
            <w:pPr>
              <w:spacing w:after="0" w:line="240" w:lineRule="auto"/>
              <w:jc w:val="center"/>
              <w:rPr>
                <w:rFonts w:cs="Times New Roman"/>
                <w:b/>
              </w:rPr>
            </w:pPr>
            <w:r w:rsidRPr="00D54FB1">
              <w:rPr>
                <w:rFonts w:cs="Times New Roman"/>
                <w:b/>
              </w:rPr>
              <w:t>credit</w:t>
            </w:r>
          </w:p>
        </w:tc>
        <w:tc>
          <w:tcPr>
            <w:tcW w:w="2900" w:type="dxa"/>
            <w:vMerge w:val="restart"/>
            <w:vAlign w:val="center"/>
          </w:tcPr>
          <w:p w:rsidR="004E3DD1" w:rsidRPr="00D54FB1" w:rsidRDefault="004E3DD1" w:rsidP="00D54FB1">
            <w:pPr>
              <w:spacing w:after="0" w:line="240" w:lineRule="auto"/>
              <w:jc w:val="center"/>
              <w:rPr>
                <w:rFonts w:cs="Times New Roman"/>
                <w:b/>
              </w:rPr>
            </w:pPr>
            <w:r w:rsidRPr="00D54FB1">
              <w:rPr>
                <w:rFonts w:cs="Times New Roman"/>
                <w:b/>
              </w:rPr>
              <w:t>Title of the paper</w:t>
            </w:r>
          </w:p>
        </w:tc>
        <w:tc>
          <w:tcPr>
            <w:tcW w:w="2148" w:type="dxa"/>
            <w:gridSpan w:val="3"/>
            <w:vAlign w:val="center"/>
          </w:tcPr>
          <w:p w:rsidR="004E3DD1" w:rsidRPr="00D54FB1" w:rsidRDefault="004E3DD1" w:rsidP="00D54FB1">
            <w:pPr>
              <w:spacing w:after="0" w:line="240" w:lineRule="auto"/>
              <w:jc w:val="center"/>
              <w:rPr>
                <w:rFonts w:cs="Times New Roman"/>
                <w:b/>
              </w:rPr>
            </w:pPr>
            <w:r w:rsidRPr="00D54FB1">
              <w:rPr>
                <w:rFonts w:cs="Times New Roman"/>
                <w:b/>
              </w:rPr>
              <w:t>Maximum marks</w:t>
            </w:r>
          </w:p>
        </w:tc>
      </w:tr>
      <w:tr w:rsidR="004E3DD1" w:rsidRPr="00D54FB1" w:rsidTr="00EF2871">
        <w:trPr>
          <w:trHeight w:val="241"/>
          <w:jc w:val="center"/>
        </w:trPr>
        <w:tc>
          <w:tcPr>
            <w:tcW w:w="447" w:type="dxa"/>
            <w:vMerge/>
          </w:tcPr>
          <w:p w:rsidR="004E3DD1" w:rsidRPr="00D54FB1" w:rsidRDefault="004E3DD1" w:rsidP="00D54FB1">
            <w:pPr>
              <w:spacing w:after="0" w:line="240" w:lineRule="auto"/>
              <w:rPr>
                <w:rFonts w:cs="Times New Roman"/>
                <w:b/>
              </w:rPr>
            </w:pPr>
          </w:p>
        </w:tc>
        <w:tc>
          <w:tcPr>
            <w:tcW w:w="2157" w:type="dxa"/>
            <w:gridSpan w:val="2"/>
            <w:tcBorders>
              <w:top w:val="single" w:sz="4" w:space="0" w:color="auto"/>
            </w:tcBorders>
            <w:vAlign w:val="center"/>
          </w:tcPr>
          <w:p w:rsidR="004E3DD1" w:rsidRPr="00D54FB1" w:rsidRDefault="004E3DD1" w:rsidP="00D54FB1">
            <w:pPr>
              <w:spacing w:after="0" w:line="240" w:lineRule="auto"/>
              <w:jc w:val="center"/>
              <w:rPr>
                <w:rFonts w:cs="Times New Roman"/>
                <w:b/>
              </w:rPr>
            </w:pPr>
            <w:r w:rsidRPr="00D54FB1">
              <w:rPr>
                <w:rFonts w:cs="Times New Roman"/>
                <w:b/>
              </w:rPr>
              <w:t>Course title</w:t>
            </w:r>
          </w:p>
        </w:tc>
        <w:tc>
          <w:tcPr>
            <w:tcW w:w="955" w:type="dxa"/>
            <w:vMerge/>
            <w:vAlign w:val="center"/>
          </w:tcPr>
          <w:p w:rsidR="004E3DD1" w:rsidRPr="00D54FB1" w:rsidRDefault="004E3DD1" w:rsidP="00D54FB1">
            <w:pPr>
              <w:spacing w:after="0" w:line="240" w:lineRule="auto"/>
              <w:jc w:val="center"/>
              <w:rPr>
                <w:rFonts w:cs="Times New Roman"/>
                <w:b/>
              </w:rPr>
            </w:pPr>
          </w:p>
        </w:tc>
        <w:tc>
          <w:tcPr>
            <w:tcW w:w="947" w:type="dxa"/>
            <w:vMerge/>
            <w:vAlign w:val="center"/>
          </w:tcPr>
          <w:p w:rsidR="004E3DD1" w:rsidRPr="00D54FB1" w:rsidRDefault="004E3DD1" w:rsidP="00D54FB1">
            <w:pPr>
              <w:spacing w:after="0" w:line="240" w:lineRule="auto"/>
              <w:jc w:val="center"/>
              <w:rPr>
                <w:rFonts w:cs="Times New Roman"/>
                <w:b/>
              </w:rPr>
            </w:pPr>
          </w:p>
        </w:tc>
        <w:tc>
          <w:tcPr>
            <w:tcW w:w="2900" w:type="dxa"/>
            <w:vMerge/>
            <w:vAlign w:val="center"/>
          </w:tcPr>
          <w:p w:rsidR="004E3DD1" w:rsidRPr="00D54FB1" w:rsidRDefault="004E3DD1" w:rsidP="00D54FB1">
            <w:pPr>
              <w:spacing w:after="0" w:line="240" w:lineRule="auto"/>
              <w:jc w:val="center"/>
              <w:rPr>
                <w:rFonts w:cs="Times New Roman"/>
                <w:b/>
              </w:rPr>
            </w:pPr>
          </w:p>
        </w:tc>
        <w:tc>
          <w:tcPr>
            <w:tcW w:w="595" w:type="dxa"/>
            <w:vMerge w:val="restart"/>
            <w:tcBorders>
              <w:right w:val="single" w:sz="4" w:space="0" w:color="auto"/>
            </w:tcBorders>
            <w:vAlign w:val="center"/>
          </w:tcPr>
          <w:p w:rsidR="004E3DD1" w:rsidRPr="00D54FB1" w:rsidRDefault="004E3DD1" w:rsidP="00D54FB1">
            <w:pPr>
              <w:spacing w:after="0" w:line="240" w:lineRule="auto"/>
              <w:jc w:val="center"/>
              <w:rPr>
                <w:rFonts w:cs="Times New Roman"/>
                <w:b/>
              </w:rPr>
            </w:pPr>
            <w:r w:rsidRPr="00D54FB1">
              <w:rPr>
                <w:rFonts w:cs="Times New Roman"/>
                <w:b/>
              </w:rPr>
              <w:t>CIA</w:t>
            </w:r>
          </w:p>
        </w:tc>
        <w:tc>
          <w:tcPr>
            <w:tcW w:w="768" w:type="dxa"/>
            <w:vMerge w:val="restart"/>
            <w:tcBorders>
              <w:right w:val="single" w:sz="4" w:space="0" w:color="auto"/>
            </w:tcBorders>
            <w:vAlign w:val="center"/>
          </w:tcPr>
          <w:p w:rsidR="004E3DD1" w:rsidRPr="00D54FB1" w:rsidRDefault="004E3DD1" w:rsidP="00D54FB1">
            <w:pPr>
              <w:spacing w:after="0" w:line="240" w:lineRule="auto"/>
              <w:jc w:val="center"/>
              <w:rPr>
                <w:rFonts w:cs="Times New Roman"/>
                <w:b/>
              </w:rPr>
            </w:pPr>
            <w:r w:rsidRPr="00D54FB1">
              <w:rPr>
                <w:rFonts w:cs="Times New Roman"/>
                <w:b/>
              </w:rPr>
              <w:t>Uni. Exam</w:t>
            </w:r>
          </w:p>
        </w:tc>
        <w:tc>
          <w:tcPr>
            <w:tcW w:w="785" w:type="dxa"/>
            <w:vMerge w:val="restart"/>
            <w:tcBorders>
              <w:right w:val="single" w:sz="4" w:space="0" w:color="auto"/>
            </w:tcBorders>
            <w:vAlign w:val="center"/>
          </w:tcPr>
          <w:p w:rsidR="004E3DD1" w:rsidRPr="00D54FB1" w:rsidRDefault="004E3DD1" w:rsidP="00D54FB1">
            <w:pPr>
              <w:spacing w:after="0" w:line="240" w:lineRule="auto"/>
              <w:jc w:val="center"/>
              <w:rPr>
                <w:rFonts w:cs="Times New Roman"/>
                <w:b/>
              </w:rPr>
            </w:pPr>
            <w:r w:rsidRPr="00D54FB1">
              <w:rPr>
                <w:rFonts w:cs="Times New Roman"/>
                <w:b/>
              </w:rPr>
              <w:t>Total</w:t>
            </w:r>
          </w:p>
        </w:tc>
      </w:tr>
      <w:tr w:rsidR="004E3DD1" w:rsidRPr="00D54FB1" w:rsidTr="00EF2871">
        <w:trPr>
          <w:trHeight w:val="137"/>
          <w:jc w:val="center"/>
        </w:trPr>
        <w:tc>
          <w:tcPr>
            <w:tcW w:w="7406" w:type="dxa"/>
            <w:gridSpan w:val="6"/>
            <w:vAlign w:val="center"/>
          </w:tcPr>
          <w:p w:rsidR="004E3DD1" w:rsidRPr="00D54FB1" w:rsidRDefault="004E3DD1" w:rsidP="00D54FB1">
            <w:pPr>
              <w:spacing w:after="0" w:line="240" w:lineRule="auto"/>
              <w:jc w:val="center"/>
              <w:rPr>
                <w:rFonts w:cs="Times New Roman"/>
                <w:b/>
              </w:rPr>
            </w:pPr>
            <w:r w:rsidRPr="00D54FB1">
              <w:rPr>
                <w:rFonts w:cs="Times New Roman"/>
                <w:b/>
              </w:rPr>
              <w:t>SEMESTER III</w:t>
            </w:r>
          </w:p>
        </w:tc>
        <w:tc>
          <w:tcPr>
            <w:tcW w:w="595" w:type="dxa"/>
            <w:vMerge/>
            <w:tcBorders>
              <w:right w:val="single" w:sz="4" w:space="0" w:color="auto"/>
            </w:tcBorders>
            <w:vAlign w:val="center"/>
          </w:tcPr>
          <w:p w:rsidR="004E3DD1" w:rsidRPr="00D54FB1" w:rsidRDefault="004E3DD1" w:rsidP="00D54FB1">
            <w:pPr>
              <w:spacing w:after="0" w:line="240" w:lineRule="auto"/>
              <w:jc w:val="center"/>
              <w:rPr>
                <w:rFonts w:cs="Times New Roman"/>
              </w:rPr>
            </w:pPr>
          </w:p>
        </w:tc>
        <w:tc>
          <w:tcPr>
            <w:tcW w:w="768" w:type="dxa"/>
            <w:vMerge/>
            <w:tcBorders>
              <w:right w:val="single" w:sz="4" w:space="0" w:color="auto"/>
            </w:tcBorders>
            <w:vAlign w:val="center"/>
          </w:tcPr>
          <w:p w:rsidR="004E3DD1" w:rsidRPr="00D54FB1" w:rsidRDefault="004E3DD1" w:rsidP="00D54FB1">
            <w:pPr>
              <w:spacing w:after="0" w:line="240" w:lineRule="auto"/>
              <w:jc w:val="center"/>
              <w:rPr>
                <w:rFonts w:cs="Times New Roman"/>
              </w:rPr>
            </w:pPr>
          </w:p>
        </w:tc>
        <w:tc>
          <w:tcPr>
            <w:tcW w:w="785" w:type="dxa"/>
            <w:vMerge/>
            <w:tcBorders>
              <w:right w:val="single" w:sz="4" w:space="0" w:color="auto"/>
            </w:tcBorders>
            <w:vAlign w:val="center"/>
          </w:tcPr>
          <w:p w:rsidR="004E3DD1" w:rsidRPr="00D54FB1" w:rsidRDefault="004E3DD1" w:rsidP="00D54FB1">
            <w:pPr>
              <w:spacing w:after="0" w:line="240" w:lineRule="auto"/>
              <w:jc w:val="center"/>
              <w:rPr>
                <w:rFonts w:cs="Times New Roman"/>
              </w:rPr>
            </w:pPr>
          </w:p>
        </w:tc>
      </w:tr>
      <w:tr w:rsidR="009B0442" w:rsidRPr="00D54FB1" w:rsidTr="00EF2871">
        <w:trPr>
          <w:trHeight w:val="137"/>
          <w:jc w:val="center"/>
        </w:trPr>
        <w:tc>
          <w:tcPr>
            <w:tcW w:w="447" w:type="dxa"/>
            <w:vAlign w:val="center"/>
          </w:tcPr>
          <w:p w:rsidR="009B0442" w:rsidRPr="00EF2871" w:rsidRDefault="009B0442" w:rsidP="00EF2871">
            <w:pPr>
              <w:pStyle w:val="ListParagraph"/>
              <w:numPr>
                <w:ilvl w:val="0"/>
                <w:numId w:val="100"/>
              </w:numPr>
              <w:jc w:val="center"/>
              <w:rPr>
                <w:rFonts w:cs="Times New Roman"/>
              </w:rPr>
            </w:pPr>
          </w:p>
        </w:tc>
        <w:tc>
          <w:tcPr>
            <w:tcW w:w="1290" w:type="dxa"/>
          </w:tcPr>
          <w:p w:rsidR="009B0442" w:rsidRPr="00D54FB1" w:rsidRDefault="009B0442" w:rsidP="00D54FB1">
            <w:pPr>
              <w:spacing w:after="0" w:line="240" w:lineRule="auto"/>
              <w:jc w:val="center"/>
              <w:rPr>
                <w:rFonts w:cs="Times New Roman"/>
              </w:rPr>
            </w:pPr>
            <w:r w:rsidRPr="00D54FB1">
              <w:rPr>
                <w:rFonts w:cs="Times New Roman"/>
              </w:rPr>
              <w:t>Core</w:t>
            </w:r>
          </w:p>
        </w:tc>
        <w:tc>
          <w:tcPr>
            <w:tcW w:w="867" w:type="dxa"/>
          </w:tcPr>
          <w:p w:rsidR="009B0442" w:rsidRPr="00D54FB1" w:rsidRDefault="009B0442" w:rsidP="00D54FB1">
            <w:pPr>
              <w:spacing w:after="0" w:line="240" w:lineRule="auto"/>
            </w:pPr>
            <w:r w:rsidRPr="00D54FB1">
              <w:rPr>
                <w:rFonts w:cs="Times New Roman"/>
              </w:rPr>
              <w:t>Paper 8</w:t>
            </w:r>
          </w:p>
        </w:tc>
        <w:tc>
          <w:tcPr>
            <w:tcW w:w="955" w:type="dxa"/>
            <w:vAlign w:val="center"/>
          </w:tcPr>
          <w:p w:rsidR="009B0442" w:rsidRPr="00D54FB1" w:rsidRDefault="00D54FB1" w:rsidP="00D54FB1">
            <w:pPr>
              <w:spacing w:after="0" w:line="240" w:lineRule="auto"/>
              <w:jc w:val="center"/>
              <w:rPr>
                <w:rFonts w:cs="Times New Roman"/>
              </w:rPr>
            </w:pPr>
            <w:r>
              <w:rPr>
                <w:rFonts w:cs="Times New Roman"/>
              </w:rPr>
              <w:t>5</w:t>
            </w:r>
          </w:p>
        </w:tc>
        <w:tc>
          <w:tcPr>
            <w:tcW w:w="947" w:type="dxa"/>
            <w:vAlign w:val="center"/>
          </w:tcPr>
          <w:p w:rsidR="009B0442" w:rsidRPr="00D54FB1" w:rsidRDefault="009B0442" w:rsidP="00D54FB1">
            <w:pPr>
              <w:spacing w:after="0" w:line="240" w:lineRule="auto"/>
              <w:jc w:val="center"/>
              <w:rPr>
                <w:rFonts w:cs="Times New Roman"/>
              </w:rPr>
            </w:pPr>
            <w:r w:rsidRPr="00D54FB1">
              <w:rPr>
                <w:rFonts w:cs="Times New Roman"/>
              </w:rPr>
              <w:t>4</w:t>
            </w:r>
          </w:p>
        </w:tc>
        <w:tc>
          <w:tcPr>
            <w:tcW w:w="2900" w:type="dxa"/>
            <w:vAlign w:val="center"/>
          </w:tcPr>
          <w:p w:rsidR="009B0442" w:rsidRPr="00D54FB1" w:rsidRDefault="009B0442" w:rsidP="00D54FB1">
            <w:pPr>
              <w:spacing w:after="0" w:line="240" w:lineRule="auto"/>
              <w:rPr>
                <w:rFonts w:cs="Times New Roman"/>
              </w:rPr>
            </w:pPr>
            <w:r w:rsidRPr="00D54FB1">
              <w:rPr>
                <w:rFonts w:cs="Times New Roman"/>
              </w:rPr>
              <w:t>Management Information System</w:t>
            </w:r>
          </w:p>
        </w:tc>
        <w:tc>
          <w:tcPr>
            <w:tcW w:w="595" w:type="dxa"/>
            <w:tcBorders>
              <w:right w:val="single" w:sz="4" w:space="0" w:color="auto"/>
            </w:tcBorders>
            <w:vAlign w:val="center"/>
          </w:tcPr>
          <w:p w:rsidR="009B0442" w:rsidRPr="00D54FB1" w:rsidRDefault="009B0442" w:rsidP="00D54FB1">
            <w:pPr>
              <w:spacing w:after="0" w:line="240" w:lineRule="auto"/>
              <w:jc w:val="center"/>
              <w:rPr>
                <w:rFonts w:cs="Times New Roman"/>
              </w:rPr>
            </w:pPr>
            <w:r w:rsidRPr="00D54FB1">
              <w:rPr>
                <w:rFonts w:cs="Times New Roman"/>
              </w:rPr>
              <w:t>25</w:t>
            </w:r>
          </w:p>
        </w:tc>
        <w:tc>
          <w:tcPr>
            <w:tcW w:w="768" w:type="dxa"/>
            <w:tcBorders>
              <w:left w:val="single" w:sz="4" w:space="0" w:color="auto"/>
              <w:right w:val="single" w:sz="4" w:space="0" w:color="auto"/>
            </w:tcBorders>
            <w:vAlign w:val="center"/>
          </w:tcPr>
          <w:p w:rsidR="009B0442" w:rsidRPr="00D54FB1" w:rsidRDefault="009B0442" w:rsidP="00D54FB1">
            <w:pPr>
              <w:spacing w:after="0" w:line="240" w:lineRule="auto"/>
              <w:jc w:val="center"/>
              <w:rPr>
                <w:rFonts w:cs="Times New Roman"/>
              </w:rPr>
            </w:pPr>
            <w:r w:rsidRPr="00D54FB1">
              <w:rPr>
                <w:rFonts w:cs="Times New Roman"/>
              </w:rPr>
              <w:t>75</w:t>
            </w:r>
          </w:p>
        </w:tc>
        <w:tc>
          <w:tcPr>
            <w:tcW w:w="785" w:type="dxa"/>
            <w:tcBorders>
              <w:left w:val="single" w:sz="4" w:space="0" w:color="auto"/>
              <w:right w:val="single" w:sz="4" w:space="0" w:color="auto"/>
            </w:tcBorders>
            <w:vAlign w:val="center"/>
          </w:tcPr>
          <w:p w:rsidR="009B0442" w:rsidRPr="00D54FB1" w:rsidRDefault="009B0442" w:rsidP="00D54FB1">
            <w:pPr>
              <w:spacing w:after="0" w:line="240" w:lineRule="auto"/>
              <w:jc w:val="center"/>
              <w:rPr>
                <w:rFonts w:cs="Times New Roman"/>
              </w:rPr>
            </w:pPr>
            <w:r w:rsidRPr="00D54FB1">
              <w:rPr>
                <w:rFonts w:cs="Times New Roman"/>
              </w:rPr>
              <w:t>100</w:t>
            </w:r>
          </w:p>
        </w:tc>
      </w:tr>
      <w:tr w:rsidR="009B0442" w:rsidRPr="00D54FB1" w:rsidTr="00EF2871">
        <w:trPr>
          <w:trHeight w:val="137"/>
          <w:jc w:val="center"/>
        </w:trPr>
        <w:tc>
          <w:tcPr>
            <w:tcW w:w="447" w:type="dxa"/>
            <w:vAlign w:val="center"/>
          </w:tcPr>
          <w:p w:rsidR="009B0442" w:rsidRPr="00EF2871" w:rsidRDefault="009B0442" w:rsidP="00EF2871">
            <w:pPr>
              <w:pStyle w:val="ListParagraph"/>
              <w:numPr>
                <w:ilvl w:val="0"/>
                <w:numId w:val="100"/>
              </w:numPr>
              <w:jc w:val="center"/>
              <w:rPr>
                <w:rFonts w:cs="Times New Roman"/>
              </w:rPr>
            </w:pPr>
          </w:p>
        </w:tc>
        <w:tc>
          <w:tcPr>
            <w:tcW w:w="1290" w:type="dxa"/>
          </w:tcPr>
          <w:p w:rsidR="009B0442" w:rsidRPr="00D54FB1" w:rsidRDefault="009B0442" w:rsidP="00D54FB1">
            <w:pPr>
              <w:spacing w:after="0" w:line="240" w:lineRule="auto"/>
              <w:jc w:val="center"/>
              <w:rPr>
                <w:rFonts w:cs="Times New Roman"/>
              </w:rPr>
            </w:pPr>
            <w:r w:rsidRPr="00D54FB1">
              <w:rPr>
                <w:rFonts w:cs="Times New Roman"/>
              </w:rPr>
              <w:t>Core</w:t>
            </w:r>
          </w:p>
        </w:tc>
        <w:tc>
          <w:tcPr>
            <w:tcW w:w="867" w:type="dxa"/>
          </w:tcPr>
          <w:p w:rsidR="009B0442" w:rsidRPr="00D54FB1" w:rsidRDefault="009B0442" w:rsidP="00D54FB1">
            <w:pPr>
              <w:spacing w:after="0" w:line="240" w:lineRule="auto"/>
            </w:pPr>
            <w:r w:rsidRPr="00D54FB1">
              <w:rPr>
                <w:rFonts w:cs="Times New Roman"/>
              </w:rPr>
              <w:t>Paper 9</w:t>
            </w:r>
          </w:p>
        </w:tc>
        <w:tc>
          <w:tcPr>
            <w:tcW w:w="955" w:type="dxa"/>
            <w:vAlign w:val="center"/>
          </w:tcPr>
          <w:p w:rsidR="009B0442" w:rsidRPr="00D54FB1" w:rsidRDefault="00D54FB1" w:rsidP="00D54FB1">
            <w:pPr>
              <w:spacing w:after="0" w:line="240" w:lineRule="auto"/>
              <w:jc w:val="center"/>
              <w:rPr>
                <w:rFonts w:cs="Times New Roman"/>
              </w:rPr>
            </w:pPr>
            <w:r>
              <w:rPr>
                <w:rFonts w:cs="Times New Roman"/>
              </w:rPr>
              <w:t>5</w:t>
            </w:r>
          </w:p>
        </w:tc>
        <w:tc>
          <w:tcPr>
            <w:tcW w:w="947" w:type="dxa"/>
            <w:vAlign w:val="center"/>
          </w:tcPr>
          <w:p w:rsidR="009B0442" w:rsidRPr="00D54FB1" w:rsidRDefault="009B0442" w:rsidP="00D54FB1">
            <w:pPr>
              <w:spacing w:after="0" w:line="240" w:lineRule="auto"/>
              <w:jc w:val="center"/>
              <w:rPr>
                <w:rFonts w:cs="Times New Roman"/>
              </w:rPr>
            </w:pPr>
            <w:r w:rsidRPr="00D54FB1">
              <w:rPr>
                <w:rFonts w:cs="Times New Roman"/>
              </w:rPr>
              <w:t>4</w:t>
            </w:r>
          </w:p>
        </w:tc>
        <w:tc>
          <w:tcPr>
            <w:tcW w:w="2900" w:type="dxa"/>
            <w:vAlign w:val="center"/>
          </w:tcPr>
          <w:p w:rsidR="009B0442" w:rsidRPr="00D54FB1" w:rsidRDefault="009B0442" w:rsidP="00D54FB1">
            <w:pPr>
              <w:spacing w:after="0" w:line="240" w:lineRule="auto"/>
              <w:rPr>
                <w:rFonts w:cs="Times New Roman"/>
              </w:rPr>
            </w:pPr>
            <w:r w:rsidRPr="00D54FB1">
              <w:rPr>
                <w:rFonts w:cs="Times New Roman"/>
              </w:rPr>
              <w:t>Human Resource Development</w:t>
            </w:r>
          </w:p>
        </w:tc>
        <w:tc>
          <w:tcPr>
            <w:tcW w:w="595" w:type="dxa"/>
            <w:vAlign w:val="center"/>
          </w:tcPr>
          <w:p w:rsidR="009B0442" w:rsidRPr="00D54FB1" w:rsidRDefault="009B0442" w:rsidP="00D54FB1">
            <w:pPr>
              <w:spacing w:after="0" w:line="240" w:lineRule="auto"/>
              <w:jc w:val="center"/>
              <w:rPr>
                <w:rFonts w:cs="Times New Roman"/>
              </w:rPr>
            </w:pPr>
            <w:r w:rsidRPr="00D54FB1">
              <w:rPr>
                <w:rFonts w:cs="Times New Roman"/>
              </w:rPr>
              <w:t>25</w:t>
            </w:r>
          </w:p>
        </w:tc>
        <w:tc>
          <w:tcPr>
            <w:tcW w:w="768" w:type="dxa"/>
            <w:vAlign w:val="center"/>
          </w:tcPr>
          <w:p w:rsidR="009B0442" w:rsidRPr="00D54FB1" w:rsidRDefault="009B0442" w:rsidP="00D54FB1">
            <w:pPr>
              <w:spacing w:after="0" w:line="240" w:lineRule="auto"/>
              <w:jc w:val="center"/>
              <w:rPr>
                <w:rFonts w:cs="Times New Roman"/>
              </w:rPr>
            </w:pPr>
            <w:r w:rsidRPr="00D54FB1">
              <w:rPr>
                <w:rFonts w:cs="Times New Roman"/>
              </w:rPr>
              <w:t>75</w:t>
            </w:r>
          </w:p>
        </w:tc>
        <w:tc>
          <w:tcPr>
            <w:tcW w:w="785" w:type="dxa"/>
            <w:vAlign w:val="center"/>
          </w:tcPr>
          <w:p w:rsidR="009B0442" w:rsidRPr="00D54FB1" w:rsidRDefault="009B0442" w:rsidP="00D54FB1">
            <w:pPr>
              <w:spacing w:after="0" w:line="240" w:lineRule="auto"/>
              <w:jc w:val="center"/>
              <w:rPr>
                <w:rFonts w:cs="Times New Roman"/>
              </w:rPr>
            </w:pPr>
            <w:r w:rsidRPr="00D54FB1">
              <w:rPr>
                <w:rFonts w:cs="Times New Roman"/>
              </w:rPr>
              <w:t>100</w:t>
            </w:r>
          </w:p>
        </w:tc>
      </w:tr>
      <w:tr w:rsidR="009B0442" w:rsidRPr="00D54FB1" w:rsidTr="00EF2871">
        <w:trPr>
          <w:trHeight w:val="137"/>
          <w:jc w:val="center"/>
        </w:trPr>
        <w:tc>
          <w:tcPr>
            <w:tcW w:w="447" w:type="dxa"/>
            <w:vAlign w:val="center"/>
          </w:tcPr>
          <w:p w:rsidR="009B0442" w:rsidRPr="00EF2871" w:rsidRDefault="009B0442" w:rsidP="00EF2871">
            <w:pPr>
              <w:pStyle w:val="ListParagraph"/>
              <w:numPr>
                <w:ilvl w:val="0"/>
                <w:numId w:val="100"/>
              </w:numPr>
              <w:jc w:val="center"/>
              <w:rPr>
                <w:rFonts w:cs="Times New Roman"/>
              </w:rPr>
            </w:pPr>
          </w:p>
        </w:tc>
        <w:tc>
          <w:tcPr>
            <w:tcW w:w="1290" w:type="dxa"/>
          </w:tcPr>
          <w:p w:rsidR="009B0442" w:rsidRPr="00D54FB1" w:rsidRDefault="009B0442" w:rsidP="00D54FB1">
            <w:pPr>
              <w:spacing w:after="0" w:line="240" w:lineRule="auto"/>
              <w:jc w:val="center"/>
              <w:rPr>
                <w:rFonts w:cs="Times New Roman"/>
              </w:rPr>
            </w:pPr>
            <w:r w:rsidRPr="00D54FB1">
              <w:rPr>
                <w:rFonts w:cs="Times New Roman"/>
              </w:rPr>
              <w:t>Core</w:t>
            </w:r>
          </w:p>
        </w:tc>
        <w:tc>
          <w:tcPr>
            <w:tcW w:w="867" w:type="dxa"/>
          </w:tcPr>
          <w:p w:rsidR="009B0442" w:rsidRPr="00D54FB1" w:rsidRDefault="009B0442" w:rsidP="00D54FB1">
            <w:pPr>
              <w:spacing w:after="0" w:line="240" w:lineRule="auto"/>
            </w:pPr>
            <w:r w:rsidRPr="00D54FB1">
              <w:rPr>
                <w:rFonts w:cs="Times New Roman"/>
              </w:rPr>
              <w:t>Paper 10</w:t>
            </w:r>
          </w:p>
        </w:tc>
        <w:tc>
          <w:tcPr>
            <w:tcW w:w="955" w:type="dxa"/>
            <w:vAlign w:val="center"/>
          </w:tcPr>
          <w:p w:rsidR="009B0442" w:rsidRPr="00D54FB1" w:rsidRDefault="00D54FB1" w:rsidP="00D54FB1">
            <w:pPr>
              <w:spacing w:after="0" w:line="240" w:lineRule="auto"/>
              <w:jc w:val="center"/>
              <w:rPr>
                <w:rFonts w:cs="Times New Roman"/>
              </w:rPr>
            </w:pPr>
            <w:r>
              <w:rPr>
                <w:rFonts w:cs="Times New Roman"/>
              </w:rPr>
              <w:t>5</w:t>
            </w:r>
          </w:p>
        </w:tc>
        <w:tc>
          <w:tcPr>
            <w:tcW w:w="947" w:type="dxa"/>
            <w:vAlign w:val="center"/>
          </w:tcPr>
          <w:p w:rsidR="009B0442" w:rsidRPr="00D54FB1" w:rsidRDefault="009B0442" w:rsidP="00D54FB1">
            <w:pPr>
              <w:spacing w:after="0" w:line="240" w:lineRule="auto"/>
              <w:jc w:val="center"/>
              <w:rPr>
                <w:rFonts w:cs="Times New Roman"/>
              </w:rPr>
            </w:pPr>
            <w:r w:rsidRPr="00D54FB1">
              <w:rPr>
                <w:rFonts w:cs="Times New Roman"/>
              </w:rPr>
              <w:t>4</w:t>
            </w:r>
          </w:p>
        </w:tc>
        <w:tc>
          <w:tcPr>
            <w:tcW w:w="2900" w:type="dxa"/>
            <w:vAlign w:val="center"/>
          </w:tcPr>
          <w:p w:rsidR="009B0442" w:rsidRPr="00D54FB1" w:rsidRDefault="009B0442" w:rsidP="00D54FB1">
            <w:pPr>
              <w:spacing w:after="0" w:line="240" w:lineRule="auto"/>
              <w:rPr>
                <w:rFonts w:cs="Times New Roman"/>
              </w:rPr>
            </w:pPr>
            <w:r w:rsidRPr="00D54FB1">
              <w:rPr>
                <w:rFonts w:cs="Times New Roman"/>
              </w:rPr>
              <w:t>Industrial and Labour Relations</w:t>
            </w:r>
          </w:p>
        </w:tc>
        <w:tc>
          <w:tcPr>
            <w:tcW w:w="595" w:type="dxa"/>
            <w:vAlign w:val="center"/>
          </w:tcPr>
          <w:p w:rsidR="009B0442" w:rsidRPr="00D54FB1" w:rsidRDefault="009B0442" w:rsidP="00D54FB1">
            <w:pPr>
              <w:spacing w:after="0" w:line="240" w:lineRule="auto"/>
              <w:jc w:val="center"/>
              <w:rPr>
                <w:rFonts w:cs="Times New Roman"/>
              </w:rPr>
            </w:pPr>
            <w:r w:rsidRPr="00D54FB1">
              <w:rPr>
                <w:rFonts w:cs="Times New Roman"/>
              </w:rPr>
              <w:t>25</w:t>
            </w:r>
          </w:p>
        </w:tc>
        <w:tc>
          <w:tcPr>
            <w:tcW w:w="768" w:type="dxa"/>
            <w:vAlign w:val="center"/>
          </w:tcPr>
          <w:p w:rsidR="009B0442" w:rsidRPr="00D54FB1" w:rsidRDefault="009B0442" w:rsidP="00D54FB1">
            <w:pPr>
              <w:spacing w:after="0" w:line="240" w:lineRule="auto"/>
              <w:jc w:val="center"/>
              <w:rPr>
                <w:rFonts w:cs="Times New Roman"/>
              </w:rPr>
            </w:pPr>
            <w:r w:rsidRPr="00D54FB1">
              <w:rPr>
                <w:rFonts w:cs="Times New Roman"/>
              </w:rPr>
              <w:t>75</w:t>
            </w:r>
          </w:p>
        </w:tc>
        <w:tc>
          <w:tcPr>
            <w:tcW w:w="785" w:type="dxa"/>
            <w:vAlign w:val="center"/>
          </w:tcPr>
          <w:p w:rsidR="009B0442" w:rsidRPr="00D54FB1" w:rsidRDefault="009B0442" w:rsidP="00D54FB1">
            <w:pPr>
              <w:spacing w:after="0" w:line="240" w:lineRule="auto"/>
              <w:jc w:val="center"/>
              <w:rPr>
                <w:rFonts w:cs="Times New Roman"/>
              </w:rPr>
            </w:pPr>
            <w:r w:rsidRPr="00D54FB1">
              <w:rPr>
                <w:rFonts w:cs="Times New Roman"/>
              </w:rPr>
              <w:t>100</w:t>
            </w:r>
          </w:p>
        </w:tc>
      </w:tr>
      <w:tr w:rsidR="009B0442" w:rsidRPr="00D54FB1" w:rsidTr="00EF2871">
        <w:trPr>
          <w:trHeight w:val="137"/>
          <w:jc w:val="center"/>
        </w:trPr>
        <w:tc>
          <w:tcPr>
            <w:tcW w:w="447" w:type="dxa"/>
            <w:vAlign w:val="center"/>
          </w:tcPr>
          <w:p w:rsidR="009B0442" w:rsidRPr="00EF2871" w:rsidRDefault="009B0442" w:rsidP="00EF2871">
            <w:pPr>
              <w:pStyle w:val="ListParagraph"/>
              <w:numPr>
                <w:ilvl w:val="0"/>
                <w:numId w:val="100"/>
              </w:numPr>
              <w:jc w:val="center"/>
              <w:rPr>
                <w:rFonts w:cs="Times New Roman"/>
              </w:rPr>
            </w:pPr>
          </w:p>
        </w:tc>
        <w:tc>
          <w:tcPr>
            <w:tcW w:w="1290" w:type="dxa"/>
          </w:tcPr>
          <w:p w:rsidR="009B0442" w:rsidRPr="00D54FB1" w:rsidRDefault="009B0442" w:rsidP="00D54FB1">
            <w:pPr>
              <w:spacing w:after="0" w:line="240" w:lineRule="auto"/>
              <w:jc w:val="center"/>
              <w:rPr>
                <w:rFonts w:cs="Times New Roman"/>
              </w:rPr>
            </w:pPr>
            <w:r w:rsidRPr="00D54FB1">
              <w:rPr>
                <w:rFonts w:cs="Times New Roman"/>
              </w:rPr>
              <w:t>Core</w:t>
            </w:r>
          </w:p>
        </w:tc>
        <w:tc>
          <w:tcPr>
            <w:tcW w:w="867" w:type="dxa"/>
          </w:tcPr>
          <w:p w:rsidR="009B0442" w:rsidRPr="00D54FB1" w:rsidRDefault="009B0442" w:rsidP="00D54FB1">
            <w:pPr>
              <w:spacing w:after="0" w:line="240" w:lineRule="auto"/>
            </w:pPr>
            <w:r w:rsidRPr="00D54FB1">
              <w:rPr>
                <w:rFonts w:cs="Times New Roman"/>
              </w:rPr>
              <w:t>Paper 11</w:t>
            </w:r>
          </w:p>
        </w:tc>
        <w:tc>
          <w:tcPr>
            <w:tcW w:w="955" w:type="dxa"/>
            <w:vAlign w:val="center"/>
          </w:tcPr>
          <w:p w:rsidR="009B0442" w:rsidRPr="00D54FB1" w:rsidRDefault="00D54FB1" w:rsidP="00D54FB1">
            <w:pPr>
              <w:spacing w:after="0" w:line="240" w:lineRule="auto"/>
              <w:jc w:val="center"/>
              <w:rPr>
                <w:rFonts w:cs="Times New Roman"/>
              </w:rPr>
            </w:pPr>
            <w:r>
              <w:rPr>
                <w:rFonts w:cs="Times New Roman"/>
              </w:rPr>
              <w:t>5</w:t>
            </w:r>
          </w:p>
        </w:tc>
        <w:tc>
          <w:tcPr>
            <w:tcW w:w="947" w:type="dxa"/>
            <w:vAlign w:val="center"/>
          </w:tcPr>
          <w:p w:rsidR="009B0442" w:rsidRPr="00D54FB1" w:rsidRDefault="009B0442" w:rsidP="00D54FB1">
            <w:pPr>
              <w:spacing w:after="0" w:line="240" w:lineRule="auto"/>
              <w:jc w:val="center"/>
              <w:rPr>
                <w:rFonts w:cs="Times New Roman"/>
              </w:rPr>
            </w:pPr>
            <w:r w:rsidRPr="00D54FB1">
              <w:rPr>
                <w:rFonts w:cs="Times New Roman"/>
              </w:rPr>
              <w:t>4</w:t>
            </w:r>
          </w:p>
        </w:tc>
        <w:tc>
          <w:tcPr>
            <w:tcW w:w="2900" w:type="dxa"/>
            <w:vAlign w:val="center"/>
          </w:tcPr>
          <w:p w:rsidR="009B0442" w:rsidRPr="00D54FB1" w:rsidRDefault="009B0442" w:rsidP="00D54FB1">
            <w:pPr>
              <w:spacing w:after="0" w:line="240" w:lineRule="auto"/>
              <w:rPr>
                <w:rFonts w:cs="Times New Roman"/>
              </w:rPr>
            </w:pPr>
            <w:r w:rsidRPr="00D54FB1">
              <w:rPr>
                <w:rFonts w:cs="Times New Roman"/>
              </w:rPr>
              <w:t>Modern Banking</w:t>
            </w:r>
          </w:p>
        </w:tc>
        <w:tc>
          <w:tcPr>
            <w:tcW w:w="595" w:type="dxa"/>
            <w:vAlign w:val="center"/>
          </w:tcPr>
          <w:p w:rsidR="009B0442" w:rsidRPr="00D54FB1" w:rsidRDefault="009B0442" w:rsidP="00D54FB1">
            <w:pPr>
              <w:spacing w:after="0" w:line="240" w:lineRule="auto"/>
              <w:jc w:val="center"/>
              <w:rPr>
                <w:rFonts w:cs="Times New Roman"/>
              </w:rPr>
            </w:pPr>
            <w:r w:rsidRPr="00D54FB1">
              <w:rPr>
                <w:rFonts w:cs="Times New Roman"/>
              </w:rPr>
              <w:t>25</w:t>
            </w:r>
          </w:p>
        </w:tc>
        <w:tc>
          <w:tcPr>
            <w:tcW w:w="768" w:type="dxa"/>
            <w:vAlign w:val="center"/>
          </w:tcPr>
          <w:p w:rsidR="009B0442" w:rsidRPr="00D54FB1" w:rsidRDefault="009B0442" w:rsidP="00D54FB1">
            <w:pPr>
              <w:spacing w:after="0" w:line="240" w:lineRule="auto"/>
              <w:jc w:val="center"/>
              <w:rPr>
                <w:rFonts w:cs="Times New Roman"/>
              </w:rPr>
            </w:pPr>
            <w:r w:rsidRPr="00D54FB1">
              <w:rPr>
                <w:rFonts w:cs="Times New Roman"/>
              </w:rPr>
              <w:t>75</w:t>
            </w:r>
          </w:p>
        </w:tc>
        <w:tc>
          <w:tcPr>
            <w:tcW w:w="785" w:type="dxa"/>
            <w:vAlign w:val="center"/>
          </w:tcPr>
          <w:p w:rsidR="009B0442" w:rsidRPr="00D54FB1" w:rsidRDefault="009B0442" w:rsidP="00D54FB1">
            <w:pPr>
              <w:spacing w:after="0" w:line="240" w:lineRule="auto"/>
              <w:jc w:val="center"/>
              <w:rPr>
                <w:rFonts w:cs="Times New Roman"/>
              </w:rPr>
            </w:pPr>
            <w:r w:rsidRPr="00D54FB1">
              <w:rPr>
                <w:rFonts w:cs="Times New Roman"/>
              </w:rPr>
              <w:t>100</w:t>
            </w:r>
          </w:p>
        </w:tc>
      </w:tr>
      <w:tr w:rsidR="004E3DD1" w:rsidRPr="00D54FB1" w:rsidTr="00EF2871">
        <w:trPr>
          <w:trHeight w:val="417"/>
          <w:jc w:val="center"/>
        </w:trPr>
        <w:tc>
          <w:tcPr>
            <w:tcW w:w="9554" w:type="dxa"/>
            <w:gridSpan w:val="9"/>
            <w:vAlign w:val="center"/>
          </w:tcPr>
          <w:p w:rsidR="004E3DD1" w:rsidRPr="00D54FB1" w:rsidRDefault="004E3DD1" w:rsidP="00D54FB1">
            <w:pPr>
              <w:spacing w:after="0" w:line="240" w:lineRule="auto"/>
              <w:jc w:val="center"/>
              <w:rPr>
                <w:rFonts w:cs="Times New Roman"/>
                <w:b/>
              </w:rPr>
            </w:pPr>
            <w:r w:rsidRPr="00D54FB1">
              <w:rPr>
                <w:rFonts w:cs="Times New Roman"/>
                <w:b/>
              </w:rPr>
              <w:t>Internal elective for same major students (choose any one)</w:t>
            </w:r>
          </w:p>
        </w:tc>
      </w:tr>
      <w:tr w:rsidR="004E3DD1" w:rsidRPr="00D54FB1" w:rsidTr="00EF2871">
        <w:trPr>
          <w:trHeight w:val="486"/>
          <w:jc w:val="center"/>
        </w:trPr>
        <w:tc>
          <w:tcPr>
            <w:tcW w:w="447" w:type="dxa"/>
            <w:vMerge w:val="restart"/>
            <w:vAlign w:val="center"/>
          </w:tcPr>
          <w:p w:rsidR="004E3DD1" w:rsidRPr="00EF2871" w:rsidRDefault="004E3DD1" w:rsidP="00EF2871">
            <w:pPr>
              <w:pStyle w:val="ListParagraph"/>
              <w:numPr>
                <w:ilvl w:val="0"/>
                <w:numId w:val="100"/>
              </w:numPr>
              <w:jc w:val="center"/>
              <w:rPr>
                <w:rFonts w:cs="Times New Roman"/>
              </w:rPr>
            </w:pPr>
          </w:p>
        </w:tc>
        <w:tc>
          <w:tcPr>
            <w:tcW w:w="1290" w:type="dxa"/>
            <w:vMerge w:val="restart"/>
            <w:vAlign w:val="center"/>
          </w:tcPr>
          <w:p w:rsidR="004E3DD1" w:rsidRPr="00D54FB1" w:rsidRDefault="00EF2871" w:rsidP="00D54FB1">
            <w:pPr>
              <w:spacing w:after="0" w:line="240" w:lineRule="auto"/>
              <w:jc w:val="center"/>
              <w:rPr>
                <w:rFonts w:cs="Times New Roman"/>
              </w:rPr>
            </w:pPr>
            <w:r w:rsidRPr="009B0442">
              <w:rPr>
                <w:rFonts w:cs="Times New Roman"/>
              </w:rPr>
              <w:t>Core Elective</w:t>
            </w:r>
          </w:p>
        </w:tc>
        <w:tc>
          <w:tcPr>
            <w:tcW w:w="867"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Paper - 3</w:t>
            </w:r>
          </w:p>
        </w:tc>
        <w:tc>
          <w:tcPr>
            <w:tcW w:w="955" w:type="dxa"/>
            <w:vMerge w:val="restart"/>
            <w:vAlign w:val="center"/>
          </w:tcPr>
          <w:p w:rsidR="004E3DD1" w:rsidRPr="00D54FB1" w:rsidRDefault="00D54FB1" w:rsidP="00D54FB1">
            <w:pPr>
              <w:spacing w:after="0" w:line="240" w:lineRule="auto"/>
              <w:jc w:val="center"/>
              <w:rPr>
                <w:rFonts w:cs="Times New Roman"/>
              </w:rPr>
            </w:pPr>
            <w:r>
              <w:rPr>
                <w:rFonts w:cs="Times New Roman"/>
              </w:rPr>
              <w:t>5</w:t>
            </w:r>
          </w:p>
        </w:tc>
        <w:tc>
          <w:tcPr>
            <w:tcW w:w="947"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3</w:t>
            </w:r>
          </w:p>
        </w:tc>
        <w:tc>
          <w:tcPr>
            <w:tcW w:w="2900" w:type="dxa"/>
            <w:vAlign w:val="center"/>
          </w:tcPr>
          <w:p w:rsidR="004E3DD1" w:rsidRPr="00D54FB1" w:rsidRDefault="004E3DD1" w:rsidP="00D54FB1">
            <w:pPr>
              <w:numPr>
                <w:ilvl w:val="0"/>
                <w:numId w:val="5"/>
              </w:numPr>
              <w:spacing w:after="0" w:line="240" w:lineRule="auto"/>
              <w:rPr>
                <w:rFonts w:cs="Times New Roman"/>
              </w:rPr>
            </w:pPr>
            <w:r w:rsidRPr="00D54FB1">
              <w:rPr>
                <w:rFonts w:cs="Times New Roman"/>
              </w:rPr>
              <w:t>Training and Development</w:t>
            </w:r>
          </w:p>
        </w:tc>
        <w:tc>
          <w:tcPr>
            <w:tcW w:w="595"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25</w:t>
            </w:r>
          </w:p>
        </w:tc>
        <w:tc>
          <w:tcPr>
            <w:tcW w:w="768"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75</w:t>
            </w:r>
          </w:p>
        </w:tc>
        <w:tc>
          <w:tcPr>
            <w:tcW w:w="785"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100</w:t>
            </w:r>
          </w:p>
        </w:tc>
      </w:tr>
      <w:tr w:rsidR="004E3DD1" w:rsidRPr="00D54FB1" w:rsidTr="00EF2871">
        <w:trPr>
          <w:trHeight w:val="137"/>
          <w:jc w:val="center"/>
        </w:trPr>
        <w:tc>
          <w:tcPr>
            <w:tcW w:w="447" w:type="dxa"/>
            <w:vMerge/>
            <w:vAlign w:val="center"/>
          </w:tcPr>
          <w:p w:rsidR="004E3DD1" w:rsidRPr="00D54FB1" w:rsidRDefault="004E3DD1" w:rsidP="00D54FB1">
            <w:pPr>
              <w:spacing w:after="0" w:line="240" w:lineRule="auto"/>
              <w:jc w:val="center"/>
              <w:rPr>
                <w:rFonts w:cs="Times New Roman"/>
              </w:rPr>
            </w:pPr>
          </w:p>
        </w:tc>
        <w:tc>
          <w:tcPr>
            <w:tcW w:w="1290" w:type="dxa"/>
            <w:vMerge/>
            <w:vAlign w:val="center"/>
          </w:tcPr>
          <w:p w:rsidR="004E3DD1" w:rsidRPr="00D54FB1" w:rsidRDefault="004E3DD1" w:rsidP="00D54FB1">
            <w:pPr>
              <w:spacing w:after="0" w:line="240" w:lineRule="auto"/>
              <w:jc w:val="center"/>
              <w:rPr>
                <w:rFonts w:cs="Times New Roman"/>
              </w:rPr>
            </w:pPr>
          </w:p>
        </w:tc>
        <w:tc>
          <w:tcPr>
            <w:tcW w:w="867" w:type="dxa"/>
            <w:vMerge/>
            <w:vAlign w:val="center"/>
          </w:tcPr>
          <w:p w:rsidR="004E3DD1" w:rsidRPr="00D54FB1" w:rsidRDefault="004E3DD1" w:rsidP="00D54FB1">
            <w:pPr>
              <w:spacing w:after="0" w:line="240" w:lineRule="auto"/>
              <w:jc w:val="center"/>
              <w:rPr>
                <w:rFonts w:cs="Times New Roman"/>
              </w:rPr>
            </w:pPr>
          </w:p>
        </w:tc>
        <w:tc>
          <w:tcPr>
            <w:tcW w:w="955" w:type="dxa"/>
            <w:vMerge/>
            <w:vAlign w:val="center"/>
          </w:tcPr>
          <w:p w:rsidR="004E3DD1" w:rsidRPr="00D54FB1" w:rsidRDefault="004E3DD1" w:rsidP="00D54FB1">
            <w:pPr>
              <w:spacing w:after="0" w:line="240" w:lineRule="auto"/>
              <w:jc w:val="center"/>
              <w:rPr>
                <w:rFonts w:cs="Times New Roman"/>
              </w:rPr>
            </w:pPr>
          </w:p>
        </w:tc>
        <w:tc>
          <w:tcPr>
            <w:tcW w:w="947" w:type="dxa"/>
            <w:vMerge/>
            <w:vAlign w:val="center"/>
          </w:tcPr>
          <w:p w:rsidR="004E3DD1" w:rsidRPr="00D54FB1" w:rsidRDefault="004E3DD1" w:rsidP="00D54FB1">
            <w:pPr>
              <w:spacing w:after="0" w:line="240" w:lineRule="auto"/>
              <w:jc w:val="center"/>
              <w:rPr>
                <w:rFonts w:cs="Times New Roman"/>
              </w:rPr>
            </w:pPr>
          </w:p>
        </w:tc>
        <w:tc>
          <w:tcPr>
            <w:tcW w:w="2900" w:type="dxa"/>
            <w:vAlign w:val="center"/>
          </w:tcPr>
          <w:p w:rsidR="004E3DD1" w:rsidRPr="00D54FB1" w:rsidRDefault="00372F2B" w:rsidP="00D54FB1">
            <w:pPr>
              <w:numPr>
                <w:ilvl w:val="0"/>
                <w:numId w:val="5"/>
              </w:numPr>
              <w:spacing w:after="0" w:line="240" w:lineRule="auto"/>
              <w:rPr>
                <w:rFonts w:cs="Times New Roman"/>
              </w:rPr>
            </w:pPr>
            <w:r w:rsidRPr="00D54FB1">
              <w:rPr>
                <w:rFonts w:cs="Times New Roman"/>
              </w:rPr>
              <w:t>Performance Management</w:t>
            </w:r>
          </w:p>
        </w:tc>
        <w:tc>
          <w:tcPr>
            <w:tcW w:w="595" w:type="dxa"/>
            <w:vMerge/>
            <w:vAlign w:val="center"/>
          </w:tcPr>
          <w:p w:rsidR="004E3DD1" w:rsidRPr="00D54FB1" w:rsidRDefault="004E3DD1" w:rsidP="00D54FB1">
            <w:pPr>
              <w:spacing w:after="0" w:line="240" w:lineRule="auto"/>
              <w:jc w:val="center"/>
              <w:rPr>
                <w:rFonts w:cs="Times New Roman"/>
              </w:rPr>
            </w:pPr>
          </w:p>
        </w:tc>
        <w:tc>
          <w:tcPr>
            <w:tcW w:w="768" w:type="dxa"/>
            <w:vMerge/>
            <w:vAlign w:val="center"/>
          </w:tcPr>
          <w:p w:rsidR="004E3DD1" w:rsidRPr="00D54FB1" w:rsidRDefault="004E3DD1" w:rsidP="00D54FB1">
            <w:pPr>
              <w:spacing w:after="0" w:line="240" w:lineRule="auto"/>
              <w:jc w:val="center"/>
              <w:rPr>
                <w:rFonts w:cs="Times New Roman"/>
              </w:rPr>
            </w:pPr>
          </w:p>
        </w:tc>
        <w:tc>
          <w:tcPr>
            <w:tcW w:w="785" w:type="dxa"/>
            <w:vMerge/>
            <w:vAlign w:val="center"/>
          </w:tcPr>
          <w:p w:rsidR="004E3DD1" w:rsidRPr="00D54FB1" w:rsidRDefault="004E3DD1" w:rsidP="00D54FB1">
            <w:pPr>
              <w:spacing w:after="0" w:line="240" w:lineRule="auto"/>
              <w:jc w:val="center"/>
              <w:rPr>
                <w:rFonts w:cs="Times New Roman"/>
              </w:rPr>
            </w:pPr>
          </w:p>
        </w:tc>
      </w:tr>
      <w:tr w:rsidR="004E3DD1" w:rsidRPr="00D54FB1" w:rsidTr="00EF2871">
        <w:trPr>
          <w:trHeight w:val="137"/>
          <w:jc w:val="center"/>
        </w:trPr>
        <w:tc>
          <w:tcPr>
            <w:tcW w:w="447" w:type="dxa"/>
            <w:vMerge/>
            <w:vAlign w:val="center"/>
          </w:tcPr>
          <w:p w:rsidR="004E3DD1" w:rsidRPr="00D54FB1" w:rsidRDefault="004E3DD1" w:rsidP="00D54FB1">
            <w:pPr>
              <w:spacing w:after="0" w:line="240" w:lineRule="auto"/>
              <w:jc w:val="center"/>
              <w:rPr>
                <w:rFonts w:cs="Times New Roman"/>
              </w:rPr>
            </w:pPr>
          </w:p>
        </w:tc>
        <w:tc>
          <w:tcPr>
            <w:tcW w:w="1290" w:type="dxa"/>
            <w:vMerge/>
            <w:vAlign w:val="center"/>
          </w:tcPr>
          <w:p w:rsidR="004E3DD1" w:rsidRPr="00D54FB1" w:rsidRDefault="004E3DD1" w:rsidP="00D54FB1">
            <w:pPr>
              <w:spacing w:after="0" w:line="240" w:lineRule="auto"/>
              <w:jc w:val="center"/>
              <w:rPr>
                <w:rFonts w:cs="Times New Roman"/>
              </w:rPr>
            </w:pPr>
          </w:p>
        </w:tc>
        <w:tc>
          <w:tcPr>
            <w:tcW w:w="867" w:type="dxa"/>
            <w:vMerge/>
            <w:vAlign w:val="center"/>
          </w:tcPr>
          <w:p w:rsidR="004E3DD1" w:rsidRPr="00D54FB1" w:rsidRDefault="004E3DD1" w:rsidP="00D54FB1">
            <w:pPr>
              <w:spacing w:after="0" w:line="240" w:lineRule="auto"/>
              <w:jc w:val="center"/>
              <w:rPr>
                <w:rFonts w:cs="Times New Roman"/>
              </w:rPr>
            </w:pPr>
          </w:p>
        </w:tc>
        <w:tc>
          <w:tcPr>
            <w:tcW w:w="955" w:type="dxa"/>
            <w:vMerge/>
            <w:vAlign w:val="center"/>
          </w:tcPr>
          <w:p w:rsidR="004E3DD1" w:rsidRPr="00D54FB1" w:rsidRDefault="004E3DD1" w:rsidP="00D54FB1">
            <w:pPr>
              <w:spacing w:after="0" w:line="240" w:lineRule="auto"/>
              <w:jc w:val="center"/>
              <w:rPr>
                <w:rFonts w:cs="Times New Roman"/>
              </w:rPr>
            </w:pPr>
          </w:p>
        </w:tc>
        <w:tc>
          <w:tcPr>
            <w:tcW w:w="947" w:type="dxa"/>
            <w:vMerge/>
            <w:vAlign w:val="center"/>
          </w:tcPr>
          <w:p w:rsidR="004E3DD1" w:rsidRPr="00D54FB1" w:rsidRDefault="004E3DD1" w:rsidP="00D54FB1">
            <w:pPr>
              <w:spacing w:after="0" w:line="240" w:lineRule="auto"/>
              <w:jc w:val="center"/>
              <w:rPr>
                <w:rFonts w:cs="Times New Roman"/>
              </w:rPr>
            </w:pPr>
          </w:p>
        </w:tc>
        <w:tc>
          <w:tcPr>
            <w:tcW w:w="2900" w:type="dxa"/>
            <w:vAlign w:val="center"/>
          </w:tcPr>
          <w:p w:rsidR="004E3DD1" w:rsidRPr="00D54FB1" w:rsidRDefault="005B7B74" w:rsidP="00D54FB1">
            <w:pPr>
              <w:numPr>
                <w:ilvl w:val="0"/>
                <w:numId w:val="5"/>
              </w:numPr>
              <w:spacing w:after="0" w:line="240" w:lineRule="auto"/>
              <w:rPr>
                <w:rFonts w:cs="Times New Roman"/>
              </w:rPr>
            </w:pPr>
            <w:r w:rsidRPr="00D54FB1">
              <w:rPr>
                <w:rFonts w:cs="Times New Roman"/>
              </w:rPr>
              <w:t xml:space="preserve">Negotiations and </w:t>
            </w:r>
            <w:r w:rsidR="006C2935" w:rsidRPr="00D54FB1">
              <w:rPr>
                <w:rFonts w:cs="Times New Roman"/>
              </w:rPr>
              <w:t>Conflict</w:t>
            </w:r>
            <w:r w:rsidRPr="00D54FB1">
              <w:rPr>
                <w:rFonts w:cs="Times New Roman"/>
              </w:rPr>
              <w:t xml:space="preserve"> Management </w:t>
            </w:r>
          </w:p>
        </w:tc>
        <w:tc>
          <w:tcPr>
            <w:tcW w:w="595" w:type="dxa"/>
            <w:vMerge/>
            <w:vAlign w:val="center"/>
          </w:tcPr>
          <w:p w:rsidR="004E3DD1" w:rsidRPr="00D54FB1" w:rsidRDefault="004E3DD1" w:rsidP="00D54FB1">
            <w:pPr>
              <w:spacing w:after="0" w:line="240" w:lineRule="auto"/>
              <w:jc w:val="center"/>
              <w:rPr>
                <w:rFonts w:cs="Times New Roman"/>
              </w:rPr>
            </w:pPr>
          </w:p>
        </w:tc>
        <w:tc>
          <w:tcPr>
            <w:tcW w:w="768" w:type="dxa"/>
            <w:vMerge/>
            <w:vAlign w:val="center"/>
          </w:tcPr>
          <w:p w:rsidR="004E3DD1" w:rsidRPr="00D54FB1" w:rsidRDefault="004E3DD1" w:rsidP="00D54FB1">
            <w:pPr>
              <w:spacing w:after="0" w:line="240" w:lineRule="auto"/>
              <w:jc w:val="center"/>
              <w:rPr>
                <w:rFonts w:cs="Times New Roman"/>
              </w:rPr>
            </w:pPr>
          </w:p>
        </w:tc>
        <w:tc>
          <w:tcPr>
            <w:tcW w:w="785" w:type="dxa"/>
            <w:vMerge/>
            <w:vAlign w:val="center"/>
          </w:tcPr>
          <w:p w:rsidR="004E3DD1" w:rsidRPr="00D54FB1" w:rsidRDefault="004E3DD1" w:rsidP="00D54FB1">
            <w:pPr>
              <w:spacing w:after="0" w:line="240" w:lineRule="auto"/>
              <w:jc w:val="center"/>
              <w:rPr>
                <w:rFonts w:cs="Times New Roman"/>
              </w:rPr>
            </w:pPr>
          </w:p>
        </w:tc>
      </w:tr>
      <w:tr w:rsidR="004E3DD1" w:rsidRPr="00D54FB1" w:rsidTr="00EF2871">
        <w:trPr>
          <w:trHeight w:val="435"/>
          <w:jc w:val="center"/>
        </w:trPr>
        <w:tc>
          <w:tcPr>
            <w:tcW w:w="9554" w:type="dxa"/>
            <w:gridSpan w:val="9"/>
            <w:vAlign w:val="center"/>
          </w:tcPr>
          <w:p w:rsidR="004E3DD1" w:rsidRPr="00D54FB1" w:rsidRDefault="004E3DD1" w:rsidP="00D54FB1">
            <w:pPr>
              <w:spacing w:after="0" w:line="240" w:lineRule="auto"/>
              <w:jc w:val="center"/>
              <w:rPr>
                <w:rFonts w:cs="Times New Roman"/>
                <w:b/>
              </w:rPr>
            </w:pPr>
            <w:r w:rsidRPr="00D54FB1">
              <w:rPr>
                <w:rFonts w:cs="Times New Roman"/>
                <w:b/>
              </w:rPr>
              <w:t>External elective for other major students (inter/multi disciplinary papers)</w:t>
            </w:r>
          </w:p>
        </w:tc>
      </w:tr>
      <w:tr w:rsidR="004E3DD1" w:rsidRPr="00D54FB1" w:rsidTr="00EF2871">
        <w:trPr>
          <w:trHeight w:val="469"/>
          <w:jc w:val="center"/>
        </w:trPr>
        <w:tc>
          <w:tcPr>
            <w:tcW w:w="447" w:type="dxa"/>
            <w:vMerge w:val="restart"/>
            <w:vAlign w:val="center"/>
          </w:tcPr>
          <w:p w:rsidR="004E3DD1" w:rsidRPr="00EF2871" w:rsidRDefault="004E3DD1" w:rsidP="00EF2871">
            <w:pPr>
              <w:pStyle w:val="ListParagraph"/>
              <w:numPr>
                <w:ilvl w:val="0"/>
                <w:numId w:val="100"/>
              </w:numPr>
              <w:jc w:val="center"/>
              <w:rPr>
                <w:rFonts w:cs="Times New Roman"/>
              </w:rPr>
            </w:pPr>
          </w:p>
        </w:tc>
        <w:tc>
          <w:tcPr>
            <w:tcW w:w="1290" w:type="dxa"/>
            <w:vMerge w:val="restart"/>
            <w:vAlign w:val="center"/>
          </w:tcPr>
          <w:p w:rsidR="004E3DD1" w:rsidRPr="00D54FB1" w:rsidRDefault="0048501E" w:rsidP="00D54FB1">
            <w:pPr>
              <w:spacing w:after="0" w:line="240" w:lineRule="auto"/>
              <w:rPr>
                <w:rFonts w:cs="Times New Roman"/>
              </w:rPr>
            </w:pPr>
            <w:r w:rsidRPr="00D54FB1">
              <w:rPr>
                <w:rFonts w:cs="Times New Roman"/>
              </w:rPr>
              <w:t xml:space="preserve">Open </w:t>
            </w:r>
            <w:r w:rsidR="00EF2871">
              <w:rPr>
                <w:rFonts w:cs="Times New Roman"/>
              </w:rPr>
              <w:br/>
            </w:r>
            <w:r w:rsidRPr="00D54FB1">
              <w:rPr>
                <w:rFonts w:cs="Times New Roman"/>
              </w:rPr>
              <w:t>E</w:t>
            </w:r>
            <w:r w:rsidR="004E3DD1" w:rsidRPr="00D54FB1">
              <w:rPr>
                <w:rFonts w:cs="Times New Roman"/>
              </w:rPr>
              <w:t>lective</w:t>
            </w:r>
          </w:p>
        </w:tc>
        <w:tc>
          <w:tcPr>
            <w:tcW w:w="867"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Paper - 3</w:t>
            </w:r>
          </w:p>
        </w:tc>
        <w:tc>
          <w:tcPr>
            <w:tcW w:w="955" w:type="dxa"/>
            <w:vMerge w:val="restart"/>
            <w:vAlign w:val="center"/>
          </w:tcPr>
          <w:p w:rsidR="004E3DD1" w:rsidRPr="00D54FB1" w:rsidRDefault="00D54FB1" w:rsidP="00D54FB1">
            <w:pPr>
              <w:spacing w:after="0" w:line="240" w:lineRule="auto"/>
              <w:jc w:val="center"/>
              <w:rPr>
                <w:rFonts w:cs="Times New Roman"/>
              </w:rPr>
            </w:pPr>
            <w:r>
              <w:rPr>
                <w:rFonts w:cs="Times New Roman"/>
              </w:rPr>
              <w:t>5</w:t>
            </w:r>
          </w:p>
        </w:tc>
        <w:tc>
          <w:tcPr>
            <w:tcW w:w="947"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3</w:t>
            </w:r>
          </w:p>
        </w:tc>
        <w:tc>
          <w:tcPr>
            <w:tcW w:w="2900" w:type="dxa"/>
            <w:vAlign w:val="center"/>
          </w:tcPr>
          <w:p w:rsidR="004E3DD1" w:rsidRPr="00D54FB1" w:rsidRDefault="00372F2B" w:rsidP="00D54FB1">
            <w:pPr>
              <w:numPr>
                <w:ilvl w:val="0"/>
                <w:numId w:val="6"/>
              </w:numPr>
              <w:spacing w:after="0" w:line="240" w:lineRule="auto"/>
              <w:rPr>
                <w:rFonts w:cs="Times New Roman"/>
              </w:rPr>
            </w:pPr>
            <w:r w:rsidRPr="00D54FB1">
              <w:rPr>
                <w:rFonts w:cs="Times New Roman"/>
              </w:rPr>
              <w:t>Retail Management</w:t>
            </w:r>
          </w:p>
        </w:tc>
        <w:tc>
          <w:tcPr>
            <w:tcW w:w="595"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25</w:t>
            </w:r>
          </w:p>
        </w:tc>
        <w:tc>
          <w:tcPr>
            <w:tcW w:w="768"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75</w:t>
            </w:r>
          </w:p>
        </w:tc>
        <w:tc>
          <w:tcPr>
            <w:tcW w:w="785"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100</w:t>
            </w:r>
          </w:p>
        </w:tc>
      </w:tr>
      <w:tr w:rsidR="004E3DD1" w:rsidRPr="00D54FB1" w:rsidTr="00EF2871">
        <w:trPr>
          <w:trHeight w:val="137"/>
          <w:jc w:val="center"/>
        </w:trPr>
        <w:tc>
          <w:tcPr>
            <w:tcW w:w="447" w:type="dxa"/>
            <w:vMerge/>
            <w:vAlign w:val="center"/>
          </w:tcPr>
          <w:p w:rsidR="004E3DD1" w:rsidRPr="00D54FB1" w:rsidRDefault="004E3DD1" w:rsidP="00D54FB1">
            <w:pPr>
              <w:spacing w:after="0" w:line="240" w:lineRule="auto"/>
              <w:jc w:val="center"/>
              <w:rPr>
                <w:rFonts w:cs="Times New Roman"/>
              </w:rPr>
            </w:pPr>
          </w:p>
        </w:tc>
        <w:tc>
          <w:tcPr>
            <w:tcW w:w="1290" w:type="dxa"/>
            <w:vMerge/>
            <w:vAlign w:val="center"/>
          </w:tcPr>
          <w:p w:rsidR="004E3DD1" w:rsidRPr="00D54FB1" w:rsidRDefault="004E3DD1" w:rsidP="00D54FB1">
            <w:pPr>
              <w:spacing w:after="0" w:line="240" w:lineRule="auto"/>
              <w:jc w:val="center"/>
              <w:rPr>
                <w:rFonts w:cs="Times New Roman"/>
              </w:rPr>
            </w:pPr>
          </w:p>
        </w:tc>
        <w:tc>
          <w:tcPr>
            <w:tcW w:w="867" w:type="dxa"/>
            <w:vMerge/>
            <w:vAlign w:val="center"/>
          </w:tcPr>
          <w:p w:rsidR="004E3DD1" w:rsidRPr="00D54FB1" w:rsidRDefault="004E3DD1" w:rsidP="00D54FB1">
            <w:pPr>
              <w:spacing w:after="0" w:line="240" w:lineRule="auto"/>
              <w:jc w:val="center"/>
              <w:rPr>
                <w:rFonts w:cs="Times New Roman"/>
              </w:rPr>
            </w:pPr>
          </w:p>
        </w:tc>
        <w:tc>
          <w:tcPr>
            <w:tcW w:w="955" w:type="dxa"/>
            <w:vMerge/>
            <w:vAlign w:val="center"/>
          </w:tcPr>
          <w:p w:rsidR="004E3DD1" w:rsidRPr="00D54FB1" w:rsidRDefault="004E3DD1" w:rsidP="00D54FB1">
            <w:pPr>
              <w:spacing w:after="0" w:line="240" w:lineRule="auto"/>
              <w:jc w:val="center"/>
              <w:rPr>
                <w:rFonts w:cs="Times New Roman"/>
              </w:rPr>
            </w:pPr>
          </w:p>
        </w:tc>
        <w:tc>
          <w:tcPr>
            <w:tcW w:w="947" w:type="dxa"/>
            <w:vMerge/>
            <w:vAlign w:val="center"/>
          </w:tcPr>
          <w:p w:rsidR="004E3DD1" w:rsidRPr="00D54FB1" w:rsidRDefault="004E3DD1" w:rsidP="00D54FB1">
            <w:pPr>
              <w:spacing w:after="0" w:line="240" w:lineRule="auto"/>
              <w:jc w:val="center"/>
              <w:rPr>
                <w:rFonts w:cs="Times New Roman"/>
              </w:rPr>
            </w:pPr>
          </w:p>
        </w:tc>
        <w:tc>
          <w:tcPr>
            <w:tcW w:w="2900" w:type="dxa"/>
            <w:vAlign w:val="center"/>
          </w:tcPr>
          <w:p w:rsidR="004E3DD1" w:rsidRPr="00D54FB1" w:rsidRDefault="0076356C" w:rsidP="00D54FB1">
            <w:pPr>
              <w:numPr>
                <w:ilvl w:val="0"/>
                <w:numId w:val="6"/>
              </w:numPr>
              <w:spacing w:after="0" w:line="240" w:lineRule="auto"/>
              <w:rPr>
                <w:rFonts w:cs="Times New Roman"/>
              </w:rPr>
            </w:pPr>
            <w:r w:rsidRPr="00D54FB1">
              <w:rPr>
                <w:rFonts w:cs="Times New Roman"/>
              </w:rPr>
              <w:t>Personal Effectiveness</w:t>
            </w:r>
            <w:r w:rsidR="005B7B74" w:rsidRPr="00D54FB1">
              <w:rPr>
                <w:rFonts w:cs="Times New Roman"/>
              </w:rPr>
              <w:t>.</w:t>
            </w:r>
          </w:p>
        </w:tc>
        <w:tc>
          <w:tcPr>
            <w:tcW w:w="595" w:type="dxa"/>
            <w:vMerge/>
            <w:vAlign w:val="center"/>
          </w:tcPr>
          <w:p w:rsidR="004E3DD1" w:rsidRPr="00D54FB1" w:rsidRDefault="004E3DD1" w:rsidP="00D54FB1">
            <w:pPr>
              <w:spacing w:after="0" w:line="240" w:lineRule="auto"/>
              <w:jc w:val="center"/>
              <w:rPr>
                <w:rFonts w:cs="Times New Roman"/>
              </w:rPr>
            </w:pPr>
          </w:p>
        </w:tc>
        <w:tc>
          <w:tcPr>
            <w:tcW w:w="768" w:type="dxa"/>
            <w:vMerge/>
            <w:vAlign w:val="center"/>
          </w:tcPr>
          <w:p w:rsidR="004E3DD1" w:rsidRPr="00D54FB1" w:rsidRDefault="004E3DD1" w:rsidP="00D54FB1">
            <w:pPr>
              <w:spacing w:after="0" w:line="240" w:lineRule="auto"/>
              <w:jc w:val="center"/>
              <w:rPr>
                <w:rFonts w:cs="Times New Roman"/>
              </w:rPr>
            </w:pPr>
          </w:p>
        </w:tc>
        <w:tc>
          <w:tcPr>
            <w:tcW w:w="785" w:type="dxa"/>
            <w:vMerge/>
            <w:vAlign w:val="center"/>
          </w:tcPr>
          <w:p w:rsidR="004E3DD1" w:rsidRPr="00D54FB1" w:rsidRDefault="004E3DD1" w:rsidP="00D54FB1">
            <w:pPr>
              <w:spacing w:after="0" w:line="240" w:lineRule="auto"/>
              <w:jc w:val="center"/>
              <w:rPr>
                <w:rFonts w:cs="Times New Roman"/>
              </w:rPr>
            </w:pPr>
          </w:p>
        </w:tc>
      </w:tr>
      <w:tr w:rsidR="004E3DD1" w:rsidRPr="00D54FB1" w:rsidTr="00EF2871">
        <w:trPr>
          <w:trHeight w:val="137"/>
          <w:jc w:val="center"/>
        </w:trPr>
        <w:tc>
          <w:tcPr>
            <w:tcW w:w="447" w:type="dxa"/>
            <w:vMerge/>
            <w:vAlign w:val="center"/>
          </w:tcPr>
          <w:p w:rsidR="004E3DD1" w:rsidRPr="00D54FB1" w:rsidRDefault="004E3DD1" w:rsidP="00D54FB1">
            <w:pPr>
              <w:spacing w:after="0" w:line="240" w:lineRule="auto"/>
              <w:jc w:val="center"/>
              <w:rPr>
                <w:rFonts w:cs="Times New Roman"/>
              </w:rPr>
            </w:pPr>
          </w:p>
        </w:tc>
        <w:tc>
          <w:tcPr>
            <w:tcW w:w="1290" w:type="dxa"/>
            <w:vMerge/>
            <w:vAlign w:val="center"/>
          </w:tcPr>
          <w:p w:rsidR="004E3DD1" w:rsidRPr="00D54FB1" w:rsidRDefault="004E3DD1" w:rsidP="00D54FB1">
            <w:pPr>
              <w:spacing w:after="0" w:line="240" w:lineRule="auto"/>
              <w:jc w:val="center"/>
              <w:rPr>
                <w:rFonts w:cs="Times New Roman"/>
              </w:rPr>
            </w:pPr>
          </w:p>
        </w:tc>
        <w:tc>
          <w:tcPr>
            <w:tcW w:w="867" w:type="dxa"/>
            <w:vMerge/>
            <w:vAlign w:val="center"/>
          </w:tcPr>
          <w:p w:rsidR="004E3DD1" w:rsidRPr="00D54FB1" w:rsidRDefault="004E3DD1" w:rsidP="00D54FB1">
            <w:pPr>
              <w:spacing w:after="0" w:line="240" w:lineRule="auto"/>
              <w:jc w:val="center"/>
              <w:rPr>
                <w:rFonts w:cs="Times New Roman"/>
              </w:rPr>
            </w:pPr>
          </w:p>
        </w:tc>
        <w:tc>
          <w:tcPr>
            <w:tcW w:w="955" w:type="dxa"/>
            <w:vMerge/>
            <w:vAlign w:val="center"/>
          </w:tcPr>
          <w:p w:rsidR="004E3DD1" w:rsidRPr="00D54FB1" w:rsidRDefault="004E3DD1" w:rsidP="00D54FB1">
            <w:pPr>
              <w:spacing w:after="0" w:line="240" w:lineRule="auto"/>
              <w:jc w:val="center"/>
              <w:rPr>
                <w:rFonts w:cs="Times New Roman"/>
              </w:rPr>
            </w:pPr>
          </w:p>
        </w:tc>
        <w:tc>
          <w:tcPr>
            <w:tcW w:w="947" w:type="dxa"/>
            <w:vMerge/>
            <w:vAlign w:val="center"/>
          </w:tcPr>
          <w:p w:rsidR="004E3DD1" w:rsidRPr="00D54FB1" w:rsidRDefault="004E3DD1" w:rsidP="00D54FB1">
            <w:pPr>
              <w:spacing w:after="0" w:line="240" w:lineRule="auto"/>
              <w:jc w:val="center"/>
              <w:rPr>
                <w:rFonts w:cs="Times New Roman"/>
              </w:rPr>
            </w:pPr>
          </w:p>
        </w:tc>
        <w:tc>
          <w:tcPr>
            <w:tcW w:w="2900" w:type="dxa"/>
            <w:vAlign w:val="center"/>
          </w:tcPr>
          <w:p w:rsidR="004E3DD1" w:rsidRPr="00D54FB1" w:rsidRDefault="00037CFB" w:rsidP="00D54FB1">
            <w:pPr>
              <w:numPr>
                <w:ilvl w:val="0"/>
                <w:numId w:val="6"/>
              </w:numPr>
              <w:spacing w:after="0" w:line="240" w:lineRule="auto"/>
              <w:rPr>
                <w:rFonts w:cs="Times New Roman"/>
              </w:rPr>
            </w:pPr>
            <w:r w:rsidRPr="00D54FB1">
              <w:rPr>
                <w:rFonts w:cs="Times New Roman"/>
              </w:rPr>
              <w:t>International Business</w:t>
            </w:r>
          </w:p>
        </w:tc>
        <w:tc>
          <w:tcPr>
            <w:tcW w:w="595" w:type="dxa"/>
            <w:vMerge/>
            <w:vAlign w:val="center"/>
          </w:tcPr>
          <w:p w:rsidR="004E3DD1" w:rsidRPr="00D54FB1" w:rsidRDefault="004E3DD1" w:rsidP="00D54FB1">
            <w:pPr>
              <w:spacing w:after="0" w:line="240" w:lineRule="auto"/>
              <w:jc w:val="center"/>
              <w:rPr>
                <w:rFonts w:cs="Times New Roman"/>
              </w:rPr>
            </w:pPr>
          </w:p>
        </w:tc>
        <w:tc>
          <w:tcPr>
            <w:tcW w:w="768" w:type="dxa"/>
            <w:vMerge/>
            <w:vAlign w:val="center"/>
          </w:tcPr>
          <w:p w:rsidR="004E3DD1" w:rsidRPr="00D54FB1" w:rsidRDefault="004E3DD1" w:rsidP="00D54FB1">
            <w:pPr>
              <w:spacing w:after="0" w:line="240" w:lineRule="auto"/>
              <w:jc w:val="center"/>
              <w:rPr>
                <w:rFonts w:cs="Times New Roman"/>
              </w:rPr>
            </w:pPr>
          </w:p>
        </w:tc>
        <w:tc>
          <w:tcPr>
            <w:tcW w:w="785" w:type="dxa"/>
            <w:vMerge/>
            <w:vAlign w:val="center"/>
          </w:tcPr>
          <w:p w:rsidR="004E3DD1" w:rsidRPr="00D54FB1" w:rsidRDefault="004E3DD1" w:rsidP="00D54FB1">
            <w:pPr>
              <w:spacing w:after="0" w:line="240" w:lineRule="auto"/>
              <w:jc w:val="center"/>
              <w:rPr>
                <w:rFonts w:cs="Times New Roman"/>
              </w:rPr>
            </w:pPr>
          </w:p>
        </w:tc>
      </w:tr>
      <w:tr w:rsidR="004E3DD1" w:rsidRPr="00D54FB1" w:rsidTr="00EF2871">
        <w:trPr>
          <w:trHeight w:val="382"/>
          <w:jc w:val="center"/>
        </w:trPr>
        <w:tc>
          <w:tcPr>
            <w:tcW w:w="447" w:type="dxa"/>
            <w:vAlign w:val="center"/>
          </w:tcPr>
          <w:p w:rsidR="004E3DD1" w:rsidRPr="00EF2871" w:rsidRDefault="004E3DD1" w:rsidP="00EF2871">
            <w:pPr>
              <w:pStyle w:val="ListParagraph"/>
              <w:numPr>
                <w:ilvl w:val="0"/>
                <w:numId w:val="100"/>
              </w:numPr>
              <w:jc w:val="center"/>
              <w:rPr>
                <w:rFonts w:cs="Times New Roman"/>
              </w:rPr>
            </w:pPr>
          </w:p>
        </w:tc>
        <w:tc>
          <w:tcPr>
            <w:tcW w:w="2157" w:type="dxa"/>
            <w:gridSpan w:val="2"/>
            <w:vAlign w:val="center"/>
          </w:tcPr>
          <w:p w:rsidR="004E3DD1" w:rsidRPr="00D54FB1" w:rsidRDefault="004E3DD1" w:rsidP="00D54FB1">
            <w:pPr>
              <w:spacing w:after="0" w:line="240" w:lineRule="auto"/>
              <w:jc w:val="center"/>
              <w:rPr>
                <w:rFonts w:cs="Times New Roman"/>
              </w:rPr>
            </w:pPr>
            <w:r w:rsidRPr="00D54FB1">
              <w:rPr>
                <w:rFonts w:cs="Times New Roman"/>
              </w:rPr>
              <w:t>** MOOC Courses</w:t>
            </w:r>
          </w:p>
        </w:tc>
        <w:tc>
          <w:tcPr>
            <w:tcW w:w="955" w:type="dxa"/>
            <w:vAlign w:val="center"/>
          </w:tcPr>
          <w:p w:rsidR="004E3DD1" w:rsidRPr="00D54FB1" w:rsidRDefault="004E3DD1" w:rsidP="00D54FB1">
            <w:pPr>
              <w:spacing w:after="0" w:line="240" w:lineRule="auto"/>
              <w:jc w:val="center"/>
              <w:rPr>
                <w:rFonts w:cs="Times New Roman"/>
              </w:rPr>
            </w:pPr>
            <w:r w:rsidRPr="00D54FB1">
              <w:rPr>
                <w:rFonts w:cs="Times New Roman"/>
              </w:rPr>
              <w:t>-</w:t>
            </w:r>
          </w:p>
        </w:tc>
        <w:tc>
          <w:tcPr>
            <w:tcW w:w="947" w:type="dxa"/>
            <w:vAlign w:val="center"/>
          </w:tcPr>
          <w:p w:rsidR="004E3DD1" w:rsidRPr="00D54FB1" w:rsidRDefault="0048501E" w:rsidP="00D54FB1">
            <w:pPr>
              <w:spacing w:after="0" w:line="240" w:lineRule="auto"/>
              <w:jc w:val="center"/>
              <w:rPr>
                <w:rFonts w:cs="Times New Roman"/>
              </w:rPr>
            </w:pPr>
            <w:r w:rsidRPr="00D54FB1">
              <w:rPr>
                <w:rFonts w:cs="Times New Roman"/>
              </w:rPr>
              <w:t>-</w:t>
            </w:r>
          </w:p>
        </w:tc>
        <w:tc>
          <w:tcPr>
            <w:tcW w:w="2900" w:type="dxa"/>
            <w:vAlign w:val="center"/>
          </w:tcPr>
          <w:p w:rsidR="004E3DD1" w:rsidRPr="00D54FB1" w:rsidRDefault="004E3DD1" w:rsidP="00D54FB1">
            <w:pPr>
              <w:spacing w:after="0" w:line="240" w:lineRule="auto"/>
              <w:rPr>
                <w:rFonts w:cs="Times New Roman"/>
              </w:rPr>
            </w:pPr>
          </w:p>
        </w:tc>
        <w:tc>
          <w:tcPr>
            <w:tcW w:w="595" w:type="dxa"/>
            <w:vAlign w:val="center"/>
          </w:tcPr>
          <w:p w:rsidR="004E3DD1" w:rsidRPr="00D54FB1" w:rsidRDefault="00EF2871" w:rsidP="00D54FB1">
            <w:pPr>
              <w:spacing w:after="0" w:line="240" w:lineRule="auto"/>
              <w:jc w:val="center"/>
              <w:rPr>
                <w:rFonts w:cs="Times New Roman"/>
              </w:rPr>
            </w:pPr>
            <w:r>
              <w:rPr>
                <w:rFonts w:cs="Times New Roman"/>
              </w:rPr>
              <w:t>-</w:t>
            </w:r>
          </w:p>
        </w:tc>
        <w:tc>
          <w:tcPr>
            <w:tcW w:w="768" w:type="dxa"/>
            <w:vAlign w:val="center"/>
          </w:tcPr>
          <w:p w:rsidR="004E3DD1" w:rsidRPr="00D54FB1" w:rsidRDefault="00EF2871" w:rsidP="00D54FB1">
            <w:pPr>
              <w:spacing w:after="0" w:line="240" w:lineRule="auto"/>
              <w:jc w:val="center"/>
              <w:rPr>
                <w:rFonts w:cs="Times New Roman"/>
              </w:rPr>
            </w:pPr>
            <w:r>
              <w:rPr>
                <w:rFonts w:cs="Times New Roman"/>
              </w:rPr>
              <w:t>-</w:t>
            </w:r>
          </w:p>
        </w:tc>
        <w:tc>
          <w:tcPr>
            <w:tcW w:w="785" w:type="dxa"/>
            <w:vAlign w:val="center"/>
          </w:tcPr>
          <w:p w:rsidR="004E3DD1" w:rsidRPr="00D54FB1" w:rsidRDefault="004E3DD1" w:rsidP="00D54FB1">
            <w:pPr>
              <w:spacing w:after="0" w:line="240" w:lineRule="auto"/>
              <w:jc w:val="center"/>
              <w:rPr>
                <w:rFonts w:cs="Times New Roman"/>
              </w:rPr>
            </w:pPr>
            <w:r w:rsidRPr="00D54FB1">
              <w:rPr>
                <w:rFonts w:cs="Times New Roman"/>
              </w:rPr>
              <w:t>100</w:t>
            </w:r>
          </w:p>
        </w:tc>
      </w:tr>
      <w:tr w:rsidR="004E3DD1" w:rsidRPr="00D54FB1" w:rsidTr="00EF2871">
        <w:trPr>
          <w:trHeight w:val="435"/>
          <w:jc w:val="center"/>
        </w:trPr>
        <w:tc>
          <w:tcPr>
            <w:tcW w:w="447" w:type="dxa"/>
            <w:tcBorders>
              <w:bottom w:val="single" w:sz="4" w:space="0" w:color="000000"/>
            </w:tcBorders>
            <w:vAlign w:val="center"/>
          </w:tcPr>
          <w:p w:rsidR="004E3DD1" w:rsidRPr="00D54FB1" w:rsidRDefault="004E3DD1" w:rsidP="00D54FB1">
            <w:pPr>
              <w:spacing w:after="0" w:line="240" w:lineRule="auto"/>
              <w:jc w:val="center"/>
              <w:rPr>
                <w:rFonts w:cs="Times New Roman"/>
              </w:rPr>
            </w:pPr>
          </w:p>
        </w:tc>
        <w:tc>
          <w:tcPr>
            <w:tcW w:w="1290" w:type="dxa"/>
            <w:tcBorders>
              <w:bottom w:val="single" w:sz="4" w:space="0" w:color="000000"/>
            </w:tcBorders>
            <w:vAlign w:val="center"/>
          </w:tcPr>
          <w:p w:rsidR="004E3DD1" w:rsidRPr="00D54FB1" w:rsidRDefault="004E3DD1" w:rsidP="00D54FB1">
            <w:pPr>
              <w:spacing w:after="0" w:line="240" w:lineRule="auto"/>
              <w:jc w:val="center"/>
              <w:rPr>
                <w:rFonts w:cs="Times New Roman"/>
              </w:rPr>
            </w:pPr>
          </w:p>
        </w:tc>
        <w:tc>
          <w:tcPr>
            <w:tcW w:w="867" w:type="dxa"/>
            <w:tcBorders>
              <w:bottom w:val="single" w:sz="4" w:space="0" w:color="000000"/>
            </w:tcBorders>
            <w:vAlign w:val="center"/>
          </w:tcPr>
          <w:p w:rsidR="004E3DD1" w:rsidRPr="00D54FB1" w:rsidRDefault="004E3DD1" w:rsidP="00D54FB1">
            <w:pPr>
              <w:spacing w:after="0" w:line="240" w:lineRule="auto"/>
              <w:jc w:val="center"/>
              <w:rPr>
                <w:rFonts w:cs="Times New Roman"/>
              </w:rPr>
            </w:pPr>
          </w:p>
        </w:tc>
        <w:tc>
          <w:tcPr>
            <w:tcW w:w="955" w:type="dxa"/>
            <w:tcBorders>
              <w:bottom w:val="single" w:sz="4" w:space="0" w:color="000000"/>
            </w:tcBorders>
            <w:vAlign w:val="center"/>
          </w:tcPr>
          <w:p w:rsidR="004E3DD1" w:rsidRPr="00EF2871" w:rsidRDefault="004E3DD1" w:rsidP="00D54FB1">
            <w:pPr>
              <w:spacing w:after="0" w:line="240" w:lineRule="auto"/>
              <w:jc w:val="center"/>
              <w:rPr>
                <w:rFonts w:cs="Times New Roman"/>
                <w:b/>
              </w:rPr>
            </w:pPr>
            <w:r w:rsidRPr="00EF2871">
              <w:rPr>
                <w:rFonts w:cs="Times New Roman"/>
                <w:b/>
              </w:rPr>
              <w:t>30</w:t>
            </w:r>
          </w:p>
        </w:tc>
        <w:tc>
          <w:tcPr>
            <w:tcW w:w="947" w:type="dxa"/>
            <w:tcBorders>
              <w:bottom w:val="single" w:sz="4" w:space="0" w:color="000000"/>
            </w:tcBorders>
            <w:vAlign w:val="center"/>
          </w:tcPr>
          <w:p w:rsidR="004E3DD1" w:rsidRPr="00EF2871" w:rsidRDefault="004E3DD1" w:rsidP="00D54FB1">
            <w:pPr>
              <w:spacing w:after="0" w:line="240" w:lineRule="auto"/>
              <w:jc w:val="center"/>
              <w:rPr>
                <w:rFonts w:cs="Times New Roman"/>
                <w:b/>
              </w:rPr>
            </w:pPr>
            <w:r w:rsidRPr="00EF2871">
              <w:rPr>
                <w:rFonts w:cs="Times New Roman"/>
                <w:b/>
              </w:rPr>
              <w:t>2</w:t>
            </w:r>
            <w:r w:rsidR="0048501E" w:rsidRPr="00EF2871">
              <w:rPr>
                <w:rFonts w:cs="Times New Roman"/>
                <w:b/>
              </w:rPr>
              <w:t>2</w:t>
            </w:r>
          </w:p>
        </w:tc>
        <w:tc>
          <w:tcPr>
            <w:tcW w:w="2900" w:type="dxa"/>
            <w:tcBorders>
              <w:bottom w:val="single" w:sz="4" w:space="0" w:color="000000"/>
            </w:tcBorders>
            <w:vAlign w:val="center"/>
          </w:tcPr>
          <w:p w:rsidR="004E3DD1" w:rsidRPr="00EF2871" w:rsidRDefault="004E3DD1" w:rsidP="00D54FB1">
            <w:pPr>
              <w:spacing w:after="0" w:line="240" w:lineRule="auto"/>
              <w:jc w:val="center"/>
              <w:rPr>
                <w:rFonts w:cs="Times New Roman"/>
                <w:b/>
              </w:rPr>
            </w:pPr>
          </w:p>
        </w:tc>
        <w:tc>
          <w:tcPr>
            <w:tcW w:w="595" w:type="dxa"/>
            <w:tcBorders>
              <w:bottom w:val="single" w:sz="4" w:space="0" w:color="000000"/>
            </w:tcBorders>
            <w:vAlign w:val="center"/>
          </w:tcPr>
          <w:p w:rsidR="004E3DD1" w:rsidRPr="00EF2871" w:rsidRDefault="00EF2871" w:rsidP="00D54FB1">
            <w:pPr>
              <w:spacing w:after="0" w:line="240" w:lineRule="auto"/>
              <w:jc w:val="center"/>
              <w:rPr>
                <w:rFonts w:cs="Times New Roman"/>
                <w:b/>
              </w:rPr>
            </w:pPr>
            <w:r w:rsidRPr="00EF2871">
              <w:rPr>
                <w:rFonts w:cs="Times New Roman"/>
                <w:b/>
              </w:rPr>
              <w:t>150</w:t>
            </w:r>
          </w:p>
        </w:tc>
        <w:tc>
          <w:tcPr>
            <w:tcW w:w="768" w:type="dxa"/>
            <w:tcBorders>
              <w:bottom w:val="single" w:sz="4" w:space="0" w:color="000000"/>
            </w:tcBorders>
            <w:vAlign w:val="center"/>
          </w:tcPr>
          <w:p w:rsidR="004E3DD1" w:rsidRPr="00EF2871" w:rsidRDefault="00EF2871" w:rsidP="00D54FB1">
            <w:pPr>
              <w:spacing w:after="0" w:line="240" w:lineRule="auto"/>
              <w:jc w:val="center"/>
              <w:rPr>
                <w:rFonts w:cs="Times New Roman"/>
                <w:b/>
              </w:rPr>
            </w:pPr>
            <w:r w:rsidRPr="00EF2871">
              <w:rPr>
                <w:rFonts w:cs="Times New Roman"/>
                <w:b/>
              </w:rPr>
              <w:t>450</w:t>
            </w:r>
          </w:p>
        </w:tc>
        <w:tc>
          <w:tcPr>
            <w:tcW w:w="785" w:type="dxa"/>
            <w:tcBorders>
              <w:bottom w:val="single" w:sz="4" w:space="0" w:color="000000"/>
            </w:tcBorders>
            <w:vAlign w:val="center"/>
          </w:tcPr>
          <w:p w:rsidR="004E3DD1" w:rsidRPr="00EF2871" w:rsidRDefault="00EF2871" w:rsidP="00D54FB1">
            <w:pPr>
              <w:spacing w:after="0" w:line="240" w:lineRule="auto"/>
              <w:jc w:val="center"/>
              <w:rPr>
                <w:rFonts w:cs="Times New Roman"/>
                <w:b/>
              </w:rPr>
            </w:pPr>
            <w:r w:rsidRPr="00EF2871">
              <w:rPr>
                <w:rFonts w:cs="Times New Roman"/>
                <w:b/>
              </w:rPr>
              <w:t>700</w:t>
            </w:r>
          </w:p>
        </w:tc>
      </w:tr>
      <w:tr w:rsidR="004E3DD1" w:rsidRPr="00D54FB1" w:rsidTr="00EF2871">
        <w:trPr>
          <w:trHeight w:val="53"/>
          <w:jc w:val="center"/>
        </w:trPr>
        <w:tc>
          <w:tcPr>
            <w:tcW w:w="9554" w:type="dxa"/>
            <w:gridSpan w:val="9"/>
            <w:shd w:val="clear" w:color="auto" w:fill="BFBFBF" w:themeFill="background1" w:themeFillShade="BF"/>
          </w:tcPr>
          <w:p w:rsidR="004E3DD1" w:rsidRPr="00D54FB1" w:rsidRDefault="004E3DD1" w:rsidP="00D54FB1">
            <w:pPr>
              <w:spacing w:after="0" w:line="240" w:lineRule="auto"/>
              <w:rPr>
                <w:rFonts w:cs="Times New Roman"/>
              </w:rPr>
            </w:pPr>
          </w:p>
        </w:tc>
      </w:tr>
      <w:tr w:rsidR="004E3DD1" w:rsidRPr="00D54FB1" w:rsidTr="00EF2871">
        <w:trPr>
          <w:trHeight w:val="492"/>
          <w:jc w:val="center"/>
        </w:trPr>
        <w:tc>
          <w:tcPr>
            <w:tcW w:w="4506" w:type="dxa"/>
            <w:gridSpan w:val="5"/>
            <w:vAlign w:val="center"/>
          </w:tcPr>
          <w:p w:rsidR="004E3DD1" w:rsidRPr="00D54FB1" w:rsidRDefault="004E3DD1" w:rsidP="00D54FB1">
            <w:pPr>
              <w:spacing w:after="0" w:line="240" w:lineRule="auto"/>
              <w:jc w:val="center"/>
              <w:rPr>
                <w:rFonts w:cs="Times New Roman"/>
                <w:b/>
              </w:rPr>
            </w:pPr>
            <w:r w:rsidRPr="00D54FB1">
              <w:rPr>
                <w:rFonts w:cs="Times New Roman"/>
                <w:b/>
              </w:rPr>
              <w:t>SEMESTER IV</w:t>
            </w:r>
          </w:p>
        </w:tc>
        <w:tc>
          <w:tcPr>
            <w:tcW w:w="2900" w:type="dxa"/>
          </w:tcPr>
          <w:p w:rsidR="004E3DD1" w:rsidRPr="00D54FB1" w:rsidRDefault="004E3DD1" w:rsidP="00D54FB1">
            <w:pPr>
              <w:spacing w:after="0" w:line="240" w:lineRule="auto"/>
              <w:rPr>
                <w:rFonts w:cs="Times New Roman"/>
              </w:rPr>
            </w:pPr>
          </w:p>
        </w:tc>
        <w:tc>
          <w:tcPr>
            <w:tcW w:w="595" w:type="dxa"/>
            <w:vAlign w:val="center"/>
          </w:tcPr>
          <w:p w:rsidR="004E3DD1" w:rsidRPr="00D54FB1" w:rsidRDefault="004E3DD1" w:rsidP="00D54FB1">
            <w:pPr>
              <w:spacing w:after="0" w:line="240" w:lineRule="auto"/>
              <w:jc w:val="center"/>
              <w:rPr>
                <w:rFonts w:cs="Times New Roman"/>
                <w:b/>
              </w:rPr>
            </w:pPr>
            <w:r w:rsidRPr="00D54FB1">
              <w:rPr>
                <w:rFonts w:cs="Times New Roman"/>
                <w:b/>
              </w:rPr>
              <w:t>CIA</w:t>
            </w:r>
          </w:p>
        </w:tc>
        <w:tc>
          <w:tcPr>
            <w:tcW w:w="768" w:type="dxa"/>
            <w:vAlign w:val="center"/>
          </w:tcPr>
          <w:p w:rsidR="004E3DD1" w:rsidRPr="00D54FB1" w:rsidRDefault="004E3DD1" w:rsidP="00D54FB1">
            <w:pPr>
              <w:spacing w:after="0" w:line="240" w:lineRule="auto"/>
              <w:jc w:val="center"/>
              <w:rPr>
                <w:rFonts w:cs="Times New Roman"/>
                <w:b/>
              </w:rPr>
            </w:pPr>
            <w:r w:rsidRPr="00D54FB1">
              <w:rPr>
                <w:rFonts w:cs="Times New Roman"/>
                <w:b/>
              </w:rPr>
              <w:t>Uni. Exam</w:t>
            </w:r>
          </w:p>
        </w:tc>
        <w:tc>
          <w:tcPr>
            <w:tcW w:w="785" w:type="dxa"/>
            <w:vAlign w:val="center"/>
          </w:tcPr>
          <w:p w:rsidR="004E3DD1" w:rsidRPr="00D54FB1" w:rsidRDefault="004E3DD1" w:rsidP="00D54FB1">
            <w:pPr>
              <w:spacing w:after="0" w:line="240" w:lineRule="auto"/>
              <w:jc w:val="center"/>
              <w:rPr>
                <w:rFonts w:cs="Times New Roman"/>
                <w:b/>
              </w:rPr>
            </w:pPr>
            <w:r w:rsidRPr="00D54FB1">
              <w:rPr>
                <w:rFonts w:cs="Times New Roman"/>
                <w:b/>
              </w:rPr>
              <w:t>Total</w:t>
            </w:r>
          </w:p>
        </w:tc>
      </w:tr>
      <w:tr w:rsidR="00D54FB1" w:rsidRPr="00D54FB1" w:rsidTr="00EF2871">
        <w:trPr>
          <w:trHeight w:val="53"/>
          <w:jc w:val="center"/>
        </w:trPr>
        <w:tc>
          <w:tcPr>
            <w:tcW w:w="447" w:type="dxa"/>
            <w:vAlign w:val="center"/>
          </w:tcPr>
          <w:p w:rsidR="00D54FB1" w:rsidRPr="00EF2871" w:rsidRDefault="00D54FB1" w:rsidP="00EF2871">
            <w:pPr>
              <w:pStyle w:val="ListParagraph"/>
              <w:numPr>
                <w:ilvl w:val="0"/>
                <w:numId w:val="100"/>
              </w:numPr>
              <w:jc w:val="center"/>
              <w:rPr>
                <w:rFonts w:cs="Times New Roman"/>
              </w:rPr>
            </w:pPr>
          </w:p>
        </w:tc>
        <w:tc>
          <w:tcPr>
            <w:tcW w:w="1290" w:type="dxa"/>
            <w:vAlign w:val="center"/>
          </w:tcPr>
          <w:p w:rsidR="00D54FB1" w:rsidRPr="00D54FB1" w:rsidRDefault="00D54FB1" w:rsidP="00D54FB1">
            <w:pPr>
              <w:spacing w:after="0" w:line="240" w:lineRule="auto"/>
              <w:jc w:val="center"/>
              <w:rPr>
                <w:rFonts w:cs="Times New Roman"/>
              </w:rPr>
            </w:pPr>
            <w:r w:rsidRPr="00D54FB1">
              <w:rPr>
                <w:rFonts w:cs="Times New Roman"/>
              </w:rPr>
              <w:t>Core</w:t>
            </w:r>
          </w:p>
        </w:tc>
        <w:tc>
          <w:tcPr>
            <w:tcW w:w="867" w:type="dxa"/>
          </w:tcPr>
          <w:p w:rsidR="00D54FB1" w:rsidRPr="00D54FB1" w:rsidRDefault="00D54FB1" w:rsidP="00D54FB1">
            <w:pPr>
              <w:spacing w:after="0" w:line="240" w:lineRule="auto"/>
            </w:pPr>
            <w:r w:rsidRPr="00D54FB1">
              <w:rPr>
                <w:rFonts w:cs="Times New Roman"/>
              </w:rPr>
              <w:t>Paper 12</w:t>
            </w:r>
          </w:p>
        </w:tc>
        <w:tc>
          <w:tcPr>
            <w:tcW w:w="955" w:type="dxa"/>
            <w:vAlign w:val="center"/>
          </w:tcPr>
          <w:p w:rsidR="00D54FB1" w:rsidRPr="00D54FB1" w:rsidRDefault="00D54FB1" w:rsidP="00532373">
            <w:pPr>
              <w:spacing w:after="0" w:line="240" w:lineRule="auto"/>
              <w:jc w:val="center"/>
              <w:rPr>
                <w:rFonts w:cs="Times New Roman"/>
              </w:rPr>
            </w:pPr>
            <w:r>
              <w:rPr>
                <w:rFonts w:cs="Times New Roman"/>
              </w:rPr>
              <w:t>5</w:t>
            </w:r>
          </w:p>
        </w:tc>
        <w:tc>
          <w:tcPr>
            <w:tcW w:w="947" w:type="dxa"/>
            <w:vAlign w:val="center"/>
          </w:tcPr>
          <w:p w:rsidR="00D54FB1" w:rsidRPr="00D54FB1" w:rsidRDefault="00D54FB1" w:rsidP="00D54FB1">
            <w:pPr>
              <w:spacing w:after="0" w:line="240" w:lineRule="auto"/>
              <w:jc w:val="center"/>
              <w:rPr>
                <w:rFonts w:cs="Times New Roman"/>
              </w:rPr>
            </w:pPr>
            <w:r>
              <w:rPr>
                <w:rFonts w:cs="Times New Roman"/>
              </w:rPr>
              <w:t>5</w:t>
            </w:r>
          </w:p>
        </w:tc>
        <w:tc>
          <w:tcPr>
            <w:tcW w:w="2900" w:type="dxa"/>
            <w:vAlign w:val="bottom"/>
          </w:tcPr>
          <w:p w:rsidR="00D54FB1" w:rsidRPr="00D54FB1" w:rsidRDefault="00D54FB1" w:rsidP="00D54FB1">
            <w:pPr>
              <w:spacing w:after="0" w:line="240" w:lineRule="auto"/>
              <w:rPr>
                <w:rFonts w:cs="Times New Roman"/>
              </w:rPr>
            </w:pPr>
            <w:r w:rsidRPr="00D54FB1">
              <w:rPr>
                <w:rFonts w:cs="Times New Roman"/>
              </w:rPr>
              <w:t>Entrepreneurial Development</w:t>
            </w:r>
          </w:p>
        </w:tc>
        <w:tc>
          <w:tcPr>
            <w:tcW w:w="595" w:type="dxa"/>
            <w:vAlign w:val="center"/>
          </w:tcPr>
          <w:p w:rsidR="00D54FB1" w:rsidRPr="00D54FB1" w:rsidRDefault="00D54FB1" w:rsidP="00D54FB1">
            <w:pPr>
              <w:spacing w:after="0" w:line="240" w:lineRule="auto"/>
              <w:jc w:val="center"/>
              <w:rPr>
                <w:rFonts w:cs="Times New Roman"/>
              </w:rPr>
            </w:pPr>
            <w:r w:rsidRPr="00D54FB1">
              <w:rPr>
                <w:rFonts w:cs="Times New Roman"/>
              </w:rPr>
              <w:t>25</w:t>
            </w:r>
          </w:p>
        </w:tc>
        <w:tc>
          <w:tcPr>
            <w:tcW w:w="768" w:type="dxa"/>
            <w:vAlign w:val="center"/>
          </w:tcPr>
          <w:p w:rsidR="00D54FB1" w:rsidRPr="00D54FB1" w:rsidRDefault="00D54FB1" w:rsidP="00D54FB1">
            <w:pPr>
              <w:spacing w:after="0" w:line="240" w:lineRule="auto"/>
              <w:jc w:val="center"/>
              <w:rPr>
                <w:rFonts w:cs="Times New Roman"/>
              </w:rPr>
            </w:pPr>
            <w:r w:rsidRPr="00D54FB1">
              <w:rPr>
                <w:rFonts w:cs="Times New Roman"/>
              </w:rPr>
              <w:t>75</w:t>
            </w:r>
          </w:p>
        </w:tc>
        <w:tc>
          <w:tcPr>
            <w:tcW w:w="785" w:type="dxa"/>
            <w:vAlign w:val="center"/>
          </w:tcPr>
          <w:p w:rsidR="00D54FB1" w:rsidRPr="00D54FB1" w:rsidRDefault="00D54FB1" w:rsidP="00D54FB1">
            <w:pPr>
              <w:spacing w:after="0" w:line="240" w:lineRule="auto"/>
              <w:jc w:val="center"/>
              <w:rPr>
                <w:rFonts w:cs="Times New Roman"/>
              </w:rPr>
            </w:pPr>
            <w:r w:rsidRPr="00D54FB1">
              <w:rPr>
                <w:rFonts w:cs="Times New Roman"/>
              </w:rPr>
              <w:t>100</w:t>
            </w:r>
          </w:p>
        </w:tc>
      </w:tr>
      <w:tr w:rsidR="00D54FB1" w:rsidRPr="00D54FB1" w:rsidTr="00EF2871">
        <w:trPr>
          <w:trHeight w:val="53"/>
          <w:jc w:val="center"/>
        </w:trPr>
        <w:tc>
          <w:tcPr>
            <w:tcW w:w="447" w:type="dxa"/>
            <w:vAlign w:val="center"/>
          </w:tcPr>
          <w:p w:rsidR="00D54FB1" w:rsidRPr="00EF2871" w:rsidRDefault="00D54FB1" w:rsidP="00EF2871">
            <w:pPr>
              <w:pStyle w:val="ListParagraph"/>
              <w:numPr>
                <w:ilvl w:val="0"/>
                <w:numId w:val="100"/>
              </w:numPr>
              <w:jc w:val="center"/>
              <w:rPr>
                <w:rFonts w:cs="Times New Roman"/>
              </w:rPr>
            </w:pPr>
          </w:p>
        </w:tc>
        <w:tc>
          <w:tcPr>
            <w:tcW w:w="1290" w:type="dxa"/>
          </w:tcPr>
          <w:p w:rsidR="00D54FB1" w:rsidRPr="00D54FB1" w:rsidRDefault="00D54FB1" w:rsidP="00D54FB1">
            <w:pPr>
              <w:spacing w:after="0" w:line="240" w:lineRule="auto"/>
              <w:jc w:val="center"/>
              <w:rPr>
                <w:rFonts w:cs="Times New Roman"/>
              </w:rPr>
            </w:pPr>
            <w:r w:rsidRPr="00D54FB1">
              <w:rPr>
                <w:rFonts w:cs="Times New Roman"/>
              </w:rPr>
              <w:t>Core</w:t>
            </w:r>
          </w:p>
        </w:tc>
        <w:tc>
          <w:tcPr>
            <w:tcW w:w="867" w:type="dxa"/>
          </w:tcPr>
          <w:p w:rsidR="00D54FB1" w:rsidRPr="00D54FB1" w:rsidRDefault="00D54FB1" w:rsidP="00D54FB1">
            <w:pPr>
              <w:spacing w:after="0" w:line="240" w:lineRule="auto"/>
            </w:pPr>
            <w:r w:rsidRPr="00D54FB1">
              <w:rPr>
                <w:rFonts w:cs="Times New Roman"/>
              </w:rPr>
              <w:t>Paper 13</w:t>
            </w:r>
          </w:p>
        </w:tc>
        <w:tc>
          <w:tcPr>
            <w:tcW w:w="955" w:type="dxa"/>
            <w:vAlign w:val="center"/>
          </w:tcPr>
          <w:p w:rsidR="00D54FB1" w:rsidRPr="00D54FB1" w:rsidRDefault="00D54FB1" w:rsidP="00532373">
            <w:pPr>
              <w:spacing w:after="0" w:line="240" w:lineRule="auto"/>
              <w:jc w:val="center"/>
              <w:rPr>
                <w:rFonts w:cs="Times New Roman"/>
              </w:rPr>
            </w:pPr>
            <w:r>
              <w:rPr>
                <w:rFonts w:cs="Times New Roman"/>
              </w:rPr>
              <w:t>5</w:t>
            </w:r>
          </w:p>
        </w:tc>
        <w:tc>
          <w:tcPr>
            <w:tcW w:w="947" w:type="dxa"/>
            <w:vAlign w:val="center"/>
          </w:tcPr>
          <w:p w:rsidR="00D54FB1" w:rsidRPr="00D54FB1" w:rsidRDefault="00D54FB1" w:rsidP="00D54FB1">
            <w:pPr>
              <w:spacing w:after="0" w:line="240" w:lineRule="auto"/>
              <w:jc w:val="center"/>
              <w:rPr>
                <w:rFonts w:cs="Times New Roman"/>
              </w:rPr>
            </w:pPr>
            <w:r w:rsidRPr="00D54FB1">
              <w:rPr>
                <w:rFonts w:cs="Times New Roman"/>
              </w:rPr>
              <w:t>4</w:t>
            </w:r>
          </w:p>
        </w:tc>
        <w:tc>
          <w:tcPr>
            <w:tcW w:w="2900" w:type="dxa"/>
            <w:vAlign w:val="bottom"/>
          </w:tcPr>
          <w:p w:rsidR="00D54FB1" w:rsidRPr="00D54FB1" w:rsidRDefault="00D54FB1" w:rsidP="00D54FB1">
            <w:pPr>
              <w:spacing w:after="0" w:line="240" w:lineRule="auto"/>
              <w:rPr>
                <w:rFonts w:cs="Times New Roman"/>
              </w:rPr>
            </w:pPr>
            <w:r w:rsidRPr="00D54FB1">
              <w:rPr>
                <w:rFonts w:cs="Times New Roman"/>
              </w:rPr>
              <w:t>Business Environment</w:t>
            </w:r>
          </w:p>
        </w:tc>
        <w:tc>
          <w:tcPr>
            <w:tcW w:w="595" w:type="dxa"/>
            <w:vAlign w:val="center"/>
          </w:tcPr>
          <w:p w:rsidR="00D54FB1" w:rsidRPr="00D54FB1" w:rsidRDefault="00D54FB1" w:rsidP="00D54FB1">
            <w:pPr>
              <w:spacing w:after="0" w:line="240" w:lineRule="auto"/>
              <w:jc w:val="center"/>
              <w:rPr>
                <w:rFonts w:cs="Times New Roman"/>
              </w:rPr>
            </w:pPr>
            <w:r w:rsidRPr="00D54FB1">
              <w:rPr>
                <w:rFonts w:cs="Times New Roman"/>
              </w:rPr>
              <w:t>25</w:t>
            </w:r>
          </w:p>
        </w:tc>
        <w:tc>
          <w:tcPr>
            <w:tcW w:w="768" w:type="dxa"/>
            <w:vAlign w:val="center"/>
          </w:tcPr>
          <w:p w:rsidR="00D54FB1" w:rsidRPr="00D54FB1" w:rsidRDefault="00D54FB1" w:rsidP="00D54FB1">
            <w:pPr>
              <w:spacing w:after="0" w:line="240" w:lineRule="auto"/>
              <w:jc w:val="center"/>
              <w:rPr>
                <w:rFonts w:cs="Times New Roman"/>
              </w:rPr>
            </w:pPr>
            <w:r w:rsidRPr="00D54FB1">
              <w:rPr>
                <w:rFonts w:cs="Times New Roman"/>
              </w:rPr>
              <w:t>75</w:t>
            </w:r>
          </w:p>
        </w:tc>
        <w:tc>
          <w:tcPr>
            <w:tcW w:w="785" w:type="dxa"/>
            <w:vAlign w:val="center"/>
          </w:tcPr>
          <w:p w:rsidR="00D54FB1" w:rsidRPr="00D54FB1" w:rsidRDefault="00D54FB1" w:rsidP="00D54FB1">
            <w:pPr>
              <w:spacing w:after="0" w:line="240" w:lineRule="auto"/>
              <w:jc w:val="center"/>
              <w:rPr>
                <w:rFonts w:cs="Times New Roman"/>
              </w:rPr>
            </w:pPr>
            <w:r w:rsidRPr="00D54FB1">
              <w:rPr>
                <w:rFonts w:cs="Times New Roman"/>
              </w:rPr>
              <w:t>100</w:t>
            </w:r>
          </w:p>
        </w:tc>
      </w:tr>
      <w:tr w:rsidR="00D54FB1" w:rsidRPr="00D54FB1" w:rsidTr="00EF2871">
        <w:trPr>
          <w:trHeight w:val="469"/>
          <w:jc w:val="center"/>
        </w:trPr>
        <w:tc>
          <w:tcPr>
            <w:tcW w:w="447" w:type="dxa"/>
            <w:vAlign w:val="center"/>
          </w:tcPr>
          <w:p w:rsidR="00D54FB1" w:rsidRPr="00EF2871" w:rsidRDefault="00D54FB1" w:rsidP="00EF2871">
            <w:pPr>
              <w:pStyle w:val="ListParagraph"/>
              <w:numPr>
                <w:ilvl w:val="0"/>
                <w:numId w:val="100"/>
              </w:numPr>
              <w:jc w:val="center"/>
              <w:rPr>
                <w:rFonts w:cs="Times New Roman"/>
              </w:rPr>
            </w:pPr>
          </w:p>
        </w:tc>
        <w:tc>
          <w:tcPr>
            <w:tcW w:w="1290" w:type="dxa"/>
          </w:tcPr>
          <w:p w:rsidR="00D54FB1" w:rsidRPr="00D54FB1" w:rsidRDefault="00D54FB1" w:rsidP="00D54FB1">
            <w:pPr>
              <w:spacing w:after="0" w:line="240" w:lineRule="auto"/>
              <w:jc w:val="center"/>
              <w:rPr>
                <w:rFonts w:cs="Times New Roman"/>
              </w:rPr>
            </w:pPr>
            <w:r w:rsidRPr="00D54FB1">
              <w:rPr>
                <w:rFonts w:cs="Times New Roman"/>
              </w:rPr>
              <w:t>Core</w:t>
            </w:r>
          </w:p>
        </w:tc>
        <w:tc>
          <w:tcPr>
            <w:tcW w:w="867" w:type="dxa"/>
          </w:tcPr>
          <w:p w:rsidR="00D54FB1" w:rsidRPr="00D54FB1" w:rsidRDefault="00D54FB1" w:rsidP="00D54FB1">
            <w:pPr>
              <w:spacing w:after="0" w:line="240" w:lineRule="auto"/>
            </w:pPr>
            <w:r w:rsidRPr="00D54FB1">
              <w:rPr>
                <w:rFonts w:cs="Times New Roman"/>
              </w:rPr>
              <w:t>Paper 14</w:t>
            </w:r>
          </w:p>
        </w:tc>
        <w:tc>
          <w:tcPr>
            <w:tcW w:w="955" w:type="dxa"/>
            <w:vAlign w:val="center"/>
          </w:tcPr>
          <w:p w:rsidR="00D54FB1" w:rsidRPr="00D54FB1" w:rsidRDefault="00D54FB1" w:rsidP="00532373">
            <w:pPr>
              <w:spacing w:after="0" w:line="240" w:lineRule="auto"/>
              <w:jc w:val="center"/>
              <w:rPr>
                <w:rFonts w:cs="Times New Roman"/>
              </w:rPr>
            </w:pPr>
            <w:r>
              <w:rPr>
                <w:rFonts w:cs="Times New Roman"/>
              </w:rPr>
              <w:t>5</w:t>
            </w:r>
          </w:p>
        </w:tc>
        <w:tc>
          <w:tcPr>
            <w:tcW w:w="947" w:type="dxa"/>
            <w:vAlign w:val="center"/>
          </w:tcPr>
          <w:p w:rsidR="00D54FB1" w:rsidRPr="00D54FB1" w:rsidRDefault="00D54FB1" w:rsidP="00D54FB1">
            <w:pPr>
              <w:spacing w:after="0" w:line="240" w:lineRule="auto"/>
              <w:jc w:val="center"/>
              <w:rPr>
                <w:rFonts w:cs="Times New Roman"/>
              </w:rPr>
            </w:pPr>
            <w:r w:rsidRPr="00D54FB1">
              <w:rPr>
                <w:rFonts w:cs="Times New Roman"/>
              </w:rPr>
              <w:t>4</w:t>
            </w:r>
          </w:p>
        </w:tc>
        <w:tc>
          <w:tcPr>
            <w:tcW w:w="2900" w:type="dxa"/>
            <w:vAlign w:val="bottom"/>
          </w:tcPr>
          <w:p w:rsidR="00D54FB1" w:rsidRPr="00D54FB1" w:rsidRDefault="00D54FB1" w:rsidP="00D54FB1">
            <w:pPr>
              <w:spacing w:after="0" w:line="240" w:lineRule="auto"/>
              <w:rPr>
                <w:rFonts w:cs="Times New Roman"/>
              </w:rPr>
            </w:pPr>
            <w:r w:rsidRPr="00D54FB1">
              <w:rPr>
                <w:rFonts w:cs="Times New Roman"/>
              </w:rPr>
              <w:t>Strategic Human Resource Management</w:t>
            </w:r>
          </w:p>
        </w:tc>
        <w:tc>
          <w:tcPr>
            <w:tcW w:w="595" w:type="dxa"/>
            <w:vAlign w:val="center"/>
          </w:tcPr>
          <w:p w:rsidR="00D54FB1" w:rsidRPr="00D54FB1" w:rsidRDefault="00D54FB1" w:rsidP="00D54FB1">
            <w:pPr>
              <w:spacing w:after="0" w:line="240" w:lineRule="auto"/>
              <w:jc w:val="center"/>
              <w:rPr>
                <w:rFonts w:cs="Times New Roman"/>
              </w:rPr>
            </w:pPr>
            <w:r w:rsidRPr="00D54FB1">
              <w:rPr>
                <w:rFonts w:cs="Times New Roman"/>
              </w:rPr>
              <w:t>25</w:t>
            </w:r>
          </w:p>
        </w:tc>
        <w:tc>
          <w:tcPr>
            <w:tcW w:w="768" w:type="dxa"/>
            <w:vAlign w:val="center"/>
          </w:tcPr>
          <w:p w:rsidR="00D54FB1" w:rsidRPr="00D54FB1" w:rsidRDefault="00D54FB1" w:rsidP="00D54FB1">
            <w:pPr>
              <w:spacing w:after="0" w:line="240" w:lineRule="auto"/>
              <w:jc w:val="center"/>
              <w:rPr>
                <w:rFonts w:cs="Times New Roman"/>
              </w:rPr>
            </w:pPr>
            <w:r w:rsidRPr="00D54FB1">
              <w:rPr>
                <w:rFonts w:cs="Times New Roman"/>
              </w:rPr>
              <w:t>75</w:t>
            </w:r>
          </w:p>
        </w:tc>
        <w:tc>
          <w:tcPr>
            <w:tcW w:w="785" w:type="dxa"/>
            <w:vAlign w:val="center"/>
          </w:tcPr>
          <w:p w:rsidR="00D54FB1" w:rsidRPr="00D54FB1" w:rsidRDefault="00D54FB1" w:rsidP="00D54FB1">
            <w:pPr>
              <w:spacing w:after="0" w:line="240" w:lineRule="auto"/>
              <w:jc w:val="center"/>
              <w:rPr>
                <w:rFonts w:cs="Times New Roman"/>
              </w:rPr>
            </w:pPr>
            <w:r w:rsidRPr="00D54FB1">
              <w:rPr>
                <w:rFonts w:cs="Times New Roman"/>
              </w:rPr>
              <w:t>100</w:t>
            </w:r>
          </w:p>
        </w:tc>
      </w:tr>
      <w:tr w:rsidR="00D54FB1" w:rsidRPr="00D54FB1" w:rsidTr="00EF2871">
        <w:trPr>
          <w:trHeight w:val="442"/>
          <w:jc w:val="center"/>
        </w:trPr>
        <w:tc>
          <w:tcPr>
            <w:tcW w:w="447" w:type="dxa"/>
            <w:vAlign w:val="center"/>
          </w:tcPr>
          <w:p w:rsidR="00D54FB1" w:rsidRPr="00EF2871" w:rsidRDefault="00D54FB1" w:rsidP="00EF2871">
            <w:pPr>
              <w:pStyle w:val="ListParagraph"/>
              <w:numPr>
                <w:ilvl w:val="0"/>
                <w:numId w:val="100"/>
              </w:numPr>
              <w:jc w:val="center"/>
              <w:rPr>
                <w:rFonts w:cs="Times New Roman"/>
              </w:rPr>
            </w:pPr>
          </w:p>
        </w:tc>
        <w:tc>
          <w:tcPr>
            <w:tcW w:w="1290" w:type="dxa"/>
            <w:vAlign w:val="center"/>
          </w:tcPr>
          <w:p w:rsidR="00D54FB1" w:rsidRPr="00D54FB1" w:rsidRDefault="00D54FB1" w:rsidP="00D54FB1">
            <w:pPr>
              <w:spacing w:after="0" w:line="240" w:lineRule="auto"/>
              <w:rPr>
                <w:rFonts w:cs="Times New Roman"/>
              </w:rPr>
            </w:pPr>
            <w:r w:rsidRPr="00D54FB1">
              <w:rPr>
                <w:rFonts w:cs="Times New Roman"/>
              </w:rPr>
              <w:t>Core</w:t>
            </w:r>
          </w:p>
        </w:tc>
        <w:tc>
          <w:tcPr>
            <w:tcW w:w="867" w:type="dxa"/>
            <w:vAlign w:val="center"/>
          </w:tcPr>
          <w:p w:rsidR="00D54FB1" w:rsidRPr="00D54FB1" w:rsidRDefault="00D54FB1" w:rsidP="00D54FB1">
            <w:pPr>
              <w:spacing w:after="0" w:line="240" w:lineRule="auto"/>
              <w:jc w:val="center"/>
              <w:rPr>
                <w:rFonts w:cs="Times New Roman"/>
                <w:b/>
              </w:rPr>
            </w:pPr>
            <w:r w:rsidRPr="00D54FB1">
              <w:rPr>
                <w:rFonts w:cs="Times New Roman"/>
                <w:b/>
              </w:rPr>
              <w:t xml:space="preserve">Project </w:t>
            </w:r>
          </w:p>
        </w:tc>
        <w:tc>
          <w:tcPr>
            <w:tcW w:w="955" w:type="dxa"/>
            <w:vAlign w:val="center"/>
          </w:tcPr>
          <w:p w:rsidR="00D54FB1" w:rsidRPr="00D54FB1" w:rsidRDefault="00D54FB1" w:rsidP="00532373">
            <w:pPr>
              <w:spacing w:after="0" w:line="240" w:lineRule="auto"/>
              <w:jc w:val="center"/>
              <w:rPr>
                <w:rFonts w:cs="Times New Roman"/>
              </w:rPr>
            </w:pPr>
            <w:r>
              <w:rPr>
                <w:rFonts w:cs="Times New Roman"/>
              </w:rPr>
              <w:t>5</w:t>
            </w:r>
          </w:p>
        </w:tc>
        <w:tc>
          <w:tcPr>
            <w:tcW w:w="947" w:type="dxa"/>
            <w:vAlign w:val="center"/>
          </w:tcPr>
          <w:p w:rsidR="00D54FB1" w:rsidRPr="00D54FB1" w:rsidRDefault="00D54FB1" w:rsidP="00D54FB1">
            <w:pPr>
              <w:spacing w:after="0" w:line="240" w:lineRule="auto"/>
              <w:jc w:val="center"/>
              <w:rPr>
                <w:rFonts w:cs="Times New Roman"/>
              </w:rPr>
            </w:pPr>
            <w:r w:rsidRPr="00D54FB1">
              <w:rPr>
                <w:rFonts w:cs="Times New Roman"/>
              </w:rPr>
              <w:t>5</w:t>
            </w:r>
          </w:p>
        </w:tc>
        <w:tc>
          <w:tcPr>
            <w:tcW w:w="2900" w:type="dxa"/>
          </w:tcPr>
          <w:p w:rsidR="00D54FB1" w:rsidRPr="00D54FB1" w:rsidRDefault="00D54FB1" w:rsidP="00D54FB1">
            <w:pPr>
              <w:spacing w:after="0" w:line="240" w:lineRule="auto"/>
              <w:rPr>
                <w:rFonts w:cs="Times New Roman"/>
              </w:rPr>
            </w:pPr>
            <w:r w:rsidRPr="00D54FB1">
              <w:rPr>
                <w:rFonts w:cs="Times New Roman"/>
              </w:rPr>
              <w:t>Project with Viva Voce (</w:t>
            </w:r>
            <w:r w:rsidRPr="00D54FB1">
              <w:rPr>
                <w:rFonts w:cs="Times New Roman"/>
                <w:b/>
              </w:rPr>
              <w:t>Compulsory)</w:t>
            </w:r>
          </w:p>
        </w:tc>
        <w:tc>
          <w:tcPr>
            <w:tcW w:w="1363" w:type="dxa"/>
            <w:gridSpan w:val="2"/>
            <w:vAlign w:val="center"/>
          </w:tcPr>
          <w:p w:rsidR="00D54FB1" w:rsidRPr="00D54FB1" w:rsidRDefault="00D54FB1" w:rsidP="00D54FB1">
            <w:pPr>
              <w:spacing w:after="0" w:line="240" w:lineRule="auto"/>
              <w:jc w:val="center"/>
              <w:rPr>
                <w:rFonts w:cs="Times New Roman"/>
              </w:rPr>
            </w:pPr>
            <w:r w:rsidRPr="00D54FB1">
              <w:rPr>
                <w:rFonts w:cs="Times New Roman"/>
              </w:rPr>
              <w:t>100</w:t>
            </w:r>
          </w:p>
          <w:p w:rsidR="00D54FB1" w:rsidRPr="00D54FB1" w:rsidRDefault="00D54FB1" w:rsidP="00D54FB1">
            <w:pPr>
              <w:spacing w:after="0" w:line="240" w:lineRule="auto"/>
              <w:jc w:val="center"/>
              <w:rPr>
                <w:rFonts w:cs="Times New Roman"/>
              </w:rPr>
            </w:pPr>
            <w:r w:rsidRPr="00D54FB1">
              <w:rPr>
                <w:rFonts w:cs="Times New Roman"/>
              </w:rPr>
              <w:t>(75 Project + 25 Viva)</w:t>
            </w:r>
          </w:p>
        </w:tc>
        <w:tc>
          <w:tcPr>
            <w:tcW w:w="785" w:type="dxa"/>
            <w:vAlign w:val="center"/>
          </w:tcPr>
          <w:p w:rsidR="00D54FB1" w:rsidRPr="00D54FB1" w:rsidRDefault="00D54FB1" w:rsidP="00D54FB1">
            <w:pPr>
              <w:spacing w:after="0" w:line="240" w:lineRule="auto"/>
              <w:jc w:val="center"/>
              <w:rPr>
                <w:rFonts w:cs="Times New Roman"/>
              </w:rPr>
            </w:pPr>
            <w:r w:rsidRPr="00D54FB1">
              <w:rPr>
                <w:rFonts w:cs="Times New Roman"/>
              </w:rPr>
              <w:t>100</w:t>
            </w:r>
          </w:p>
        </w:tc>
      </w:tr>
      <w:tr w:rsidR="004E3DD1" w:rsidRPr="00D54FB1" w:rsidTr="00EF2871">
        <w:trPr>
          <w:trHeight w:val="133"/>
          <w:jc w:val="center"/>
        </w:trPr>
        <w:tc>
          <w:tcPr>
            <w:tcW w:w="9554" w:type="dxa"/>
            <w:gridSpan w:val="9"/>
          </w:tcPr>
          <w:p w:rsidR="004E3DD1" w:rsidRPr="00D54FB1" w:rsidRDefault="004E3DD1" w:rsidP="00D54FB1">
            <w:pPr>
              <w:spacing w:after="0" w:line="240" w:lineRule="auto"/>
              <w:jc w:val="center"/>
              <w:rPr>
                <w:rFonts w:cs="Times New Roman"/>
                <w:b/>
              </w:rPr>
            </w:pPr>
            <w:r w:rsidRPr="00D54FB1">
              <w:rPr>
                <w:rFonts w:cs="Times New Roman"/>
                <w:b/>
              </w:rPr>
              <w:t>Internal elective for same major students (choose any one)</w:t>
            </w:r>
          </w:p>
        </w:tc>
      </w:tr>
      <w:tr w:rsidR="004E3DD1" w:rsidRPr="00D54FB1" w:rsidTr="00EF2871">
        <w:trPr>
          <w:trHeight w:val="469"/>
          <w:jc w:val="center"/>
        </w:trPr>
        <w:tc>
          <w:tcPr>
            <w:tcW w:w="447" w:type="dxa"/>
            <w:vMerge w:val="restart"/>
            <w:vAlign w:val="center"/>
          </w:tcPr>
          <w:p w:rsidR="004E3DD1" w:rsidRPr="00EF2871" w:rsidRDefault="004E3DD1" w:rsidP="00EF2871">
            <w:pPr>
              <w:pStyle w:val="ListParagraph"/>
              <w:numPr>
                <w:ilvl w:val="0"/>
                <w:numId w:val="100"/>
              </w:numPr>
              <w:jc w:val="center"/>
              <w:rPr>
                <w:rFonts w:cs="Times New Roman"/>
              </w:rPr>
            </w:pPr>
          </w:p>
        </w:tc>
        <w:tc>
          <w:tcPr>
            <w:tcW w:w="1290" w:type="dxa"/>
            <w:vMerge w:val="restart"/>
            <w:vAlign w:val="center"/>
          </w:tcPr>
          <w:p w:rsidR="004E3DD1" w:rsidRPr="00D54FB1" w:rsidRDefault="004E3DD1" w:rsidP="00D54FB1">
            <w:pPr>
              <w:spacing w:after="0" w:line="240" w:lineRule="auto"/>
              <w:rPr>
                <w:rFonts w:cs="Times New Roman"/>
              </w:rPr>
            </w:pPr>
            <w:r w:rsidRPr="00D54FB1">
              <w:rPr>
                <w:rFonts w:cs="Times New Roman"/>
              </w:rPr>
              <w:t>Core Elective</w:t>
            </w:r>
          </w:p>
        </w:tc>
        <w:tc>
          <w:tcPr>
            <w:tcW w:w="867"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Paper- 4</w:t>
            </w:r>
          </w:p>
        </w:tc>
        <w:tc>
          <w:tcPr>
            <w:tcW w:w="955" w:type="dxa"/>
            <w:vMerge w:val="restart"/>
            <w:vAlign w:val="center"/>
          </w:tcPr>
          <w:p w:rsidR="004E3DD1" w:rsidRPr="00D54FB1" w:rsidRDefault="00D54FB1" w:rsidP="00D54FB1">
            <w:pPr>
              <w:spacing w:after="0" w:line="240" w:lineRule="auto"/>
              <w:jc w:val="center"/>
              <w:rPr>
                <w:rFonts w:cs="Times New Roman"/>
              </w:rPr>
            </w:pPr>
            <w:r>
              <w:rPr>
                <w:rFonts w:cs="Times New Roman"/>
              </w:rPr>
              <w:t>5</w:t>
            </w:r>
          </w:p>
        </w:tc>
        <w:tc>
          <w:tcPr>
            <w:tcW w:w="947"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3</w:t>
            </w:r>
          </w:p>
        </w:tc>
        <w:tc>
          <w:tcPr>
            <w:tcW w:w="2900" w:type="dxa"/>
          </w:tcPr>
          <w:p w:rsidR="004E3DD1" w:rsidRPr="00D54FB1" w:rsidRDefault="004E3DD1" w:rsidP="00D54FB1">
            <w:pPr>
              <w:numPr>
                <w:ilvl w:val="0"/>
                <w:numId w:val="7"/>
              </w:numPr>
              <w:spacing w:after="0" w:line="240" w:lineRule="auto"/>
              <w:rPr>
                <w:rFonts w:cs="Times New Roman"/>
              </w:rPr>
            </w:pPr>
            <w:r w:rsidRPr="00D54FB1">
              <w:rPr>
                <w:rFonts w:cs="Times New Roman"/>
              </w:rPr>
              <w:t>Organizational Development</w:t>
            </w:r>
          </w:p>
        </w:tc>
        <w:tc>
          <w:tcPr>
            <w:tcW w:w="595"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25</w:t>
            </w:r>
          </w:p>
        </w:tc>
        <w:tc>
          <w:tcPr>
            <w:tcW w:w="768"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75</w:t>
            </w:r>
          </w:p>
        </w:tc>
        <w:tc>
          <w:tcPr>
            <w:tcW w:w="785"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100</w:t>
            </w:r>
          </w:p>
        </w:tc>
      </w:tr>
      <w:tr w:rsidR="005B7B74" w:rsidRPr="00D54FB1" w:rsidTr="00EF2871">
        <w:trPr>
          <w:trHeight w:val="137"/>
          <w:jc w:val="center"/>
        </w:trPr>
        <w:tc>
          <w:tcPr>
            <w:tcW w:w="447" w:type="dxa"/>
            <w:vMerge/>
          </w:tcPr>
          <w:p w:rsidR="005B7B74" w:rsidRPr="00D54FB1" w:rsidRDefault="005B7B74" w:rsidP="00D54FB1">
            <w:pPr>
              <w:spacing w:after="0" w:line="240" w:lineRule="auto"/>
              <w:rPr>
                <w:rFonts w:cs="Times New Roman"/>
              </w:rPr>
            </w:pPr>
          </w:p>
        </w:tc>
        <w:tc>
          <w:tcPr>
            <w:tcW w:w="1290" w:type="dxa"/>
            <w:vMerge/>
          </w:tcPr>
          <w:p w:rsidR="005B7B74" w:rsidRPr="00D54FB1" w:rsidRDefault="005B7B74" w:rsidP="00D54FB1">
            <w:pPr>
              <w:spacing w:after="0" w:line="240" w:lineRule="auto"/>
              <w:rPr>
                <w:rFonts w:cs="Times New Roman"/>
              </w:rPr>
            </w:pPr>
          </w:p>
        </w:tc>
        <w:tc>
          <w:tcPr>
            <w:tcW w:w="867" w:type="dxa"/>
            <w:vMerge/>
          </w:tcPr>
          <w:p w:rsidR="005B7B74" w:rsidRPr="00D54FB1" w:rsidRDefault="005B7B74" w:rsidP="00D54FB1">
            <w:pPr>
              <w:spacing w:after="0" w:line="240" w:lineRule="auto"/>
              <w:rPr>
                <w:rFonts w:cs="Times New Roman"/>
              </w:rPr>
            </w:pPr>
          </w:p>
        </w:tc>
        <w:tc>
          <w:tcPr>
            <w:tcW w:w="955" w:type="dxa"/>
            <w:vMerge/>
          </w:tcPr>
          <w:p w:rsidR="005B7B74" w:rsidRPr="00D54FB1" w:rsidRDefault="005B7B74" w:rsidP="00D54FB1">
            <w:pPr>
              <w:spacing w:after="0" w:line="240" w:lineRule="auto"/>
              <w:rPr>
                <w:rFonts w:cs="Times New Roman"/>
              </w:rPr>
            </w:pPr>
          </w:p>
        </w:tc>
        <w:tc>
          <w:tcPr>
            <w:tcW w:w="947" w:type="dxa"/>
            <w:vMerge/>
          </w:tcPr>
          <w:p w:rsidR="005B7B74" w:rsidRPr="00D54FB1" w:rsidRDefault="005B7B74" w:rsidP="00D54FB1">
            <w:pPr>
              <w:spacing w:after="0" w:line="240" w:lineRule="auto"/>
              <w:rPr>
                <w:rFonts w:cs="Times New Roman"/>
              </w:rPr>
            </w:pPr>
          </w:p>
        </w:tc>
        <w:tc>
          <w:tcPr>
            <w:tcW w:w="2900" w:type="dxa"/>
            <w:vAlign w:val="center"/>
          </w:tcPr>
          <w:p w:rsidR="005B7B74" w:rsidRPr="00D54FB1" w:rsidRDefault="005B7B74" w:rsidP="00D54FB1">
            <w:pPr>
              <w:pStyle w:val="ListParagraph"/>
              <w:numPr>
                <w:ilvl w:val="0"/>
                <w:numId w:val="7"/>
              </w:numPr>
              <w:rPr>
                <w:rFonts w:asciiTheme="minorHAnsi" w:hAnsiTheme="minorHAnsi" w:cs="Times New Roman"/>
                <w:sz w:val="22"/>
                <w:szCs w:val="22"/>
              </w:rPr>
            </w:pPr>
            <w:r w:rsidRPr="00D54FB1">
              <w:rPr>
                <w:rFonts w:asciiTheme="minorHAnsi" w:hAnsiTheme="minorHAnsi" w:cs="Times New Roman"/>
                <w:sz w:val="22"/>
                <w:szCs w:val="22"/>
              </w:rPr>
              <w:t>HR Analytics</w:t>
            </w:r>
          </w:p>
        </w:tc>
        <w:tc>
          <w:tcPr>
            <w:tcW w:w="595" w:type="dxa"/>
            <w:vMerge/>
          </w:tcPr>
          <w:p w:rsidR="005B7B74" w:rsidRPr="00D54FB1" w:rsidRDefault="005B7B74" w:rsidP="00D54FB1">
            <w:pPr>
              <w:spacing w:after="0" w:line="240" w:lineRule="auto"/>
              <w:rPr>
                <w:rFonts w:cs="Times New Roman"/>
              </w:rPr>
            </w:pPr>
          </w:p>
        </w:tc>
        <w:tc>
          <w:tcPr>
            <w:tcW w:w="768" w:type="dxa"/>
            <w:vMerge/>
          </w:tcPr>
          <w:p w:rsidR="005B7B74" w:rsidRPr="00D54FB1" w:rsidRDefault="005B7B74" w:rsidP="00D54FB1">
            <w:pPr>
              <w:spacing w:after="0" w:line="240" w:lineRule="auto"/>
              <w:rPr>
                <w:rFonts w:cs="Times New Roman"/>
              </w:rPr>
            </w:pPr>
          </w:p>
        </w:tc>
        <w:tc>
          <w:tcPr>
            <w:tcW w:w="785" w:type="dxa"/>
            <w:vMerge/>
          </w:tcPr>
          <w:p w:rsidR="005B7B74" w:rsidRPr="00D54FB1" w:rsidRDefault="005B7B74" w:rsidP="00D54FB1">
            <w:pPr>
              <w:spacing w:after="0" w:line="240" w:lineRule="auto"/>
              <w:rPr>
                <w:rFonts w:cs="Times New Roman"/>
              </w:rPr>
            </w:pPr>
          </w:p>
        </w:tc>
      </w:tr>
      <w:tr w:rsidR="005B7B74" w:rsidRPr="00D54FB1" w:rsidTr="00EF2871">
        <w:trPr>
          <w:trHeight w:val="292"/>
          <w:jc w:val="center"/>
        </w:trPr>
        <w:tc>
          <w:tcPr>
            <w:tcW w:w="447" w:type="dxa"/>
            <w:vMerge/>
          </w:tcPr>
          <w:p w:rsidR="005B7B74" w:rsidRPr="00D54FB1" w:rsidRDefault="005B7B74" w:rsidP="00D54FB1">
            <w:pPr>
              <w:spacing w:after="0" w:line="240" w:lineRule="auto"/>
              <w:rPr>
                <w:rFonts w:cs="Times New Roman"/>
              </w:rPr>
            </w:pPr>
          </w:p>
        </w:tc>
        <w:tc>
          <w:tcPr>
            <w:tcW w:w="1290" w:type="dxa"/>
            <w:vMerge/>
          </w:tcPr>
          <w:p w:rsidR="005B7B74" w:rsidRPr="00D54FB1" w:rsidRDefault="005B7B74" w:rsidP="00D54FB1">
            <w:pPr>
              <w:spacing w:after="0" w:line="240" w:lineRule="auto"/>
              <w:rPr>
                <w:rFonts w:cs="Times New Roman"/>
              </w:rPr>
            </w:pPr>
          </w:p>
        </w:tc>
        <w:tc>
          <w:tcPr>
            <w:tcW w:w="867" w:type="dxa"/>
            <w:vMerge/>
          </w:tcPr>
          <w:p w:rsidR="005B7B74" w:rsidRPr="00D54FB1" w:rsidRDefault="005B7B74" w:rsidP="00D54FB1">
            <w:pPr>
              <w:spacing w:after="0" w:line="240" w:lineRule="auto"/>
              <w:rPr>
                <w:rFonts w:cs="Times New Roman"/>
              </w:rPr>
            </w:pPr>
          </w:p>
        </w:tc>
        <w:tc>
          <w:tcPr>
            <w:tcW w:w="955" w:type="dxa"/>
            <w:vMerge/>
          </w:tcPr>
          <w:p w:rsidR="005B7B74" w:rsidRPr="00D54FB1" w:rsidRDefault="005B7B74" w:rsidP="00D54FB1">
            <w:pPr>
              <w:spacing w:after="0" w:line="240" w:lineRule="auto"/>
              <w:rPr>
                <w:rFonts w:cs="Times New Roman"/>
              </w:rPr>
            </w:pPr>
          </w:p>
        </w:tc>
        <w:tc>
          <w:tcPr>
            <w:tcW w:w="947" w:type="dxa"/>
            <w:vMerge/>
          </w:tcPr>
          <w:p w:rsidR="005B7B74" w:rsidRPr="00D54FB1" w:rsidRDefault="005B7B74" w:rsidP="00D54FB1">
            <w:pPr>
              <w:spacing w:after="0" w:line="240" w:lineRule="auto"/>
              <w:rPr>
                <w:rFonts w:cs="Times New Roman"/>
              </w:rPr>
            </w:pPr>
          </w:p>
        </w:tc>
        <w:tc>
          <w:tcPr>
            <w:tcW w:w="2900" w:type="dxa"/>
            <w:vAlign w:val="center"/>
          </w:tcPr>
          <w:p w:rsidR="005B7B74" w:rsidRPr="00D54FB1" w:rsidRDefault="00321F7A" w:rsidP="00D54FB1">
            <w:pPr>
              <w:pStyle w:val="ListParagraph"/>
              <w:numPr>
                <w:ilvl w:val="0"/>
                <w:numId w:val="7"/>
              </w:numPr>
              <w:rPr>
                <w:rFonts w:asciiTheme="minorHAnsi" w:hAnsiTheme="minorHAnsi" w:cs="Times New Roman"/>
                <w:sz w:val="22"/>
                <w:szCs w:val="22"/>
              </w:rPr>
            </w:pPr>
            <w:r w:rsidRPr="00D54FB1">
              <w:rPr>
                <w:rFonts w:asciiTheme="minorHAnsi" w:hAnsiTheme="minorHAnsi" w:cs="Times New Roman"/>
                <w:sz w:val="22"/>
                <w:szCs w:val="22"/>
              </w:rPr>
              <w:t>International Human Resource Management</w:t>
            </w:r>
          </w:p>
        </w:tc>
        <w:tc>
          <w:tcPr>
            <w:tcW w:w="595" w:type="dxa"/>
            <w:vMerge/>
          </w:tcPr>
          <w:p w:rsidR="005B7B74" w:rsidRPr="00D54FB1" w:rsidRDefault="005B7B74" w:rsidP="00D54FB1">
            <w:pPr>
              <w:spacing w:after="0" w:line="240" w:lineRule="auto"/>
              <w:rPr>
                <w:rFonts w:cs="Times New Roman"/>
              </w:rPr>
            </w:pPr>
          </w:p>
        </w:tc>
        <w:tc>
          <w:tcPr>
            <w:tcW w:w="768" w:type="dxa"/>
            <w:vMerge/>
          </w:tcPr>
          <w:p w:rsidR="005B7B74" w:rsidRPr="00D54FB1" w:rsidRDefault="005B7B74" w:rsidP="00D54FB1">
            <w:pPr>
              <w:spacing w:after="0" w:line="240" w:lineRule="auto"/>
              <w:rPr>
                <w:rFonts w:cs="Times New Roman"/>
              </w:rPr>
            </w:pPr>
          </w:p>
        </w:tc>
        <w:tc>
          <w:tcPr>
            <w:tcW w:w="785" w:type="dxa"/>
            <w:vMerge/>
          </w:tcPr>
          <w:p w:rsidR="005B7B74" w:rsidRPr="00D54FB1" w:rsidRDefault="005B7B74" w:rsidP="00D54FB1">
            <w:pPr>
              <w:spacing w:after="0" w:line="240" w:lineRule="auto"/>
              <w:rPr>
                <w:rFonts w:cs="Times New Roman"/>
              </w:rPr>
            </w:pPr>
          </w:p>
        </w:tc>
      </w:tr>
      <w:tr w:rsidR="004E3DD1" w:rsidRPr="00D54FB1" w:rsidTr="00EF2871">
        <w:trPr>
          <w:trHeight w:val="172"/>
          <w:jc w:val="center"/>
        </w:trPr>
        <w:tc>
          <w:tcPr>
            <w:tcW w:w="9554" w:type="dxa"/>
            <w:gridSpan w:val="9"/>
          </w:tcPr>
          <w:p w:rsidR="004E3DD1" w:rsidRPr="00D54FB1" w:rsidRDefault="004E3DD1" w:rsidP="00D54FB1">
            <w:pPr>
              <w:spacing w:after="0" w:line="240" w:lineRule="auto"/>
              <w:jc w:val="center"/>
              <w:rPr>
                <w:rFonts w:cs="Times New Roman"/>
                <w:b/>
              </w:rPr>
            </w:pPr>
            <w:r w:rsidRPr="00D54FB1">
              <w:rPr>
                <w:rFonts w:cs="Times New Roman"/>
                <w:b/>
              </w:rPr>
              <w:t>External elective for other major students (inter/multi disciplinary papers)</w:t>
            </w:r>
          </w:p>
        </w:tc>
      </w:tr>
      <w:tr w:rsidR="004E3DD1" w:rsidRPr="00D54FB1" w:rsidTr="00EF2871">
        <w:trPr>
          <w:trHeight w:val="306"/>
          <w:jc w:val="center"/>
        </w:trPr>
        <w:tc>
          <w:tcPr>
            <w:tcW w:w="447" w:type="dxa"/>
            <w:vMerge w:val="restart"/>
            <w:vAlign w:val="center"/>
          </w:tcPr>
          <w:p w:rsidR="004E3DD1" w:rsidRPr="00EF2871" w:rsidRDefault="004E3DD1" w:rsidP="00EF2871">
            <w:pPr>
              <w:pStyle w:val="ListParagraph"/>
              <w:numPr>
                <w:ilvl w:val="0"/>
                <w:numId w:val="100"/>
              </w:numPr>
              <w:jc w:val="center"/>
              <w:rPr>
                <w:rFonts w:cs="Times New Roman"/>
              </w:rPr>
            </w:pPr>
          </w:p>
        </w:tc>
        <w:tc>
          <w:tcPr>
            <w:tcW w:w="1290" w:type="dxa"/>
            <w:vMerge w:val="restart"/>
            <w:tcBorders>
              <w:right w:val="single" w:sz="4" w:space="0" w:color="auto"/>
            </w:tcBorders>
            <w:vAlign w:val="center"/>
          </w:tcPr>
          <w:p w:rsidR="004E3DD1" w:rsidRPr="00D54FB1" w:rsidRDefault="004E3DD1" w:rsidP="00D54FB1">
            <w:pPr>
              <w:spacing w:after="0" w:line="240" w:lineRule="auto"/>
              <w:rPr>
                <w:rFonts w:cs="Times New Roman"/>
              </w:rPr>
            </w:pPr>
            <w:r w:rsidRPr="00D54FB1">
              <w:rPr>
                <w:rFonts w:cs="Times New Roman"/>
              </w:rPr>
              <w:t>Open Elective</w:t>
            </w:r>
          </w:p>
        </w:tc>
        <w:tc>
          <w:tcPr>
            <w:tcW w:w="867" w:type="dxa"/>
            <w:vMerge w:val="restart"/>
            <w:tcBorders>
              <w:left w:val="single" w:sz="4" w:space="0" w:color="auto"/>
            </w:tcBorders>
            <w:vAlign w:val="center"/>
          </w:tcPr>
          <w:p w:rsidR="004E3DD1" w:rsidRPr="00D54FB1" w:rsidRDefault="004E3DD1" w:rsidP="00D54FB1">
            <w:pPr>
              <w:spacing w:after="0" w:line="240" w:lineRule="auto"/>
              <w:jc w:val="center"/>
              <w:rPr>
                <w:rFonts w:cs="Times New Roman"/>
              </w:rPr>
            </w:pPr>
            <w:r w:rsidRPr="00D54FB1">
              <w:rPr>
                <w:rFonts w:cs="Times New Roman"/>
              </w:rPr>
              <w:t>Paper - 4</w:t>
            </w:r>
          </w:p>
        </w:tc>
        <w:tc>
          <w:tcPr>
            <w:tcW w:w="955" w:type="dxa"/>
            <w:vMerge w:val="restart"/>
            <w:vAlign w:val="center"/>
          </w:tcPr>
          <w:p w:rsidR="004E3DD1" w:rsidRPr="00D54FB1" w:rsidRDefault="00D54FB1" w:rsidP="00D54FB1">
            <w:pPr>
              <w:spacing w:after="0" w:line="240" w:lineRule="auto"/>
              <w:jc w:val="center"/>
              <w:rPr>
                <w:rFonts w:cs="Times New Roman"/>
              </w:rPr>
            </w:pPr>
            <w:r>
              <w:rPr>
                <w:rFonts w:cs="Times New Roman"/>
              </w:rPr>
              <w:t>5</w:t>
            </w:r>
          </w:p>
        </w:tc>
        <w:tc>
          <w:tcPr>
            <w:tcW w:w="947"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3</w:t>
            </w:r>
          </w:p>
        </w:tc>
        <w:tc>
          <w:tcPr>
            <w:tcW w:w="2900" w:type="dxa"/>
          </w:tcPr>
          <w:p w:rsidR="004E3DD1" w:rsidRPr="00D54FB1" w:rsidRDefault="00372F2B" w:rsidP="00D54FB1">
            <w:pPr>
              <w:numPr>
                <w:ilvl w:val="0"/>
                <w:numId w:val="8"/>
              </w:numPr>
              <w:spacing w:after="0" w:line="240" w:lineRule="auto"/>
              <w:rPr>
                <w:rFonts w:cs="Times New Roman"/>
              </w:rPr>
            </w:pPr>
            <w:r w:rsidRPr="00D54FB1">
              <w:rPr>
                <w:rFonts w:cs="Times New Roman"/>
              </w:rPr>
              <w:t>Logistics and Supply Chain Management</w:t>
            </w:r>
          </w:p>
        </w:tc>
        <w:tc>
          <w:tcPr>
            <w:tcW w:w="595"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25</w:t>
            </w:r>
          </w:p>
        </w:tc>
        <w:tc>
          <w:tcPr>
            <w:tcW w:w="768"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75</w:t>
            </w:r>
          </w:p>
        </w:tc>
        <w:tc>
          <w:tcPr>
            <w:tcW w:w="785" w:type="dxa"/>
            <w:vMerge w:val="restart"/>
            <w:vAlign w:val="center"/>
          </w:tcPr>
          <w:p w:rsidR="004E3DD1" w:rsidRPr="00D54FB1" w:rsidRDefault="004E3DD1" w:rsidP="00D54FB1">
            <w:pPr>
              <w:spacing w:after="0" w:line="240" w:lineRule="auto"/>
              <w:jc w:val="center"/>
              <w:rPr>
                <w:rFonts w:cs="Times New Roman"/>
              </w:rPr>
            </w:pPr>
            <w:r w:rsidRPr="00D54FB1">
              <w:rPr>
                <w:rFonts w:cs="Times New Roman"/>
              </w:rPr>
              <w:t>100</w:t>
            </w:r>
          </w:p>
        </w:tc>
      </w:tr>
      <w:tr w:rsidR="004E3DD1" w:rsidRPr="00D54FB1" w:rsidTr="00EF2871">
        <w:trPr>
          <w:trHeight w:val="137"/>
          <w:jc w:val="center"/>
        </w:trPr>
        <w:tc>
          <w:tcPr>
            <w:tcW w:w="447" w:type="dxa"/>
            <w:vMerge/>
          </w:tcPr>
          <w:p w:rsidR="004E3DD1" w:rsidRPr="00D54FB1" w:rsidRDefault="004E3DD1" w:rsidP="00D54FB1">
            <w:pPr>
              <w:spacing w:after="0" w:line="240" w:lineRule="auto"/>
              <w:rPr>
                <w:rFonts w:cs="Times New Roman"/>
              </w:rPr>
            </w:pPr>
          </w:p>
        </w:tc>
        <w:tc>
          <w:tcPr>
            <w:tcW w:w="1290" w:type="dxa"/>
            <w:vMerge/>
            <w:tcBorders>
              <w:right w:val="single" w:sz="4" w:space="0" w:color="auto"/>
            </w:tcBorders>
          </w:tcPr>
          <w:p w:rsidR="004E3DD1" w:rsidRPr="00D54FB1" w:rsidRDefault="004E3DD1" w:rsidP="00D54FB1">
            <w:pPr>
              <w:spacing w:after="0" w:line="240" w:lineRule="auto"/>
              <w:rPr>
                <w:rFonts w:cs="Times New Roman"/>
              </w:rPr>
            </w:pPr>
          </w:p>
        </w:tc>
        <w:tc>
          <w:tcPr>
            <w:tcW w:w="867" w:type="dxa"/>
            <w:vMerge/>
            <w:tcBorders>
              <w:left w:val="single" w:sz="4" w:space="0" w:color="auto"/>
            </w:tcBorders>
          </w:tcPr>
          <w:p w:rsidR="004E3DD1" w:rsidRPr="00D54FB1" w:rsidRDefault="004E3DD1" w:rsidP="00D54FB1">
            <w:pPr>
              <w:spacing w:after="0" w:line="240" w:lineRule="auto"/>
              <w:rPr>
                <w:rFonts w:cs="Times New Roman"/>
              </w:rPr>
            </w:pPr>
          </w:p>
        </w:tc>
        <w:tc>
          <w:tcPr>
            <w:tcW w:w="955" w:type="dxa"/>
            <w:vMerge/>
          </w:tcPr>
          <w:p w:rsidR="004E3DD1" w:rsidRPr="00D54FB1" w:rsidRDefault="004E3DD1" w:rsidP="00D54FB1">
            <w:pPr>
              <w:spacing w:after="0" w:line="240" w:lineRule="auto"/>
              <w:rPr>
                <w:rFonts w:cs="Times New Roman"/>
              </w:rPr>
            </w:pPr>
          </w:p>
        </w:tc>
        <w:tc>
          <w:tcPr>
            <w:tcW w:w="947" w:type="dxa"/>
            <w:vMerge/>
          </w:tcPr>
          <w:p w:rsidR="004E3DD1" w:rsidRPr="00D54FB1" w:rsidRDefault="004E3DD1" w:rsidP="00D54FB1">
            <w:pPr>
              <w:spacing w:after="0" w:line="240" w:lineRule="auto"/>
              <w:rPr>
                <w:rFonts w:cs="Times New Roman"/>
              </w:rPr>
            </w:pPr>
          </w:p>
        </w:tc>
        <w:tc>
          <w:tcPr>
            <w:tcW w:w="2900" w:type="dxa"/>
          </w:tcPr>
          <w:p w:rsidR="004E3DD1" w:rsidRPr="00D54FB1" w:rsidRDefault="00372F2B" w:rsidP="00D54FB1">
            <w:pPr>
              <w:numPr>
                <w:ilvl w:val="0"/>
                <w:numId w:val="8"/>
              </w:numPr>
              <w:spacing w:after="0" w:line="240" w:lineRule="auto"/>
              <w:rPr>
                <w:rFonts w:cs="Times New Roman"/>
              </w:rPr>
            </w:pPr>
            <w:r w:rsidRPr="00D54FB1">
              <w:rPr>
                <w:rFonts w:cs="Times New Roman"/>
              </w:rPr>
              <w:t>Services Marketing</w:t>
            </w:r>
          </w:p>
        </w:tc>
        <w:tc>
          <w:tcPr>
            <w:tcW w:w="595" w:type="dxa"/>
            <w:vMerge/>
          </w:tcPr>
          <w:p w:rsidR="004E3DD1" w:rsidRPr="00D54FB1" w:rsidRDefault="004E3DD1" w:rsidP="00D54FB1">
            <w:pPr>
              <w:spacing w:after="0" w:line="240" w:lineRule="auto"/>
              <w:rPr>
                <w:rFonts w:cs="Times New Roman"/>
              </w:rPr>
            </w:pPr>
          </w:p>
        </w:tc>
        <w:tc>
          <w:tcPr>
            <w:tcW w:w="768" w:type="dxa"/>
            <w:vMerge/>
          </w:tcPr>
          <w:p w:rsidR="004E3DD1" w:rsidRPr="00D54FB1" w:rsidRDefault="004E3DD1" w:rsidP="00D54FB1">
            <w:pPr>
              <w:spacing w:after="0" w:line="240" w:lineRule="auto"/>
              <w:rPr>
                <w:rFonts w:cs="Times New Roman"/>
              </w:rPr>
            </w:pPr>
          </w:p>
        </w:tc>
        <w:tc>
          <w:tcPr>
            <w:tcW w:w="785" w:type="dxa"/>
            <w:vMerge/>
          </w:tcPr>
          <w:p w:rsidR="004E3DD1" w:rsidRPr="00D54FB1" w:rsidRDefault="004E3DD1" w:rsidP="00D54FB1">
            <w:pPr>
              <w:spacing w:after="0" w:line="240" w:lineRule="auto"/>
              <w:rPr>
                <w:rFonts w:cs="Times New Roman"/>
              </w:rPr>
            </w:pPr>
          </w:p>
        </w:tc>
      </w:tr>
      <w:tr w:rsidR="004E3DD1" w:rsidRPr="00D54FB1" w:rsidTr="00EF2871">
        <w:trPr>
          <w:trHeight w:val="137"/>
          <w:jc w:val="center"/>
        </w:trPr>
        <w:tc>
          <w:tcPr>
            <w:tcW w:w="447" w:type="dxa"/>
            <w:vMerge/>
          </w:tcPr>
          <w:p w:rsidR="004E3DD1" w:rsidRPr="00D54FB1" w:rsidRDefault="004E3DD1" w:rsidP="00D54FB1">
            <w:pPr>
              <w:spacing w:after="0" w:line="240" w:lineRule="auto"/>
              <w:rPr>
                <w:rFonts w:cs="Times New Roman"/>
              </w:rPr>
            </w:pPr>
          </w:p>
        </w:tc>
        <w:tc>
          <w:tcPr>
            <w:tcW w:w="1290" w:type="dxa"/>
            <w:vMerge/>
            <w:tcBorders>
              <w:right w:val="single" w:sz="4" w:space="0" w:color="auto"/>
            </w:tcBorders>
          </w:tcPr>
          <w:p w:rsidR="004E3DD1" w:rsidRPr="00D54FB1" w:rsidRDefault="004E3DD1" w:rsidP="00D54FB1">
            <w:pPr>
              <w:spacing w:after="0" w:line="240" w:lineRule="auto"/>
              <w:rPr>
                <w:rFonts w:cs="Times New Roman"/>
              </w:rPr>
            </w:pPr>
          </w:p>
        </w:tc>
        <w:tc>
          <w:tcPr>
            <w:tcW w:w="867" w:type="dxa"/>
            <w:vMerge/>
            <w:tcBorders>
              <w:left w:val="single" w:sz="4" w:space="0" w:color="auto"/>
            </w:tcBorders>
          </w:tcPr>
          <w:p w:rsidR="004E3DD1" w:rsidRPr="00D54FB1" w:rsidRDefault="004E3DD1" w:rsidP="00D54FB1">
            <w:pPr>
              <w:spacing w:after="0" w:line="240" w:lineRule="auto"/>
              <w:rPr>
                <w:rFonts w:cs="Times New Roman"/>
              </w:rPr>
            </w:pPr>
          </w:p>
        </w:tc>
        <w:tc>
          <w:tcPr>
            <w:tcW w:w="955" w:type="dxa"/>
            <w:vMerge/>
          </w:tcPr>
          <w:p w:rsidR="004E3DD1" w:rsidRPr="00D54FB1" w:rsidRDefault="004E3DD1" w:rsidP="00D54FB1">
            <w:pPr>
              <w:spacing w:after="0" w:line="240" w:lineRule="auto"/>
              <w:rPr>
                <w:rFonts w:cs="Times New Roman"/>
              </w:rPr>
            </w:pPr>
          </w:p>
        </w:tc>
        <w:tc>
          <w:tcPr>
            <w:tcW w:w="947" w:type="dxa"/>
            <w:vMerge/>
          </w:tcPr>
          <w:p w:rsidR="004E3DD1" w:rsidRPr="00D54FB1" w:rsidRDefault="004E3DD1" w:rsidP="00D54FB1">
            <w:pPr>
              <w:spacing w:after="0" w:line="240" w:lineRule="auto"/>
              <w:rPr>
                <w:rFonts w:cs="Times New Roman"/>
              </w:rPr>
            </w:pPr>
          </w:p>
        </w:tc>
        <w:tc>
          <w:tcPr>
            <w:tcW w:w="2900" w:type="dxa"/>
          </w:tcPr>
          <w:p w:rsidR="004E3DD1" w:rsidRPr="00D54FB1" w:rsidRDefault="00372F2B" w:rsidP="00D54FB1">
            <w:pPr>
              <w:numPr>
                <w:ilvl w:val="0"/>
                <w:numId w:val="8"/>
              </w:numPr>
              <w:spacing w:after="0" w:line="240" w:lineRule="auto"/>
              <w:rPr>
                <w:rFonts w:cs="Times New Roman"/>
              </w:rPr>
            </w:pPr>
            <w:r w:rsidRPr="00D54FB1">
              <w:rPr>
                <w:rFonts w:cs="Times New Roman"/>
              </w:rPr>
              <w:t>Quality Management</w:t>
            </w:r>
          </w:p>
        </w:tc>
        <w:tc>
          <w:tcPr>
            <w:tcW w:w="595" w:type="dxa"/>
            <w:vMerge/>
          </w:tcPr>
          <w:p w:rsidR="004E3DD1" w:rsidRPr="00D54FB1" w:rsidRDefault="004E3DD1" w:rsidP="00D54FB1">
            <w:pPr>
              <w:spacing w:after="0" w:line="240" w:lineRule="auto"/>
              <w:rPr>
                <w:rFonts w:cs="Times New Roman"/>
              </w:rPr>
            </w:pPr>
          </w:p>
        </w:tc>
        <w:tc>
          <w:tcPr>
            <w:tcW w:w="768" w:type="dxa"/>
            <w:vMerge/>
          </w:tcPr>
          <w:p w:rsidR="004E3DD1" w:rsidRPr="00D54FB1" w:rsidRDefault="004E3DD1" w:rsidP="00D54FB1">
            <w:pPr>
              <w:spacing w:after="0" w:line="240" w:lineRule="auto"/>
              <w:rPr>
                <w:rFonts w:cs="Times New Roman"/>
              </w:rPr>
            </w:pPr>
          </w:p>
        </w:tc>
        <w:tc>
          <w:tcPr>
            <w:tcW w:w="785" w:type="dxa"/>
            <w:vMerge/>
          </w:tcPr>
          <w:p w:rsidR="004E3DD1" w:rsidRPr="00D54FB1" w:rsidRDefault="004E3DD1" w:rsidP="00D54FB1">
            <w:pPr>
              <w:spacing w:after="0" w:line="240" w:lineRule="auto"/>
              <w:rPr>
                <w:rFonts w:cs="Times New Roman"/>
              </w:rPr>
            </w:pPr>
          </w:p>
        </w:tc>
      </w:tr>
      <w:tr w:rsidR="004E3DD1" w:rsidRPr="00D54FB1" w:rsidTr="00EF2871">
        <w:trPr>
          <w:trHeight w:val="435"/>
          <w:jc w:val="center"/>
        </w:trPr>
        <w:tc>
          <w:tcPr>
            <w:tcW w:w="447" w:type="dxa"/>
          </w:tcPr>
          <w:p w:rsidR="004E3DD1" w:rsidRPr="00D54FB1" w:rsidRDefault="004E3DD1" w:rsidP="00D54FB1">
            <w:pPr>
              <w:spacing w:after="0" w:line="240" w:lineRule="auto"/>
              <w:rPr>
                <w:rFonts w:cs="Times New Roman"/>
              </w:rPr>
            </w:pPr>
          </w:p>
        </w:tc>
        <w:tc>
          <w:tcPr>
            <w:tcW w:w="1290" w:type="dxa"/>
            <w:tcBorders>
              <w:right w:val="single" w:sz="4" w:space="0" w:color="auto"/>
            </w:tcBorders>
          </w:tcPr>
          <w:p w:rsidR="004E3DD1" w:rsidRPr="00D54FB1" w:rsidRDefault="004E3DD1" w:rsidP="00D54FB1">
            <w:pPr>
              <w:spacing w:after="0" w:line="240" w:lineRule="auto"/>
              <w:rPr>
                <w:rFonts w:cs="Times New Roman"/>
              </w:rPr>
            </w:pPr>
          </w:p>
        </w:tc>
        <w:tc>
          <w:tcPr>
            <w:tcW w:w="867" w:type="dxa"/>
            <w:tcBorders>
              <w:right w:val="single" w:sz="4" w:space="0" w:color="auto"/>
            </w:tcBorders>
          </w:tcPr>
          <w:p w:rsidR="004E3DD1" w:rsidRPr="00D54FB1" w:rsidRDefault="004E3DD1" w:rsidP="00D54FB1">
            <w:pPr>
              <w:spacing w:after="0" w:line="240" w:lineRule="auto"/>
              <w:rPr>
                <w:rFonts w:cs="Times New Roman"/>
              </w:rPr>
            </w:pPr>
          </w:p>
        </w:tc>
        <w:tc>
          <w:tcPr>
            <w:tcW w:w="955" w:type="dxa"/>
            <w:tcBorders>
              <w:left w:val="single" w:sz="4" w:space="0" w:color="auto"/>
            </w:tcBorders>
          </w:tcPr>
          <w:p w:rsidR="004E3DD1" w:rsidRPr="00D54FB1" w:rsidRDefault="004E3DD1" w:rsidP="00D54FB1">
            <w:pPr>
              <w:spacing w:after="0" w:line="240" w:lineRule="auto"/>
              <w:jc w:val="center"/>
              <w:rPr>
                <w:rFonts w:cs="Times New Roman"/>
                <w:b/>
              </w:rPr>
            </w:pPr>
            <w:r w:rsidRPr="00D54FB1">
              <w:rPr>
                <w:rFonts w:cs="Times New Roman"/>
                <w:b/>
              </w:rPr>
              <w:t>30</w:t>
            </w:r>
          </w:p>
        </w:tc>
        <w:tc>
          <w:tcPr>
            <w:tcW w:w="947" w:type="dxa"/>
          </w:tcPr>
          <w:p w:rsidR="004E3DD1" w:rsidRPr="00D54FB1" w:rsidRDefault="00D54FB1" w:rsidP="00D54FB1">
            <w:pPr>
              <w:spacing w:after="0" w:line="240" w:lineRule="auto"/>
              <w:jc w:val="center"/>
              <w:rPr>
                <w:rFonts w:cs="Times New Roman"/>
                <w:b/>
              </w:rPr>
            </w:pPr>
            <w:r>
              <w:rPr>
                <w:rFonts w:cs="Times New Roman"/>
                <w:b/>
              </w:rPr>
              <w:t>24</w:t>
            </w:r>
          </w:p>
        </w:tc>
        <w:tc>
          <w:tcPr>
            <w:tcW w:w="2900" w:type="dxa"/>
          </w:tcPr>
          <w:p w:rsidR="004E3DD1" w:rsidRPr="00D54FB1" w:rsidRDefault="004E3DD1" w:rsidP="00D54FB1">
            <w:pPr>
              <w:spacing w:after="0" w:line="240" w:lineRule="auto"/>
              <w:rPr>
                <w:rFonts w:cs="Times New Roman"/>
              </w:rPr>
            </w:pPr>
          </w:p>
        </w:tc>
        <w:tc>
          <w:tcPr>
            <w:tcW w:w="595" w:type="dxa"/>
          </w:tcPr>
          <w:p w:rsidR="004E3DD1" w:rsidRPr="00D54FB1" w:rsidRDefault="00D54FB1" w:rsidP="00D54FB1">
            <w:pPr>
              <w:spacing w:after="0" w:line="240" w:lineRule="auto"/>
              <w:jc w:val="center"/>
              <w:rPr>
                <w:rFonts w:cs="Times New Roman"/>
                <w:b/>
              </w:rPr>
            </w:pPr>
            <w:r w:rsidRPr="00D54FB1">
              <w:rPr>
                <w:rFonts w:cs="Times New Roman"/>
                <w:b/>
              </w:rPr>
              <w:t>125</w:t>
            </w:r>
          </w:p>
        </w:tc>
        <w:tc>
          <w:tcPr>
            <w:tcW w:w="768" w:type="dxa"/>
          </w:tcPr>
          <w:p w:rsidR="004E3DD1" w:rsidRPr="00D54FB1" w:rsidRDefault="00D54FB1" w:rsidP="00D54FB1">
            <w:pPr>
              <w:spacing w:after="0" w:line="240" w:lineRule="auto"/>
              <w:jc w:val="center"/>
              <w:rPr>
                <w:rFonts w:cs="Times New Roman"/>
                <w:b/>
              </w:rPr>
            </w:pPr>
            <w:r w:rsidRPr="00D54FB1">
              <w:rPr>
                <w:rFonts w:cs="Times New Roman"/>
                <w:b/>
              </w:rPr>
              <w:t>375</w:t>
            </w:r>
          </w:p>
        </w:tc>
        <w:tc>
          <w:tcPr>
            <w:tcW w:w="785" w:type="dxa"/>
          </w:tcPr>
          <w:p w:rsidR="004E3DD1" w:rsidRPr="00D54FB1" w:rsidRDefault="00D54FB1" w:rsidP="00D54FB1">
            <w:pPr>
              <w:spacing w:after="0" w:line="240" w:lineRule="auto"/>
              <w:jc w:val="center"/>
              <w:rPr>
                <w:rFonts w:cs="Times New Roman"/>
                <w:b/>
              </w:rPr>
            </w:pPr>
            <w:r w:rsidRPr="00D54FB1">
              <w:rPr>
                <w:rFonts w:cs="Times New Roman"/>
                <w:b/>
              </w:rPr>
              <w:t>600</w:t>
            </w:r>
          </w:p>
        </w:tc>
      </w:tr>
      <w:tr w:rsidR="004E3DD1" w:rsidRPr="00D54FB1" w:rsidTr="00EF2871">
        <w:trPr>
          <w:trHeight w:val="252"/>
          <w:jc w:val="center"/>
        </w:trPr>
        <w:tc>
          <w:tcPr>
            <w:tcW w:w="447" w:type="dxa"/>
            <w:tcBorders>
              <w:bottom w:val="single" w:sz="4" w:space="0" w:color="000000"/>
            </w:tcBorders>
          </w:tcPr>
          <w:p w:rsidR="004E3DD1" w:rsidRPr="00D54FB1" w:rsidRDefault="004E3DD1" w:rsidP="00D54FB1">
            <w:pPr>
              <w:spacing w:after="0" w:line="240" w:lineRule="auto"/>
              <w:rPr>
                <w:rFonts w:cs="Times New Roman"/>
              </w:rPr>
            </w:pPr>
          </w:p>
        </w:tc>
        <w:tc>
          <w:tcPr>
            <w:tcW w:w="1290" w:type="dxa"/>
            <w:tcBorders>
              <w:bottom w:val="single" w:sz="4" w:space="0" w:color="000000"/>
              <w:right w:val="single" w:sz="4" w:space="0" w:color="auto"/>
            </w:tcBorders>
          </w:tcPr>
          <w:p w:rsidR="004E3DD1" w:rsidRPr="00D54FB1" w:rsidRDefault="004E3DD1" w:rsidP="00D54FB1">
            <w:pPr>
              <w:spacing w:after="0" w:line="240" w:lineRule="auto"/>
              <w:rPr>
                <w:rFonts w:cs="Times New Roman"/>
              </w:rPr>
            </w:pPr>
          </w:p>
        </w:tc>
        <w:tc>
          <w:tcPr>
            <w:tcW w:w="867" w:type="dxa"/>
            <w:tcBorders>
              <w:bottom w:val="single" w:sz="4" w:space="0" w:color="000000"/>
              <w:right w:val="single" w:sz="4" w:space="0" w:color="auto"/>
            </w:tcBorders>
          </w:tcPr>
          <w:p w:rsidR="004E3DD1" w:rsidRPr="00D54FB1" w:rsidRDefault="004E3DD1" w:rsidP="00D54FB1">
            <w:pPr>
              <w:spacing w:after="0" w:line="240" w:lineRule="auto"/>
              <w:rPr>
                <w:rFonts w:cs="Times New Roman"/>
              </w:rPr>
            </w:pPr>
          </w:p>
        </w:tc>
        <w:tc>
          <w:tcPr>
            <w:tcW w:w="955" w:type="dxa"/>
            <w:tcBorders>
              <w:left w:val="single" w:sz="4" w:space="0" w:color="auto"/>
              <w:bottom w:val="single" w:sz="4" w:space="0" w:color="000000"/>
            </w:tcBorders>
          </w:tcPr>
          <w:p w:rsidR="004E3DD1" w:rsidRPr="00D54FB1" w:rsidRDefault="00D54FB1" w:rsidP="00D54FB1">
            <w:pPr>
              <w:spacing w:after="0" w:line="240" w:lineRule="auto"/>
              <w:jc w:val="center"/>
              <w:rPr>
                <w:rFonts w:cs="Times New Roman"/>
                <w:b/>
              </w:rPr>
            </w:pPr>
            <w:r w:rsidRPr="00D54FB1">
              <w:rPr>
                <w:rFonts w:cs="Times New Roman"/>
                <w:b/>
              </w:rPr>
              <w:t>120</w:t>
            </w:r>
          </w:p>
        </w:tc>
        <w:tc>
          <w:tcPr>
            <w:tcW w:w="947" w:type="dxa"/>
            <w:tcBorders>
              <w:bottom w:val="single" w:sz="4" w:space="0" w:color="000000"/>
            </w:tcBorders>
          </w:tcPr>
          <w:p w:rsidR="004E3DD1" w:rsidRPr="00D54FB1" w:rsidRDefault="004E3DD1" w:rsidP="00D54FB1">
            <w:pPr>
              <w:spacing w:after="0" w:line="240" w:lineRule="auto"/>
              <w:jc w:val="center"/>
              <w:rPr>
                <w:rFonts w:cs="Times New Roman"/>
                <w:b/>
              </w:rPr>
            </w:pPr>
            <w:r w:rsidRPr="00D54FB1">
              <w:rPr>
                <w:rFonts w:cs="Times New Roman"/>
                <w:b/>
              </w:rPr>
              <w:t>90</w:t>
            </w:r>
          </w:p>
        </w:tc>
        <w:tc>
          <w:tcPr>
            <w:tcW w:w="2900" w:type="dxa"/>
            <w:tcBorders>
              <w:bottom w:val="single" w:sz="4" w:space="0" w:color="000000"/>
            </w:tcBorders>
          </w:tcPr>
          <w:p w:rsidR="004E3DD1" w:rsidRPr="00D54FB1" w:rsidRDefault="004E3DD1" w:rsidP="00D54FB1">
            <w:pPr>
              <w:spacing w:after="0" w:line="240" w:lineRule="auto"/>
              <w:rPr>
                <w:rFonts w:cs="Times New Roman"/>
              </w:rPr>
            </w:pPr>
          </w:p>
        </w:tc>
        <w:tc>
          <w:tcPr>
            <w:tcW w:w="595" w:type="dxa"/>
            <w:tcBorders>
              <w:bottom w:val="single" w:sz="4" w:space="0" w:color="000000"/>
            </w:tcBorders>
          </w:tcPr>
          <w:p w:rsidR="004E3DD1" w:rsidRPr="00D54FB1" w:rsidRDefault="004E3DD1" w:rsidP="00D54FB1">
            <w:pPr>
              <w:spacing w:after="0" w:line="240" w:lineRule="auto"/>
              <w:rPr>
                <w:rFonts w:cs="Times New Roman"/>
              </w:rPr>
            </w:pPr>
          </w:p>
        </w:tc>
        <w:tc>
          <w:tcPr>
            <w:tcW w:w="768" w:type="dxa"/>
            <w:tcBorders>
              <w:bottom w:val="single" w:sz="4" w:space="0" w:color="000000"/>
            </w:tcBorders>
          </w:tcPr>
          <w:p w:rsidR="004E3DD1" w:rsidRPr="00D54FB1" w:rsidRDefault="004E3DD1" w:rsidP="00D54FB1">
            <w:pPr>
              <w:spacing w:after="0" w:line="240" w:lineRule="auto"/>
              <w:rPr>
                <w:rFonts w:cs="Times New Roman"/>
              </w:rPr>
            </w:pPr>
          </w:p>
        </w:tc>
        <w:tc>
          <w:tcPr>
            <w:tcW w:w="785" w:type="dxa"/>
            <w:tcBorders>
              <w:bottom w:val="single" w:sz="4" w:space="0" w:color="000000"/>
            </w:tcBorders>
          </w:tcPr>
          <w:p w:rsidR="004E3DD1" w:rsidRPr="00EF2871" w:rsidRDefault="00EF2871" w:rsidP="00EF2871">
            <w:pPr>
              <w:spacing w:after="0" w:line="240" w:lineRule="auto"/>
              <w:jc w:val="center"/>
              <w:rPr>
                <w:rFonts w:cs="Times New Roman"/>
                <w:b/>
              </w:rPr>
            </w:pPr>
            <w:r w:rsidRPr="00EF2871">
              <w:rPr>
                <w:rFonts w:cs="Times New Roman"/>
                <w:b/>
              </w:rPr>
              <w:t>2600</w:t>
            </w:r>
          </w:p>
        </w:tc>
      </w:tr>
      <w:tr w:rsidR="00EF2871" w:rsidRPr="00D54FB1" w:rsidTr="00EF2871">
        <w:trPr>
          <w:trHeight w:val="252"/>
          <w:jc w:val="center"/>
        </w:trPr>
        <w:tc>
          <w:tcPr>
            <w:tcW w:w="9554" w:type="dxa"/>
            <w:gridSpan w:val="9"/>
            <w:shd w:val="clear" w:color="auto" w:fill="BFBFBF" w:themeFill="background1" w:themeFillShade="BF"/>
          </w:tcPr>
          <w:p w:rsidR="00EF2871" w:rsidRPr="00D54FB1" w:rsidRDefault="00EF2871" w:rsidP="00D54FB1">
            <w:pPr>
              <w:spacing w:after="0" w:line="240" w:lineRule="auto"/>
              <w:rPr>
                <w:rFonts w:cs="Times New Roman"/>
              </w:rPr>
            </w:pPr>
          </w:p>
        </w:tc>
      </w:tr>
    </w:tbl>
    <w:p w:rsidR="004E3DD1" w:rsidRPr="00D939D6" w:rsidRDefault="004E3DD1" w:rsidP="00DF7786">
      <w:pPr>
        <w:spacing w:after="0" w:line="240" w:lineRule="auto"/>
        <w:ind w:left="4740"/>
        <w:rPr>
          <w:rFonts w:ascii="Times New Roman" w:hAnsi="Times New Roman" w:cs="Times New Roman"/>
          <w:sz w:val="24"/>
          <w:szCs w:val="24"/>
        </w:rPr>
      </w:pPr>
    </w:p>
    <w:p w:rsidR="004E3DD1" w:rsidRPr="00D939D6" w:rsidRDefault="004E3DD1" w:rsidP="00DF7786">
      <w:pPr>
        <w:spacing w:after="0" w:line="240" w:lineRule="auto"/>
        <w:ind w:left="4740"/>
        <w:rPr>
          <w:rFonts w:ascii="Times New Roman" w:hAnsi="Times New Roman" w:cs="Times New Roman"/>
          <w:sz w:val="24"/>
          <w:szCs w:val="24"/>
        </w:rPr>
      </w:pPr>
    </w:p>
    <w:p w:rsidR="004E3DD1" w:rsidRPr="00D939D6" w:rsidRDefault="004E3DD1" w:rsidP="00DF7786">
      <w:pPr>
        <w:spacing w:after="0" w:line="240" w:lineRule="auto"/>
        <w:ind w:left="4740"/>
        <w:rPr>
          <w:rFonts w:ascii="Times New Roman" w:hAnsi="Times New Roman" w:cs="Times New Roman"/>
          <w:sz w:val="24"/>
          <w:szCs w:val="24"/>
        </w:rPr>
      </w:pPr>
    </w:p>
    <w:p w:rsidR="00817790" w:rsidRPr="00650196" w:rsidRDefault="00817790" w:rsidP="00817790">
      <w:pPr>
        <w:pStyle w:val="NoSpacing"/>
        <w:ind w:left="360"/>
        <w:jc w:val="both"/>
        <w:rPr>
          <w:b/>
        </w:rPr>
      </w:pPr>
      <w:r w:rsidRPr="00650196">
        <w:rPr>
          <w:b/>
        </w:rPr>
        <w:t>* Field Study</w:t>
      </w:r>
    </w:p>
    <w:p w:rsidR="00817790" w:rsidRPr="00650196" w:rsidRDefault="00817790" w:rsidP="00817790">
      <w:pPr>
        <w:pStyle w:val="NoSpacing"/>
        <w:ind w:left="360"/>
        <w:jc w:val="both"/>
        <w:rPr>
          <w:b/>
        </w:rPr>
      </w:pPr>
    </w:p>
    <w:p w:rsidR="00817790" w:rsidRPr="00650196" w:rsidRDefault="00817790" w:rsidP="00817790">
      <w:pPr>
        <w:ind w:left="360"/>
        <w:jc w:val="both"/>
        <w:rPr>
          <w:rFonts w:ascii="Times New Roman" w:hAnsi="Times New Roman" w:cs="Times New Roman"/>
          <w:sz w:val="24"/>
          <w:szCs w:val="24"/>
        </w:rPr>
      </w:pPr>
      <w:r w:rsidRPr="00650196">
        <w:rPr>
          <w:rFonts w:ascii="Times New Roman" w:hAnsi="Times New Roman" w:cs="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817790" w:rsidRPr="00650196" w:rsidRDefault="00817790" w:rsidP="00817790">
      <w:pPr>
        <w:pStyle w:val="ListParagraph"/>
        <w:ind w:left="1080"/>
        <w:jc w:val="both"/>
        <w:rPr>
          <w:rFonts w:ascii="Times New Roman" w:hAnsi="Times New Roman" w:cs="Times New Roman"/>
          <w:sz w:val="24"/>
          <w:szCs w:val="24"/>
        </w:rPr>
      </w:pPr>
    </w:p>
    <w:p w:rsidR="00817790" w:rsidRPr="00650196" w:rsidRDefault="00817790" w:rsidP="00817790">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817790" w:rsidRPr="00650196" w:rsidRDefault="00817790" w:rsidP="00817790">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817790" w:rsidRPr="00650196" w:rsidRDefault="00817790" w:rsidP="00817790">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817790" w:rsidRPr="00650196" w:rsidRDefault="00817790" w:rsidP="00817790">
      <w:pPr>
        <w:pStyle w:val="ListParagraph"/>
        <w:ind w:left="1080"/>
        <w:jc w:val="both"/>
        <w:rPr>
          <w:rFonts w:ascii="Times New Roman" w:hAnsi="Times New Roman" w:cs="Times New Roman"/>
          <w:sz w:val="24"/>
          <w:szCs w:val="24"/>
        </w:rPr>
      </w:pPr>
    </w:p>
    <w:p w:rsidR="00817790" w:rsidRPr="00650196" w:rsidRDefault="00817790" w:rsidP="00817790">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817790" w:rsidRPr="00650196" w:rsidRDefault="00817790" w:rsidP="00817790">
      <w:pPr>
        <w:pStyle w:val="ListParagraph"/>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AA69CE" w:rsidRPr="00D939D6" w:rsidRDefault="00AA69CE" w:rsidP="00DF7786">
      <w:pPr>
        <w:spacing w:after="0" w:line="240" w:lineRule="auto"/>
        <w:ind w:left="4740"/>
        <w:rPr>
          <w:rFonts w:ascii="Times New Roman" w:hAnsi="Times New Roman" w:cs="Times New Roman"/>
          <w:sz w:val="24"/>
          <w:szCs w:val="24"/>
        </w:rPr>
      </w:pPr>
    </w:p>
    <w:p w:rsidR="00AA69CE" w:rsidRPr="00D939D6" w:rsidRDefault="00AA69CE" w:rsidP="00DF7786">
      <w:pPr>
        <w:spacing w:after="0" w:line="240" w:lineRule="auto"/>
        <w:ind w:left="4740"/>
        <w:rPr>
          <w:rFonts w:ascii="Times New Roman" w:hAnsi="Times New Roman" w:cs="Times New Roman"/>
          <w:sz w:val="24"/>
          <w:szCs w:val="24"/>
        </w:rPr>
      </w:pPr>
    </w:p>
    <w:p w:rsidR="00AA69CE" w:rsidRPr="00D939D6" w:rsidRDefault="00AA69CE" w:rsidP="00DF7786">
      <w:pPr>
        <w:spacing w:after="0" w:line="240" w:lineRule="auto"/>
        <w:ind w:left="4740"/>
        <w:rPr>
          <w:rFonts w:ascii="Times New Roman" w:hAnsi="Times New Roman" w:cs="Times New Roman"/>
          <w:sz w:val="24"/>
          <w:szCs w:val="24"/>
        </w:rPr>
      </w:pPr>
    </w:p>
    <w:p w:rsidR="00AA69CE" w:rsidRPr="00D939D6" w:rsidRDefault="00AA69CE" w:rsidP="00DF7786">
      <w:pPr>
        <w:spacing w:after="0" w:line="240" w:lineRule="auto"/>
        <w:ind w:left="4740"/>
        <w:rPr>
          <w:rFonts w:ascii="Times New Roman" w:hAnsi="Times New Roman" w:cs="Times New Roman"/>
          <w:sz w:val="24"/>
          <w:szCs w:val="24"/>
        </w:rPr>
      </w:pPr>
    </w:p>
    <w:p w:rsidR="00AA69CE" w:rsidRPr="00D939D6" w:rsidRDefault="00AA69CE" w:rsidP="00DF7786">
      <w:pPr>
        <w:spacing w:after="0" w:line="240" w:lineRule="auto"/>
        <w:ind w:left="4740"/>
        <w:rPr>
          <w:rFonts w:ascii="Times New Roman" w:hAnsi="Times New Roman" w:cs="Times New Roman"/>
          <w:sz w:val="24"/>
          <w:szCs w:val="24"/>
        </w:rPr>
      </w:pPr>
    </w:p>
    <w:p w:rsidR="005B7B74" w:rsidRPr="00D939D6" w:rsidRDefault="005B7B74" w:rsidP="00DF7786">
      <w:pPr>
        <w:spacing w:after="0" w:line="240" w:lineRule="auto"/>
        <w:ind w:left="4740"/>
        <w:rPr>
          <w:rFonts w:ascii="Times New Roman" w:hAnsi="Times New Roman" w:cs="Times New Roman"/>
          <w:sz w:val="24"/>
          <w:szCs w:val="24"/>
        </w:rPr>
      </w:pPr>
    </w:p>
    <w:p w:rsidR="005B7B74" w:rsidRPr="00D939D6" w:rsidRDefault="005B7B74" w:rsidP="00DF7786">
      <w:pPr>
        <w:spacing w:after="0" w:line="240" w:lineRule="auto"/>
        <w:ind w:left="4740"/>
        <w:rPr>
          <w:rFonts w:ascii="Times New Roman" w:hAnsi="Times New Roman" w:cs="Times New Roman"/>
          <w:sz w:val="24"/>
          <w:szCs w:val="24"/>
        </w:rPr>
      </w:pPr>
    </w:p>
    <w:p w:rsidR="005B7B74" w:rsidRPr="00D939D6" w:rsidRDefault="005B7B74" w:rsidP="00DF7786">
      <w:pPr>
        <w:spacing w:after="0" w:line="240" w:lineRule="auto"/>
        <w:ind w:left="4740"/>
        <w:rPr>
          <w:rFonts w:ascii="Times New Roman" w:hAnsi="Times New Roman" w:cs="Times New Roman"/>
          <w:sz w:val="24"/>
          <w:szCs w:val="24"/>
        </w:rPr>
      </w:pPr>
    </w:p>
    <w:p w:rsidR="005B7B74" w:rsidRPr="00D939D6" w:rsidRDefault="005B7B74" w:rsidP="00DF7786">
      <w:pPr>
        <w:spacing w:after="0" w:line="240" w:lineRule="auto"/>
        <w:ind w:left="4740"/>
        <w:rPr>
          <w:rFonts w:ascii="Times New Roman" w:hAnsi="Times New Roman" w:cs="Times New Roman"/>
          <w:sz w:val="24"/>
          <w:szCs w:val="24"/>
        </w:rPr>
      </w:pPr>
    </w:p>
    <w:p w:rsidR="005B7B74" w:rsidRPr="00D939D6" w:rsidRDefault="005B7B74" w:rsidP="00DF7786">
      <w:pPr>
        <w:spacing w:after="0" w:line="240" w:lineRule="auto"/>
        <w:ind w:left="4740"/>
        <w:rPr>
          <w:rFonts w:ascii="Times New Roman" w:hAnsi="Times New Roman" w:cs="Times New Roman"/>
          <w:sz w:val="24"/>
          <w:szCs w:val="24"/>
        </w:rPr>
      </w:pPr>
    </w:p>
    <w:p w:rsidR="005B7B74" w:rsidRPr="00D939D6" w:rsidRDefault="005B7B74" w:rsidP="00DF7786">
      <w:pPr>
        <w:spacing w:after="0" w:line="240" w:lineRule="auto"/>
        <w:ind w:left="4740"/>
        <w:rPr>
          <w:rFonts w:ascii="Times New Roman" w:hAnsi="Times New Roman" w:cs="Times New Roman"/>
          <w:sz w:val="24"/>
          <w:szCs w:val="24"/>
        </w:rPr>
      </w:pPr>
    </w:p>
    <w:p w:rsidR="00AA69CE" w:rsidRPr="00D939D6" w:rsidRDefault="00AA69CE" w:rsidP="00DF7786">
      <w:pPr>
        <w:spacing w:after="0" w:line="240" w:lineRule="auto"/>
        <w:ind w:left="4740"/>
        <w:rPr>
          <w:rFonts w:ascii="Times New Roman" w:hAnsi="Times New Roman" w:cs="Times New Roman"/>
          <w:sz w:val="24"/>
          <w:szCs w:val="24"/>
        </w:rPr>
      </w:pPr>
    </w:p>
    <w:p w:rsidR="00AA69CE" w:rsidRPr="00D939D6" w:rsidRDefault="00AA69CE" w:rsidP="00DF7786">
      <w:pPr>
        <w:spacing w:after="0" w:line="240" w:lineRule="auto"/>
        <w:ind w:left="4740"/>
        <w:rPr>
          <w:rFonts w:ascii="Times New Roman" w:hAnsi="Times New Roman" w:cs="Times New Roman"/>
          <w:sz w:val="24"/>
          <w:szCs w:val="24"/>
        </w:rPr>
      </w:pPr>
    </w:p>
    <w:p w:rsidR="005B7B74" w:rsidRPr="00D939D6" w:rsidRDefault="005B7B74" w:rsidP="00DF7786">
      <w:pPr>
        <w:spacing w:after="0" w:line="240" w:lineRule="auto"/>
        <w:ind w:left="4740"/>
        <w:rPr>
          <w:rFonts w:ascii="Times New Roman" w:hAnsi="Times New Roman" w:cs="Times New Roman"/>
          <w:sz w:val="24"/>
          <w:szCs w:val="24"/>
        </w:rPr>
      </w:pPr>
    </w:p>
    <w:p w:rsidR="005B7B74" w:rsidRPr="00D939D6" w:rsidRDefault="005B7B74" w:rsidP="00DF7786">
      <w:pPr>
        <w:spacing w:after="0" w:line="240" w:lineRule="auto"/>
        <w:ind w:left="4740"/>
        <w:rPr>
          <w:rFonts w:ascii="Times New Roman" w:hAnsi="Times New Roman" w:cs="Times New Roman"/>
          <w:sz w:val="24"/>
          <w:szCs w:val="24"/>
        </w:rPr>
      </w:pPr>
    </w:p>
    <w:p w:rsidR="00DF7786" w:rsidRDefault="00DF7786" w:rsidP="00DF7786">
      <w:pPr>
        <w:spacing w:after="0" w:line="240" w:lineRule="auto"/>
        <w:ind w:left="4740"/>
        <w:rPr>
          <w:rFonts w:ascii="Times New Roman" w:hAnsi="Times New Roman" w:cs="Times New Roman"/>
          <w:sz w:val="24"/>
          <w:szCs w:val="24"/>
        </w:rPr>
      </w:pPr>
    </w:p>
    <w:p w:rsidR="00817790" w:rsidRDefault="00817790">
      <w:pPr>
        <w:rPr>
          <w:rFonts w:ascii="Times New Roman" w:hAnsi="Times New Roman" w:cs="Times New Roman"/>
          <w:sz w:val="24"/>
          <w:szCs w:val="24"/>
        </w:rPr>
      </w:pPr>
      <w:r>
        <w:rPr>
          <w:rFonts w:ascii="Times New Roman" w:hAnsi="Times New Roman" w:cs="Times New Roman"/>
          <w:sz w:val="24"/>
          <w:szCs w:val="24"/>
        </w:rPr>
        <w:br w:type="page"/>
      </w:r>
    </w:p>
    <w:p w:rsidR="00DF7786" w:rsidRPr="00D939D6" w:rsidRDefault="00DF7786" w:rsidP="00DF7786">
      <w:pPr>
        <w:spacing w:after="0" w:line="240" w:lineRule="auto"/>
        <w:ind w:left="4740"/>
        <w:rPr>
          <w:rFonts w:ascii="Times New Roman" w:hAnsi="Times New Roman" w:cs="Times New Roman"/>
          <w:sz w:val="24"/>
          <w:szCs w:val="24"/>
        </w:rPr>
      </w:pPr>
    </w:p>
    <w:p w:rsidR="00AA69CE" w:rsidRPr="00D939D6" w:rsidRDefault="00AA69CE" w:rsidP="00DF7786">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THIRUVALLUVAR UNIVERSITY</w:t>
      </w:r>
    </w:p>
    <w:p w:rsidR="00AA69CE" w:rsidRPr="00D939D6" w:rsidRDefault="00AA69CE" w:rsidP="00DF7786">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MASTER OF BUSINESS ADMINISTRATION</w:t>
      </w:r>
      <w:r w:rsidR="001D516F" w:rsidRPr="00D939D6">
        <w:rPr>
          <w:rFonts w:ascii="Times New Roman" w:eastAsia="Cambria" w:hAnsi="Times New Roman" w:cs="Times New Roman"/>
          <w:b/>
          <w:sz w:val="24"/>
          <w:szCs w:val="24"/>
        </w:rPr>
        <w:t xml:space="preserve"> (MBA</w:t>
      </w:r>
      <w:r w:rsidR="007974FC" w:rsidRPr="00D939D6">
        <w:rPr>
          <w:rFonts w:ascii="Times New Roman" w:eastAsia="Cambria" w:hAnsi="Times New Roman" w:cs="Times New Roman"/>
          <w:b/>
          <w:sz w:val="24"/>
          <w:szCs w:val="24"/>
        </w:rPr>
        <w:t>-HR</w:t>
      </w:r>
      <w:r w:rsidR="001D516F" w:rsidRPr="00D939D6">
        <w:rPr>
          <w:rFonts w:ascii="Times New Roman" w:eastAsia="Cambria" w:hAnsi="Times New Roman" w:cs="Times New Roman"/>
          <w:b/>
          <w:sz w:val="24"/>
          <w:szCs w:val="24"/>
        </w:rPr>
        <w:t>)</w:t>
      </w:r>
    </w:p>
    <w:p w:rsidR="00AA69CE" w:rsidRPr="00D939D6" w:rsidRDefault="00AA69CE" w:rsidP="00DF7786">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SYLLABUS</w:t>
      </w:r>
    </w:p>
    <w:p w:rsidR="00AA69CE" w:rsidRPr="00D939D6" w:rsidRDefault="00AA69CE" w:rsidP="00DF7786">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UNDER CBCS</w:t>
      </w:r>
    </w:p>
    <w:p w:rsidR="00AA69CE" w:rsidRPr="00D939D6" w:rsidRDefault="00AA69CE" w:rsidP="00DF7786">
      <w:pPr>
        <w:spacing w:after="0" w:line="240" w:lineRule="auto"/>
        <w:jc w:val="center"/>
        <w:rPr>
          <w:rFonts w:ascii="Times New Roman" w:eastAsia="Cambria" w:hAnsi="Times New Roman" w:cs="Times New Roman"/>
          <w:sz w:val="24"/>
          <w:szCs w:val="24"/>
        </w:rPr>
      </w:pPr>
      <w:r w:rsidRPr="00D939D6">
        <w:rPr>
          <w:rFonts w:ascii="Times New Roman" w:eastAsia="Cambria" w:hAnsi="Times New Roman" w:cs="Times New Roman"/>
          <w:sz w:val="24"/>
          <w:szCs w:val="24"/>
        </w:rPr>
        <w:t>(With effect from 20</w:t>
      </w:r>
      <w:r w:rsidR="00FB38DD" w:rsidRPr="00D939D6">
        <w:rPr>
          <w:rFonts w:ascii="Times New Roman" w:eastAsia="Cambria" w:hAnsi="Times New Roman" w:cs="Times New Roman"/>
          <w:sz w:val="24"/>
          <w:szCs w:val="24"/>
        </w:rPr>
        <w:t>20</w:t>
      </w:r>
      <w:r w:rsidRPr="00D939D6">
        <w:rPr>
          <w:rFonts w:ascii="Times New Roman" w:eastAsia="Cambria" w:hAnsi="Times New Roman" w:cs="Times New Roman"/>
          <w:sz w:val="24"/>
          <w:szCs w:val="24"/>
        </w:rPr>
        <w:t>-20</w:t>
      </w:r>
      <w:r w:rsidR="00FB38DD" w:rsidRPr="00D939D6">
        <w:rPr>
          <w:rFonts w:ascii="Times New Roman" w:eastAsia="Cambria" w:hAnsi="Times New Roman" w:cs="Times New Roman"/>
          <w:sz w:val="24"/>
          <w:szCs w:val="24"/>
        </w:rPr>
        <w:t>21</w:t>
      </w:r>
      <w:r w:rsidRPr="00D939D6">
        <w:rPr>
          <w:rFonts w:ascii="Times New Roman" w:eastAsia="Cambria" w:hAnsi="Times New Roman" w:cs="Times New Roman"/>
          <w:sz w:val="24"/>
          <w:szCs w:val="24"/>
        </w:rPr>
        <w:t>)</w:t>
      </w:r>
    </w:p>
    <w:p w:rsidR="0028006C" w:rsidRDefault="0028006C" w:rsidP="0028006C">
      <w:pPr>
        <w:spacing w:after="0" w:line="240" w:lineRule="auto"/>
        <w:jc w:val="center"/>
        <w:rPr>
          <w:rFonts w:ascii="Times New Roman" w:eastAsia="Cambria" w:hAnsi="Times New Roman" w:cs="Times New Roman"/>
          <w:b/>
          <w:sz w:val="24"/>
          <w:szCs w:val="24"/>
        </w:rPr>
      </w:pPr>
    </w:p>
    <w:p w:rsidR="0028006C" w:rsidRDefault="00381505" w:rsidP="0028006C">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 xml:space="preserve">SEMESTER III </w:t>
      </w:r>
    </w:p>
    <w:p w:rsidR="0028006C" w:rsidRDefault="0028006C"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- 8</w:t>
      </w:r>
    </w:p>
    <w:p w:rsidR="00955EC8" w:rsidRPr="00D939D6" w:rsidRDefault="00955EC8" w:rsidP="00DF7786">
      <w:pPr>
        <w:spacing w:line="240" w:lineRule="auto"/>
        <w:ind w:left="2200"/>
        <w:rPr>
          <w:rFonts w:ascii="Times New Roman" w:eastAsia="Cambria" w:hAnsi="Times New Roman" w:cs="Times New Roman"/>
          <w:b/>
          <w:sz w:val="24"/>
          <w:szCs w:val="24"/>
        </w:rPr>
      </w:pPr>
      <w:r w:rsidRPr="00D939D6">
        <w:rPr>
          <w:rFonts w:ascii="Times New Roman" w:eastAsia="Cambria" w:hAnsi="Times New Roman" w:cs="Times New Roman"/>
          <w:b/>
          <w:sz w:val="24"/>
          <w:szCs w:val="24"/>
        </w:rPr>
        <w:t>MANAGEMENT INFORMATION SYSTEM</w:t>
      </w:r>
    </w:p>
    <w:p w:rsidR="006F41BF" w:rsidRPr="00D939D6" w:rsidRDefault="006F41BF"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b/>
          <w:bCs/>
          <w:sz w:val="24"/>
          <w:szCs w:val="24"/>
        </w:rPr>
        <w:t xml:space="preserve">Course Objectives: </w:t>
      </w:r>
    </w:p>
    <w:p w:rsidR="006F41BF" w:rsidRPr="00D939D6" w:rsidRDefault="006F41BF"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1. To develop conceptual understanding about latest developments in the field of Information Technology and the impact of I.T. in managing a business. </w:t>
      </w:r>
    </w:p>
    <w:p w:rsidR="006F41BF" w:rsidRPr="00D939D6" w:rsidRDefault="006F41BF" w:rsidP="00DF7786">
      <w:pPr>
        <w:autoSpaceDE w:val="0"/>
        <w:autoSpaceDN w:val="0"/>
        <w:adjustRightInd w:val="0"/>
        <w:spacing w:after="0" w:line="240" w:lineRule="auto"/>
        <w:rPr>
          <w:rFonts w:ascii="Times New Roman" w:hAnsi="Times New Roman" w:cs="Times New Roman"/>
          <w:sz w:val="24"/>
          <w:szCs w:val="24"/>
        </w:rPr>
      </w:pPr>
    </w:p>
    <w:p w:rsidR="006F41BF" w:rsidRPr="00D939D6" w:rsidRDefault="006F41BF"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2. To learn to use Information Technology to gain competitive advantage in business. </w:t>
      </w:r>
    </w:p>
    <w:p w:rsidR="006F41BF" w:rsidRPr="00D939D6" w:rsidRDefault="006F41BF" w:rsidP="00DF7786">
      <w:pPr>
        <w:autoSpaceDE w:val="0"/>
        <w:autoSpaceDN w:val="0"/>
        <w:adjustRightInd w:val="0"/>
        <w:spacing w:after="0" w:line="240" w:lineRule="auto"/>
        <w:rPr>
          <w:rFonts w:ascii="Times New Roman" w:hAnsi="Times New Roman" w:cs="Times New Roman"/>
          <w:sz w:val="24"/>
          <w:szCs w:val="24"/>
        </w:rPr>
      </w:pPr>
    </w:p>
    <w:p w:rsidR="006F41BF" w:rsidRPr="00D939D6" w:rsidRDefault="006F41BF"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3. To learn from, with a view to emulate, entrepreneurial ventures in e-Commerce and m-Commerce. </w:t>
      </w:r>
    </w:p>
    <w:p w:rsidR="006F41BF" w:rsidRPr="00D939D6" w:rsidRDefault="006F41BF" w:rsidP="00DF7786">
      <w:pPr>
        <w:autoSpaceDE w:val="0"/>
        <w:autoSpaceDN w:val="0"/>
        <w:adjustRightInd w:val="0"/>
        <w:spacing w:after="0" w:line="240" w:lineRule="auto"/>
        <w:rPr>
          <w:rFonts w:ascii="Times New Roman" w:hAnsi="Times New Roman" w:cs="Times New Roman"/>
          <w:sz w:val="24"/>
          <w:szCs w:val="24"/>
        </w:rPr>
      </w:pPr>
    </w:p>
    <w:p w:rsidR="006F41BF" w:rsidRPr="00D939D6" w:rsidRDefault="006F41BF"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b/>
          <w:bCs/>
          <w:sz w:val="24"/>
          <w:szCs w:val="24"/>
        </w:rPr>
        <w:t xml:space="preserve">Course Outcomes: </w:t>
      </w:r>
    </w:p>
    <w:p w:rsidR="00955EC8" w:rsidRPr="00D939D6" w:rsidRDefault="006F41BF" w:rsidP="00DF7786">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Students shall be able to Understand the use of Information Technology with its impact in managing a business and gaining the competitive advantage in business.</w:t>
      </w:r>
    </w:p>
    <w:p w:rsidR="00C44E69" w:rsidRPr="00D939D6" w:rsidRDefault="00C44E69" w:rsidP="00DF7786">
      <w:pPr>
        <w:pStyle w:val="ListParagraph"/>
        <w:numPr>
          <w:ilvl w:val="0"/>
          <w:numId w:val="69"/>
        </w:numPr>
        <w:rPr>
          <w:rFonts w:ascii="Times New Roman" w:eastAsia="Times New Roman" w:hAnsi="Times New Roman" w:cs="Times New Roman"/>
          <w:sz w:val="24"/>
          <w:szCs w:val="24"/>
        </w:rPr>
      </w:pPr>
      <w:r w:rsidRPr="00D939D6">
        <w:rPr>
          <w:rFonts w:ascii="Times New Roman" w:hAnsi="Times New Roman" w:cs="Times New Roman"/>
          <w:sz w:val="24"/>
          <w:szCs w:val="24"/>
        </w:rPr>
        <w:t>Understand the</w:t>
      </w:r>
      <w:r w:rsidRPr="00D939D6">
        <w:rPr>
          <w:rFonts w:ascii="Times New Roman" w:eastAsia="Cambria" w:hAnsi="Times New Roman" w:cs="Times New Roman"/>
          <w:sz w:val="24"/>
          <w:szCs w:val="24"/>
        </w:rPr>
        <w:t xml:space="preserve"> System concepts and the</w:t>
      </w:r>
      <w:r w:rsidRPr="00D939D6">
        <w:rPr>
          <w:rFonts w:ascii="Times New Roman" w:hAnsi="Times New Roman" w:cs="Times New Roman"/>
          <w:sz w:val="24"/>
          <w:szCs w:val="24"/>
        </w:rPr>
        <w:t xml:space="preserve"> use of Information Technology.</w:t>
      </w:r>
    </w:p>
    <w:p w:rsidR="00C44E69" w:rsidRPr="00D939D6" w:rsidRDefault="00C44E69" w:rsidP="00DF7786">
      <w:pPr>
        <w:pStyle w:val="ListParagraph"/>
        <w:numPr>
          <w:ilvl w:val="0"/>
          <w:numId w:val="69"/>
        </w:numPr>
        <w:rPr>
          <w:rFonts w:ascii="Times New Roman" w:eastAsia="Times New Roman" w:hAnsi="Times New Roman" w:cs="Times New Roman"/>
          <w:sz w:val="24"/>
          <w:szCs w:val="24"/>
        </w:rPr>
      </w:pPr>
      <w:r w:rsidRPr="00D939D6">
        <w:rPr>
          <w:rFonts w:ascii="Times New Roman" w:hAnsi="Times New Roman" w:cs="Times New Roman"/>
          <w:sz w:val="24"/>
          <w:szCs w:val="24"/>
        </w:rPr>
        <w:t xml:space="preserve">Understand the </w:t>
      </w:r>
      <w:r w:rsidRPr="00D939D6">
        <w:rPr>
          <w:rFonts w:ascii="Times New Roman" w:eastAsia="Cambria" w:hAnsi="Times New Roman" w:cs="Times New Roman"/>
          <w:sz w:val="24"/>
          <w:szCs w:val="24"/>
        </w:rPr>
        <w:t>Information Reporting System.</w:t>
      </w:r>
    </w:p>
    <w:p w:rsidR="00C44E69" w:rsidRPr="00D939D6" w:rsidRDefault="00C44E69" w:rsidP="00DF7786">
      <w:pPr>
        <w:pStyle w:val="ListParagraph"/>
        <w:numPr>
          <w:ilvl w:val="0"/>
          <w:numId w:val="69"/>
        </w:numPr>
        <w:rPr>
          <w:rFonts w:ascii="Times New Roman" w:eastAsia="Times New Roman" w:hAnsi="Times New Roman" w:cs="Times New Roman"/>
          <w:sz w:val="24"/>
          <w:szCs w:val="24"/>
        </w:rPr>
      </w:pPr>
      <w:r w:rsidRPr="00D939D6">
        <w:rPr>
          <w:rFonts w:ascii="Times New Roman" w:hAnsi="Times New Roman" w:cs="Times New Roman"/>
          <w:sz w:val="24"/>
          <w:szCs w:val="24"/>
        </w:rPr>
        <w:t>Understand</w:t>
      </w:r>
      <w:r w:rsidRPr="00D939D6">
        <w:rPr>
          <w:rFonts w:ascii="Times New Roman" w:eastAsia="Cambria" w:hAnsi="Times New Roman" w:cs="Times New Roman"/>
          <w:sz w:val="24"/>
          <w:szCs w:val="24"/>
        </w:rPr>
        <w:t xml:space="preserve"> the decision making process.</w:t>
      </w:r>
    </w:p>
    <w:p w:rsidR="00C44E69" w:rsidRPr="00D939D6" w:rsidRDefault="00C44E69" w:rsidP="00DF7786">
      <w:pPr>
        <w:pStyle w:val="ListParagraph"/>
        <w:numPr>
          <w:ilvl w:val="0"/>
          <w:numId w:val="69"/>
        </w:numPr>
        <w:rPr>
          <w:rFonts w:ascii="Times New Roman" w:eastAsia="Times New Roman" w:hAnsi="Times New Roman" w:cs="Times New Roman"/>
          <w:sz w:val="24"/>
          <w:szCs w:val="24"/>
        </w:rPr>
      </w:pPr>
      <w:r w:rsidRPr="00D939D6">
        <w:rPr>
          <w:rFonts w:ascii="Times New Roman" w:hAnsi="Times New Roman" w:cs="Times New Roman"/>
          <w:sz w:val="24"/>
          <w:szCs w:val="24"/>
        </w:rPr>
        <w:t>Understand</w:t>
      </w:r>
      <w:r w:rsidRPr="00D939D6">
        <w:rPr>
          <w:rFonts w:ascii="Times New Roman" w:eastAsia="Cambria" w:hAnsi="Times New Roman" w:cs="Times New Roman"/>
          <w:sz w:val="24"/>
          <w:szCs w:val="24"/>
        </w:rPr>
        <w:t xml:space="preserve"> the</w:t>
      </w:r>
      <w:r w:rsidRPr="00D939D6">
        <w:rPr>
          <w:rFonts w:ascii="Times New Roman" w:hAnsi="Times New Roman" w:cs="Times New Roman"/>
          <w:sz w:val="24"/>
          <w:szCs w:val="24"/>
        </w:rPr>
        <w:t xml:space="preserve"> use of Information Technology with its impact in managing a business and gaining the competitive advantage in business.</w:t>
      </w:r>
    </w:p>
    <w:p w:rsidR="00C44E69" w:rsidRPr="00D939D6" w:rsidRDefault="00C44E69" w:rsidP="00DF7786">
      <w:pPr>
        <w:pStyle w:val="ListParagraph"/>
        <w:numPr>
          <w:ilvl w:val="0"/>
          <w:numId w:val="69"/>
        </w:numPr>
        <w:rPr>
          <w:rFonts w:ascii="Times New Roman" w:eastAsia="Times New Roman" w:hAnsi="Times New Roman" w:cs="Times New Roman"/>
          <w:sz w:val="24"/>
          <w:szCs w:val="24"/>
        </w:rPr>
      </w:pPr>
      <w:r w:rsidRPr="00D939D6">
        <w:rPr>
          <w:rFonts w:ascii="Times New Roman" w:hAnsi="Times New Roman" w:cs="Times New Roman"/>
          <w:sz w:val="24"/>
          <w:szCs w:val="24"/>
        </w:rPr>
        <w:t>Understand</w:t>
      </w:r>
      <w:r w:rsidRPr="00D939D6">
        <w:rPr>
          <w:rFonts w:ascii="Times New Roman" w:eastAsia="Cambria" w:hAnsi="Times New Roman" w:cs="Times New Roman"/>
          <w:sz w:val="24"/>
          <w:szCs w:val="24"/>
        </w:rPr>
        <w:t xml:space="preserve"> Societal challenges of Information technology</w:t>
      </w:r>
    </w:p>
    <w:p w:rsidR="00955EC8" w:rsidRPr="00D939D6" w:rsidRDefault="00955EC8"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w:t>
      </w:r>
    </w:p>
    <w:p w:rsidR="00955EC8" w:rsidRPr="00D939D6" w:rsidRDefault="00955EC8" w:rsidP="00DF7786">
      <w:pPr>
        <w:spacing w:line="240" w:lineRule="auto"/>
        <w:ind w:firstLine="58"/>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Foundations of Information Systems: A framework for business users - Roles of Information systems - System concepts - Organisation as a system - Components of Information Systems - IS Activities - Types of IS.</w:t>
      </w:r>
    </w:p>
    <w:p w:rsidR="00955EC8" w:rsidRPr="00D939D6" w:rsidRDefault="00955EC8"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w:t>
      </w:r>
    </w:p>
    <w:p w:rsidR="00955EC8" w:rsidRPr="00D939D6" w:rsidRDefault="00955EC8"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IS for operations and decision making: Marketing IS, Manufacturing IS, Human Resource IS, Accounting IS and Financial IS - Transaction Processing Systems-Information Reporting System - Information for Strategic Advantage – Introduction to data Management system – componants of DBMS – Types of models.</w:t>
      </w:r>
    </w:p>
    <w:p w:rsidR="00955EC8" w:rsidRPr="00D939D6" w:rsidRDefault="00955EC8"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Unit-III</w:t>
      </w:r>
    </w:p>
    <w:p w:rsidR="00955EC8" w:rsidRPr="00D939D6" w:rsidRDefault="00955EC8" w:rsidP="00DF7786">
      <w:pPr>
        <w:spacing w:line="240" w:lineRule="auto"/>
        <w:ind w:firstLine="58"/>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DSS and AI: DSS models and software: The decision making process - Structured, Semi Structured and Unstructured problems; Overview of AI, Neural Networks, Fuzzy Logic Systems - Expert Systems.</w:t>
      </w:r>
    </w:p>
    <w:p w:rsidR="00955EC8" w:rsidRPr="00D939D6" w:rsidRDefault="00955EC8"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Unit-IV</w:t>
      </w:r>
    </w:p>
    <w:p w:rsidR="00955EC8" w:rsidRPr="00D939D6" w:rsidRDefault="00955EC8"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Managing Information Technology: Managing Information Resources and technologies – IS architecture and management - Centralised, Decentralised and Distributed - EDI, Supply chain management &amp; Global Information technology Management.</w:t>
      </w:r>
    </w:p>
    <w:p w:rsidR="00955EC8" w:rsidRPr="00D939D6" w:rsidRDefault="00955EC8" w:rsidP="00DF7786">
      <w:pPr>
        <w:spacing w:line="240" w:lineRule="auto"/>
        <w:ind w:left="60"/>
        <w:rPr>
          <w:rFonts w:ascii="Times New Roman" w:eastAsia="Cambria" w:hAnsi="Times New Roman" w:cs="Times New Roman"/>
          <w:b/>
          <w:sz w:val="24"/>
          <w:szCs w:val="24"/>
        </w:rPr>
      </w:pPr>
      <w:r w:rsidRPr="00D939D6">
        <w:rPr>
          <w:rFonts w:ascii="Times New Roman" w:eastAsia="Cambria" w:hAnsi="Times New Roman" w:cs="Times New Roman"/>
          <w:b/>
          <w:sz w:val="24"/>
          <w:szCs w:val="24"/>
        </w:rPr>
        <w:lastRenderedPageBreak/>
        <w:t>Unit-V</w:t>
      </w:r>
    </w:p>
    <w:p w:rsidR="00955EC8" w:rsidRPr="00D939D6" w:rsidRDefault="00955EC8" w:rsidP="00DF7786">
      <w:pPr>
        <w:spacing w:line="240" w:lineRule="auto"/>
        <w:jc w:val="both"/>
        <w:rPr>
          <w:rFonts w:ascii="Times New Roman" w:eastAsia="Times New Roman" w:hAnsi="Times New Roman" w:cs="Times New Roman"/>
          <w:sz w:val="24"/>
          <w:szCs w:val="24"/>
        </w:rPr>
      </w:pPr>
      <w:r w:rsidRPr="00D939D6">
        <w:rPr>
          <w:rFonts w:ascii="Times New Roman" w:eastAsia="Cambria" w:hAnsi="Times New Roman" w:cs="Times New Roman"/>
          <w:sz w:val="24"/>
          <w:szCs w:val="24"/>
        </w:rPr>
        <w:t>Security and Ethical Challenges: IS controls - facility control and procedural control - Risks to online operations - Ethics for IS professional - Societal challenges of Information technology.</w:t>
      </w:r>
    </w:p>
    <w:p w:rsidR="00955EC8" w:rsidRPr="00D939D6" w:rsidRDefault="00955EC8" w:rsidP="00DF7786">
      <w:pPr>
        <w:spacing w:line="240" w:lineRule="auto"/>
        <w:rPr>
          <w:rFonts w:ascii="Times New Roman" w:eastAsia="Cambria" w:hAnsi="Times New Roman" w:cs="Times New Roman"/>
          <w:b/>
          <w:sz w:val="24"/>
          <w:szCs w:val="24"/>
          <w:u w:val="single"/>
        </w:rPr>
      </w:pPr>
      <w:bookmarkStart w:id="0" w:name="page31"/>
      <w:bookmarkEnd w:id="0"/>
      <w:r w:rsidRPr="00D939D6">
        <w:rPr>
          <w:rFonts w:ascii="Times New Roman" w:eastAsia="Cambria" w:hAnsi="Times New Roman" w:cs="Times New Roman"/>
          <w:b/>
          <w:sz w:val="24"/>
          <w:szCs w:val="24"/>
          <w:u w:val="single"/>
        </w:rPr>
        <w:t>Text</w:t>
      </w:r>
      <w:r w:rsidR="00802626" w:rsidRPr="00D939D6">
        <w:rPr>
          <w:rFonts w:ascii="Times New Roman" w:eastAsia="Cambria" w:hAnsi="Times New Roman" w:cs="Times New Roman"/>
          <w:b/>
          <w:sz w:val="24"/>
          <w:szCs w:val="24"/>
          <w:u w:val="single"/>
        </w:rPr>
        <w:t xml:space="preserve"> </w:t>
      </w:r>
      <w:r w:rsidRPr="00D939D6">
        <w:rPr>
          <w:rFonts w:ascii="Times New Roman" w:eastAsia="Cambria" w:hAnsi="Times New Roman" w:cs="Times New Roman"/>
          <w:b/>
          <w:sz w:val="24"/>
          <w:szCs w:val="24"/>
          <w:u w:val="single"/>
        </w:rPr>
        <w:t>Books</w:t>
      </w:r>
    </w:p>
    <w:p w:rsidR="00955EC8" w:rsidRPr="00D939D6" w:rsidRDefault="00955EC8" w:rsidP="00DF7786">
      <w:pPr>
        <w:numPr>
          <w:ilvl w:val="0"/>
          <w:numId w:val="54"/>
        </w:numPr>
        <w:tabs>
          <w:tab w:val="left" w:pos="360"/>
        </w:tabs>
        <w:spacing w:after="0" w:line="240" w:lineRule="auto"/>
        <w:ind w:left="134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Steven Alter, Information Systlims - A Management Perspective Addison Wesley 1991.</w:t>
      </w:r>
    </w:p>
    <w:p w:rsidR="00955EC8" w:rsidRPr="00D939D6" w:rsidRDefault="00955EC8" w:rsidP="00DF7786">
      <w:pPr>
        <w:numPr>
          <w:ilvl w:val="0"/>
          <w:numId w:val="54"/>
        </w:numPr>
        <w:tabs>
          <w:tab w:val="left" w:pos="360"/>
        </w:tabs>
        <w:spacing w:after="0" w:line="240" w:lineRule="auto"/>
        <w:ind w:left="134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James A O'Brein Management Information System Tata Mcgraw Hill New Delhi, 1991.</w:t>
      </w:r>
    </w:p>
    <w:p w:rsidR="00955EC8" w:rsidRPr="00D939D6" w:rsidRDefault="00955EC8" w:rsidP="00DF7786">
      <w:pPr>
        <w:numPr>
          <w:ilvl w:val="0"/>
          <w:numId w:val="54"/>
        </w:numPr>
        <w:tabs>
          <w:tab w:val="left" w:pos="360"/>
        </w:tabs>
        <w:spacing w:after="0" w:line="240" w:lineRule="auto"/>
        <w:ind w:left="134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Kenneth C. Laudon and Jane Price Laudon Management Information system - Managing the digital firm, Pearson Education, Asia 2002 PHI.</w:t>
      </w:r>
    </w:p>
    <w:p w:rsidR="00955EC8" w:rsidRPr="00D939D6" w:rsidRDefault="00955EC8" w:rsidP="00DF7786">
      <w:pPr>
        <w:numPr>
          <w:ilvl w:val="0"/>
          <w:numId w:val="54"/>
        </w:numPr>
        <w:tabs>
          <w:tab w:val="left" w:pos="360"/>
        </w:tabs>
        <w:spacing w:after="0" w:line="240" w:lineRule="auto"/>
        <w:ind w:left="134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Gordon B. Davis Management Information System Conceptual Foundations. Structure and Development, McGraw Hill 1974.</w:t>
      </w:r>
    </w:p>
    <w:p w:rsidR="00E2227D" w:rsidRPr="00D939D6" w:rsidRDefault="00E2227D" w:rsidP="00DF7786">
      <w:pPr>
        <w:tabs>
          <w:tab w:val="left" w:pos="360"/>
        </w:tabs>
        <w:spacing w:after="0" w:line="240" w:lineRule="auto"/>
        <w:jc w:val="both"/>
        <w:rPr>
          <w:rFonts w:ascii="Times New Roman" w:eastAsia="Cambria" w:hAnsi="Times New Roman" w:cs="Times New Roman"/>
          <w:sz w:val="24"/>
          <w:szCs w:val="24"/>
          <w:u w:val="single"/>
        </w:rPr>
      </w:pPr>
      <w:r w:rsidRPr="00D939D6">
        <w:rPr>
          <w:rFonts w:ascii="Times New Roman" w:eastAsia="Cambria" w:hAnsi="Times New Roman" w:cs="Times New Roman"/>
          <w:b/>
          <w:sz w:val="24"/>
          <w:szCs w:val="24"/>
          <w:u w:val="single"/>
        </w:rPr>
        <w:t xml:space="preserve">References </w:t>
      </w:r>
    </w:p>
    <w:p w:rsidR="00955EC8" w:rsidRPr="00D939D6" w:rsidRDefault="00955EC8" w:rsidP="00DF7786">
      <w:pPr>
        <w:numPr>
          <w:ilvl w:val="0"/>
          <w:numId w:val="54"/>
        </w:numPr>
        <w:tabs>
          <w:tab w:val="left" w:pos="360"/>
        </w:tabs>
        <w:spacing w:after="0" w:line="240" w:lineRule="auto"/>
        <w:ind w:left="134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Turban Mc Lean and Wetherbe, Information technology for Management making connections for strategic advantage, John Wiley 1999.</w:t>
      </w:r>
    </w:p>
    <w:p w:rsidR="00955EC8" w:rsidRPr="00D939D6" w:rsidRDefault="00955EC8" w:rsidP="00DF7786">
      <w:pPr>
        <w:numPr>
          <w:ilvl w:val="0"/>
          <w:numId w:val="54"/>
        </w:numPr>
        <w:tabs>
          <w:tab w:val="left" w:pos="360"/>
        </w:tabs>
        <w:spacing w:after="0" w:line="240" w:lineRule="auto"/>
        <w:ind w:left="134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Ralph M. Stair and George W. Reynolds, Principles of Information Systems - A Managerial Approach. Thomson Learning 2001.</w:t>
      </w:r>
    </w:p>
    <w:p w:rsidR="00955EC8" w:rsidRPr="00D939D6" w:rsidRDefault="00955EC8" w:rsidP="00DF7786">
      <w:pPr>
        <w:numPr>
          <w:ilvl w:val="0"/>
          <w:numId w:val="54"/>
        </w:numPr>
        <w:tabs>
          <w:tab w:val="left" w:pos="360"/>
        </w:tabs>
        <w:spacing w:after="0" w:line="240" w:lineRule="auto"/>
        <w:ind w:left="134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Kendall &amp; Kendall Systems Analysis and Design. Prentice Hall of India, New Delhi.</w:t>
      </w:r>
    </w:p>
    <w:p w:rsidR="00955EC8" w:rsidRPr="00D939D6" w:rsidRDefault="00955EC8" w:rsidP="00DF7786">
      <w:pPr>
        <w:pStyle w:val="Default"/>
        <w:numPr>
          <w:ilvl w:val="0"/>
          <w:numId w:val="54"/>
        </w:numPr>
        <w:spacing w:after="27"/>
        <w:jc w:val="both"/>
        <w:rPr>
          <w:color w:val="auto"/>
        </w:rPr>
      </w:pPr>
      <w:r w:rsidRPr="00D939D6">
        <w:rPr>
          <w:color w:val="auto"/>
        </w:rPr>
        <w:t xml:space="preserve">Panneerselvam, R , database management system Second Edition PHI Learning Pvt. Ltd., New Delhi, 2012. </w:t>
      </w:r>
    </w:p>
    <w:p w:rsidR="00955EC8" w:rsidRPr="00D939D6" w:rsidRDefault="00955EC8" w:rsidP="00DF7786">
      <w:pPr>
        <w:tabs>
          <w:tab w:val="left" w:pos="360"/>
        </w:tabs>
        <w:spacing w:line="240" w:lineRule="auto"/>
        <w:ind w:left="360"/>
        <w:jc w:val="both"/>
        <w:rPr>
          <w:rFonts w:ascii="Times New Roman" w:eastAsia="Cambria" w:hAnsi="Times New Roman" w:cs="Times New Roman"/>
          <w:sz w:val="24"/>
          <w:szCs w:val="24"/>
        </w:rPr>
      </w:pPr>
    </w:p>
    <w:p w:rsidR="00955EC8" w:rsidRPr="00D939D6" w:rsidRDefault="00955EC8" w:rsidP="00DF7786">
      <w:pPr>
        <w:spacing w:line="240" w:lineRule="auto"/>
        <w:jc w:val="both"/>
        <w:rPr>
          <w:rFonts w:ascii="Times New Roman" w:eastAsia="Times New Roman" w:hAnsi="Times New Roman" w:cs="Times New Roman"/>
          <w:sz w:val="24"/>
          <w:szCs w:val="24"/>
        </w:rPr>
      </w:pPr>
    </w:p>
    <w:p w:rsidR="00955EC8" w:rsidRPr="00D939D6" w:rsidRDefault="00955EC8" w:rsidP="00DF7786">
      <w:pPr>
        <w:spacing w:line="240" w:lineRule="auto"/>
        <w:jc w:val="both"/>
        <w:rPr>
          <w:rFonts w:ascii="Times New Roman" w:eastAsia="Times New Roman" w:hAnsi="Times New Roman" w:cs="Times New Roman"/>
          <w:sz w:val="24"/>
          <w:szCs w:val="24"/>
        </w:rPr>
      </w:pPr>
    </w:p>
    <w:p w:rsidR="00D719DD" w:rsidRPr="00D939D6" w:rsidRDefault="00D719DD" w:rsidP="00DF7786">
      <w:pPr>
        <w:spacing w:line="240" w:lineRule="auto"/>
        <w:rPr>
          <w:rFonts w:ascii="Times New Roman" w:eastAsia="Times New Roman" w:hAnsi="Times New Roman" w:cs="Times New Roman"/>
          <w:sz w:val="24"/>
          <w:szCs w:val="24"/>
        </w:rPr>
      </w:pPr>
    </w:p>
    <w:p w:rsidR="00D719DD" w:rsidRPr="00D939D6" w:rsidRDefault="00D719DD" w:rsidP="00DF7786">
      <w:pPr>
        <w:spacing w:line="240" w:lineRule="auto"/>
        <w:rPr>
          <w:rFonts w:ascii="Times New Roman" w:eastAsia="Times New Roman" w:hAnsi="Times New Roman" w:cs="Times New Roman"/>
          <w:sz w:val="24"/>
          <w:szCs w:val="24"/>
        </w:rPr>
      </w:pPr>
    </w:p>
    <w:p w:rsidR="00D719DD" w:rsidRPr="00D939D6" w:rsidRDefault="00D719DD" w:rsidP="00DF7786">
      <w:pPr>
        <w:spacing w:line="240" w:lineRule="auto"/>
        <w:rPr>
          <w:rFonts w:ascii="Times New Roman" w:eastAsia="Times New Roman" w:hAnsi="Times New Roman" w:cs="Times New Roman"/>
          <w:sz w:val="24"/>
          <w:szCs w:val="24"/>
        </w:rPr>
      </w:pPr>
    </w:p>
    <w:p w:rsidR="00D719DD" w:rsidRPr="00D939D6" w:rsidRDefault="00D719DD" w:rsidP="00DF7786">
      <w:pPr>
        <w:spacing w:line="240" w:lineRule="auto"/>
        <w:rPr>
          <w:rFonts w:ascii="Times New Roman" w:eastAsia="Times New Roman" w:hAnsi="Times New Roman" w:cs="Times New Roman"/>
          <w:sz w:val="24"/>
          <w:szCs w:val="24"/>
        </w:rPr>
      </w:pPr>
    </w:p>
    <w:p w:rsidR="00D719DD" w:rsidRDefault="00D719DD"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Pr="00D939D6" w:rsidRDefault="0031038C" w:rsidP="00DF7786">
      <w:pPr>
        <w:spacing w:line="240" w:lineRule="auto"/>
        <w:rPr>
          <w:rFonts w:ascii="Times New Roman" w:eastAsia="Times New Roman" w:hAnsi="Times New Roman" w:cs="Times New Roman"/>
          <w:sz w:val="24"/>
          <w:szCs w:val="24"/>
        </w:rPr>
      </w:pPr>
    </w:p>
    <w:p w:rsidR="00D719DD" w:rsidRPr="00D939D6" w:rsidRDefault="00D719DD" w:rsidP="00DF7786">
      <w:pPr>
        <w:spacing w:line="240" w:lineRule="auto"/>
        <w:rPr>
          <w:rFonts w:ascii="Times New Roman" w:eastAsia="Times New Roman" w:hAnsi="Times New Roman" w:cs="Times New Roman"/>
          <w:sz w:val="24"/>
          <w:szCs w:val="24"/>
        </w:rPr>
      </w:pPr>
    </w:p>
    <w:p w:rsidR="00D719DD" w:rsidRPr="00D939D6" w:rsidRDefault="00D719DD" w:rsidP="00DF7786">
      <w:pPr>
        <w:spacing w:line="240" w:lineRule="auto"/>
        <w:rPr>
          <w:rFonts w:ascii="Times New Roman" w:eastAsia="Times New Roman" w:hAnsi="Times New Roman" w:cs="Times New Roman"/>
          <w:sz w:val="24"/>
          <w:szCs w:val="24"/>
        </w:rPr>
      </w:pPr>
    </w:p>
    <w:p w:rsidR="0028006C" w:rsidRDefault="0028006C"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- 9</w:t>
      </w:r>
    </w:p>
    <w:p w:rsidR="004E15C0" w:rsidRPr="00D939D6" w:rsidRDefault="004E15C0" w:rsidP="00DF7786">
      <w:pPr>
        <w:spacing w:line="240" w:lineRule="auto"/>
        <w:ind w:left="1147" w:right="1786"/>
        <w:jc w:val="center"/>
        <w:rPr>
          <w:rFonts w:ascii="Times New Roman" w:hAnsi="Times New Roman" w:cs="Times New Roman"/>
          <w:b/>
          <w:sz w:val="24"/>
          <w:szCs w:val="24"/>
        </w:rPr>
      </w:pPr>
      <w:r w:rsidRPr="00D939D6">
        <w:rPr>
          <w:rFonts w:ascii="Times New Roman" w:hAnsi="Times New Roman" w:cs="Times New Roman"/>
          <w:b/>
          <w:sz w:val="24"/>
          <w:szCs w:val="24"/>
        </w:rPr>
        <w:t>HUMAN RESOURCE DEVELOPMENT</w:t>
      </w:r>
    </w:p>
    <w:p w:rsidR="004E15C0" w:rsidRPr="00D939D6" w:rsidRDefault="004E15C0" w:rsidP="00DF7786">
      <w:pPr>
        <w:pStyle w:val="BodyText"/>
        <w:ind w:left="0"/>
        <w:rPr>
          <w:b/>
          <w:sz w:val="24"/>
          <w:szCs w:val="24"/>
        </w:rPr>
      </w:pPr>
    </w:p>
    <w:p w:rsidR="004E15C0" w:rsidRPr="00D939D6" w:rsidRDefault="004E15C0" w:rsidP="00DF7786">
      <w:pPr>
        <w:tabs>
          <w:tab w:val="left" w:pos="7741"/>
        </w:tabs>
        <w:spacing w:line="240" w:lineRule="auto"/>
        <w:ind w:left="540"/>
        <w:rPr>
          <w:rFonts w:ascii="Times New Roman" w:hAnsi="Times New Roman" w:cs="Times New Roman"/>
          <w:b/>
          <w:sz w:val="24"/>
          <w:szCs w:val="24"/>
        </w:rPr>
      </w:pPr>
    </w:p>
    <w:p w:rsidR="004E15C0" w:rsidRPr="00D939D6" w:rsidRDefault="004E15C0" w:rsidP="00DF7786">
      <w:pPr>
        <w:pStyle w:val="BodyText"/>
        <w:spacing w:before="117"/>
        <w:ind w:right="1238"/>
        <w:rPr>
          <w:sz w:val="24"/>
          <w:szCs w:val="24"/>
        </w:rPr>
      </w:pPr>
      <w:r w:rsidRPr="00D939D6">
        <w:rPr>
          <w:b/>
          <w:sz w:val="24"/>
          <w:szCs w:val="24"/>
        </w:rPr>
        <w:t xml:space="preserve">Objective: </w:t>
      </w:r>
      <w:r w:rsidRPr="00D939D6">
        <w:rPr>
          <w:sz w:val="24"/>
          <w:szCs w:val="24"/>
        </w:rPr>
        <w:t>The objective of this course is to co-create a comprehensive view of Human Resource Development (HRD) through assessment of theories and practices of HRD.</w:t>
      </w:r>
    </w:p>
    <w:p w:rsidR="004E15C0" w:rsidRPr="00D939D6" w:rsidRDefault="004E15C0" w:rsidP="00DF7786">
      <w:pPr>
        <w:spacing w:before="120" w:line="240" w:lineRule="auto"/>
        <w:ind w:left="540"/>
        <w:rPr>
          <w:rFonts w:ascii="Times New Roman" w:hAnsi="Times New Roman" w:cs="Times New Roman"/>
          <w:sz w:val="24"/>
          <w:szCs w:val="24"/>
        </w:rPr>
      </w:pPr>
      <w:r w:rsidRPr="00D939D6">
        <w:rPr>
          <w:rFonts w:ascii="Times New Roman" w:hAnsi="Times New Roman" w:cs="Times New Roman"/>
          <w:b/>
          <w:sz w:val="24"/>
          <w:szCs w:val="24"/>
        </w:rPr>
        <w:t xml:space="preserve">Course Outcomes: </w:t>
      </w:r>
      <w:r w:rsidRPr="00D939D6">
        <w:rPr>
          <w:rFonts w:ascii="Times New Roman" w:hAnsi="Times New Roman" w:cs="Times New Roman"/>
          <w:sz w:val="24"/>
          <w:szCs w:val="24"/>
        </w:rPr>
        <w:t>The successful completion of this course shall enable the student:</w:t>
      </w:r>
    </w:p>
    <w:p w:rsidR="004E15C0" w:rsidRPr="00D939D6" w:rsidRDefault="004E15C0" w:rsidP="00DF7786">
      <w:pPr>
        <w:pStyle w:val="BodyText"/>
        <w:ind w:right="1238"/>
        <w:rPr>
          <w:sz w:val="24"/>
          <w:szCs w:val="24"/>
        </w:rPr>
      </w:pPr>
      <w:r w:rsidRPr="00D939D6">
        <w:rPr>
          <w:b/>
          <w:sz w:val="24"/>
          <w:szCs w:val="24"/>
        </w:rPr>
        <w:t xml:space="preserve">CO1: </w:t>
      </w:r>
      <w:r w:rsidRPr="00D939D6">
        <w:rPr>
          <w:sz w:val="24"/>
          <w:szCs w:val="24"/>
        </w:rPr>
        <w:t>To build an understanding and perspective of Human Resource Development as discipline appreciating learning.</w:t>
      </w:r>
    </w:p>
    <w:p w:rsidR="004E15C0" w:rsidRPr="00D939D6" w:rsidRDefault="004E15C0" w:rsidP="00DF7786">
      <w:pPr>
        <w:pStyle w:val="BodyText"/>
        <w:spacing w:before="1"/>
        <w:ind w:right="1238"/>
        <w:rPr>
          <w:sz w:val="24"/>
          <w:szCs w:val="24"/>
        </w:rPr>
      </w:pPr>
      <w:r w:rsidRPr="00D939D6">
        <w:rPr>
          <w:b/>
          <w:sz w:val="24"/>
          <w:szCs w:val="24"/>
        </w:rPr>
        <w:t xml:space="preserve">CO2: </w:t>
      </w:r>
      <w:r w:rsidRPr="00D939D6">
        <w:rPr>
          <w:sz w:val="24"/>
          <w:szCs w:val="24"/>
        </w:rPr>
        <w:t>To learn the skills of developing a detailed plan for need and implementation of HRD program in the organization.</w:t>
      </w:r>
    </w:p>
    <w:p w:rsidR="004E15C0" w:rsidRPr="00D939D6" w:rsidRDefault="004E15C0" w:rsidP="00DF7786">
      <w:pPr>
        <w:pStyle w:val="BodyText"/>
        <w:ind w:right="1238"/>
        <w:rPr>
          <w:sz w:val="24"/>
          <w:szCs w:val="24"/>
        </w:rPr>
      </w:pPr>
      <w:r w:rsidRPr="00D939D6">
        <w:rPr>
          <w:b/>
          <w:sz w:val="24"/>
          <w:szCs w:val="24"/>
        </w:rPr>
        <w:t xml:space="preserve">CO3: </w:t>
      </w:r>
      <w:r w:rsidRPr="00D939D6">
        <w:rPr>
          <w:sz w:val="24"/>
          <w:szCs w:val="24"/>
        </w:rPr>
        <w:t>To learn role of learning in action as an individual, group and an organization in order to develop creative strategies to organizational problems.</w:t>
      </w:r>
    </w:p>
    <w:p w:rsidR="004E15C0" w:rsidRPr="00D939D6" w:rsidRDefault="004E15C0" w:rsidP="00DF7786">
      <w:pPr>
        <w:pStyle w:val="BodyText"/>
        <w:spacing w:before="1"/>
        <w:rPr>
          <w:sz w:val="24"/>
          <w:szCs w:val="24"/>
        </w:rPr>
      </w:pPr>
      <w:r w:rsidRPr="00D939D6">
        <w:rPr>
          <w:b/>
          <w:sz w:val="24"/>
          <w:szCs w:val="24"/>
        </w:rPr>
        <w:t xml:space="preserve">CO4: </w:t>
      </w:r>
      <w:r w:rsidRPr="00D939D6">
        <w:rPr>
          <w:sz w:val="24"/>
          <w:szCs w:val="24"/>
        </w:rPr>
        <w:t>To develop a perspective of HRD beyond organizational realities including national HRD.</w:t>
      </w:r>
    </w:p>
    <w:p w:rsidR="004E15C0" w:rsidRPr="00D939D6" w:rsidRDefault="004E15C0" w:rsidP="00DF7786">
      <w:pPr>
        <w:pStyle w:val="BodyText"/>
        <w:rPr>
          <w:sz w:val="24"/>
          <w:szCs w:val="24"/>
        </w:rPr>
      </w:pPr>
      <w:r w:rsidRPr="00D939D6">
        <w:rPr>
          <w:b/>
          <w:sz w:val="24"/>
          <w:szCs w:val="24"/>
        </w:rPr>
        <w:t xml:space="preserve">CO5: </w:t>
      </w:r>
      <w:r w:rsidRPr="00D939D6">
        <w:rPr>
          <w:sz w:val="24"/>
          <w:szCs w:val="24"/>
        </w:rPr>
        <w:t>To understand contemporary realities of HRD and its interface with technology.</w:t>
      </w:r>
    </w:p>
    <w:p w:rsidR="004E15C0" w:rsidRPr="00D939D6" w:rsidRDefault="004E15C0" w:rsidP="00DF7786">
      <w:pPr>
        <w:spacing w:before="117" w:line="240" w:lineRule="auto"/>
        <w:ind w:left="540" w:right="1238"/>
        <w:rPr>
          <w:rFonts w:ascii="Times New Roman" w:hAnsi="Times New Roman" w:cs="Times New Roman"/>
          <w:b/>
          <w:sz w:val="24"/>
          <w:szCs w:val="24"/>
        </w:rPr>
      </w:pPr>
      <w:r w:rsidRPr="00D939D6">
        <w:rPr>
          <w:rFonts w:ascii="Times New Roman" w:hAnsi="Times New Roman" w:cs="Times New Roman"/>
          <w:b/>
          <w:sz w:val="24"/>
          <w:szCs w:val="24"/>
        </w:rPr>
        <w:t xml:space="preserve">Unit I- </w:t>
      </w:r>
    </w:p>
    <w:p w:rsidR="004E15C0" w:rsidRPr="00D939D6" w:rsidRDefault="004E15C0" w:rsidP="00DF7786">
      <w:pPr>
        <w:spacing w:before="117" w:line="240" w:lineRule="auto"/>
        <w:ind w:left="540" w:right="1238"/>
        <w:rPr>
          <w:rFonts w:ascii="Times New Roman" w:hAnsi="Times New Roman" w:cs="Times New Roman"/>
          <w:sz w:val="24"/>
          <w:szCs w:val="24"/>
        </w:rPr>
      </w:pPr>
      <w:r w:rsidRPr="00D939D6">
        <w:rPr>
          <w:rFonts w:ascii="Times New Roman" w:hAnsi="Times New Roman" w:cs="Times New Roman"/>
          <w:b/>
          <w:sz w:val="24"/>
          <w:szCs w:val="24"/>
        </w:rPr>
        <w:t xml:space="preserve">Introduction to Human Resource Development: </w:t>
      </w:r>
      <w:r w:rsidRPr="00D939D6">
        <w:rPr>
          <w:rFonts w:ascii="Times New Roman" w:hAnsi="Times New Roman" w:cs="Times New Roman"/>
          <w:sz w:val="24"/>
          <w:szCs w:val="24"/>
        </w:rPr>
        <w:t>Historical perspective, contemporary realities and future of HRD; Andragogy and life-long learning; Integrating learning with work.</w:t>
      </w:r>
    </w:p>
    <w:p w:rsidR="004E15C0" w:rsidRPr="00D939D6" w:rsidRDefault="004E15C0" w:rsidP="00DF7786">
      <w:pPr>
        <w:spacing w:before="120" w:line="240" w:lineRule="auto"/>
        <w:ind w:left="540" w:right="1175"/>
        <w:jc w:val="both"/>
        <w:rPr>
          <w:rFonts w:ascii="Times New Roman" w:hAnsi="Times New Roman" w:cs="Times New Roman"/>
          <w:b/>
          <w:sz w:val="24"/>
          <w:szCs w:val="24"/>
        </w:rPr>
      </w:pPr>
      <w:r w:rsidRPr="00D939D6">
        <w:rPr>
          <w:rFonts w:ascii="Times New Roman" w:hAnsi="Times New Roman" w:cs="Times New Roman"/>
          <w:b/>
          <w:sz w:val="24"/>
          <w:szCs w:val="24"/>
        </w:rPr>
        <w:t xml:space="preserve">Unit II- </w:t>
      </w:r>
    </w:p>
    <w:p w:rsidR="004E15C0" w:rsidRPr="00D939D6" w:rsidRDefault="004E15C0" w:rsidP="00DF7786">
      <w:pPr>
        <w:spacing w:before="120" w:line="240" w:lineRule="auto"/>
        <w:ind w:left="540" w:right="1175"/>
        <w:jc w:val="both"/>
        <w:rPr>
          <w:rFonts w:ascii="Times New Roman" w:hAnsi="Times New Roman" w:cs="Times New Roman"/>
          <w:sz w:val="24"/>
          <w:szCs w:val="24"/>
        </w:rPr>
      </w:pPr>
      <w:r w:rsidRPr="00D939D6">
        <w:rPr>
          <w:rFonts w:ascii="Times New Roman" w:hAnsi="Times New Roman" w:cs="Times New Roman"/>
          <w:b/>
          <w:sz w:val="24"/>
          <w:szCs w:val="24"/>
        </w:rPr>
        <w:t xml:space="preserve">Human Resource Development Process: </w:t>
      </w:r>
      <w:r w:rsidRPr="00D939D6">
        <w:rPr>
          <w:rFonts w:ascii="Times New Roman" w:hAnsi="Times New Roman" w:cs="Times New Roman"/>
          <w:sz w:val="24"/>
          <w:szCs w:val="24"/>
        </w:rPr>
        <w:t>Assessing need for HRD; Designing and developing effective HRD programs; Implementing HRD programs; Evaluating effectiveness of HRD programs.</w:t>
      </w:r>
    </w:p>
    <w:p w:rsidR="004E15C0" w:rsidRPr="00D939D6" w:rsidRDefault="004E15C0" w:rsidP="00DF7786">
      <w:pPr>
        <w:spacing w:before="120" w:line="240" w:lineRule="auto"/>
        <w:ind w:left="540" w:right="1177"/>
        <w:jc w:val="both"/>
        <w:rPr>
          <w:rFonts w:ascii="Times New Roman" w:hAnsi="Times New Roman" w:cs="Times New Roman"/>
          <w:b/>
          <w:sz w:val="24"/>
          <w:szCs w:val="24"/>
        </w:rPr>
      </w:pPr>
      <w:r w:rsidRPr="00D939D6">
        <w:rPr>
          <w:rFonts w:ascii="Times New Roman" w:hAnsi="Times New Roman" w:cs="Times New Roman"/>
          <w:b/>
          <w:sz w:val="24"/>
          <w:szCs w:val="24"/>
        </w:rPr>
        <w:t xml:space="preserve">Unit III- </w:t>
      </w:r>
    </w:p>
    <w:p w:rsidR="004E15C0" w:rsidRPr="00D939D6" w:rsidRDefault="004E15C0" w:rsidP="00DF7786">
      <w:pPr>
        <w:spacing w:before="120" w:line="240" w:lineRule="auto"/>
        <w:ind w:left="540" w:right="1177"/>
        <w:jc w:val="both"/>
        <w:rPr>
          <w:rFonts w:ascii="Times New Roman" w:hAnsi="Times New Roman" w:cs="Times New Roman"/>
          <w:sz w:val="24"/>
          <w:szCs w:val="24"/>
        </w:rPr>
      </w:pPr>
      <w:r w:rsidRPr="00D939D6">
        <w:rPr>
          <w:rFonts w:ascii="Times New Roman" w:hAnsi="Times New Roman" w:cs="Times New Roman"/>
          <w:b/>
          <w:sz w:val="24"/>
          <w:szCs w:val="24"/>
        </w:rPr>
        <w:t xml:space="preserve">Human Resource Development Activities: </w:t>
      </w:r>
      <w:r w:rsidRPr="00D939D6">
        <w:rPr>
          <w:rFonts w:ascii="Times New Roman" w:hAnsi="Times New Roman" w:cs="Times New Roman"/>
          <w:sz w:val="24"/>
          <w:szCs w:val="24"/>
        </w:rPr>
        <w:t>Action learning, assessment and development centers; Intellectual capital and HRD; Role of Trade Unions; Industrial relations and HRD.</w:t>
      </w:r>
    </w:p>
    <w:p w:rsidR="004E15C0" w:rsidRPr="00D939D6" w:rsidRDefault="004E15C0" w:rsidP="00DF7786">
      <w:pPr>
        <w:spacing w:before="121" w:line="240" w:lineRule="auto"/>
        <w:ind w:left="540" w:right="1177"/>
        <w:jc w:val="both"/>
        <w:rPr>
          <w:rFonts w:ascii="Times New Roman" w:hAnsi="Times New Roman" w:cs="Times New Roman"/>
          <w:b/>
          <w:sz w:val="24"/>
          <w:szCs w:val="24"/>
        </w:rPr>
      </w:pPr>
      <w:r w:rsidRPr="00D939D6">
        <w:rPr>
          <w:rFonts w:ascii="Times New Roman" w:hAnsi="Times New Roman" w:cs="Times New Roman"/>
          <w:b/>
          <w:sz w:val="24"/>
          <w:szCs w:val="24"/>
        </w:rPr>
        <w:t xml:space="preserve">Unit IV- </w:t>
      </w:r>
    </w:p>
    <w:p w:rsidR="004E15C0" w:rsidRPr="00D939D6" w:rsidRDefault="004E15C0" w:rsidP="00DF7786">
      <w:pPr>
        <w:spacing w:before="121" w:line="240" w:lineRule="auto"/>
        <w:ind w:left="540" w:right="1177"/>
        <w:jc w:val="both"/>
        <w:rPr>
          <w:rFonts w:ascii="Times New Roman" w:hAnsi="Times New Roman" w:cs="Times New Roman"/>
          <w:sz w:val="24"/>
          <w:szCs w:val="24"/>
        </w:rPr>
      </w:pPr>
      <w:r w:rsidRPr="00D939D6">
        <w:rPr>
          <w:rFonts w:ascii="Times New Roman" w:hAnsi="Times New Roman" w:cs="Times New Roman"/>
          <w:b/>
          <w:sz w:val="24"/>
          <w:szCs w:val="24"/>
        </w:rPr>
        <w:t xml:space="preserve">Policy perspective of Human Resource Development: </w:t>
      </w:r>
      <w:r w:rsidRPr="00D939D6">
        <w:rPr>
          <w:rFonts w:ascii="Times New Roman" w:hAnsi="Times New Roman" w:cs="Times New Roman"/>
          <w:sz w:val="24"/>
          <w:szCs w:val="24"/>
        </w:rPr>
        <w:t>National HRD, workforce development, strategic HRD, talent management and leadership development.</w:t>
      </w:r>
    </w:p>
    <w:p w:rsidR="004E15C0" w:rsidRPr="00D939D6" w:rsidRDefault="004E15C0" w:rsidP="00DF7786">
      <w:pPr>
        <w:pStyle w:val="BodyText"/>
        <w:spacing w:before="118"/>
        <w:ind w:right="1171"/>
        <w:jc w:val="both"/>
        <w:rPr>
          <w:b/>
          <w:sz w:val="24"/>
          <w:szCs w:val="24"/>
        </w:rPr>
      </w:pPr>
      <w:r w:rsidRPr="00D939D6">
        <w:rPr>
          <w:b/>
          <w:sz w:val="24"/>
          <w:szCs w:val="24"/>
        </w:rPr>
        <w:t xml:space="preserve">Unit V- </w:t>
      </w:r>
    </w:p>
    <w:p w:rsidR="004E15C0" w:rsidRPr="00D939D6" w:rsidRDefault="004E15C0" w:rsidP="00DF7786">
      <w:pPr>
        <w:pStyle w:val="BodyText"/>
        <w:spacing w:before="118"/>
        <w:ind w:right="1171"/>
        <w:jc w:val="both"/>
        <w:rPr>
          <w:sz w:val="24"/>
          <w:szCs w:val="24"/>
        </w:rPr>
      </w:pPr>
      <w:r w:rsidRPr="00D939D6">
        <w:rPr>
          <w:b/>
          <w:sz w:val="24"/>
          <w:szCs w:val="24"/>
        </w:rPr>
        <w:t xml:space="preserve">HRD Trends: </w:t>
      </w:r>
      <w:r w:rsidRPr="00D939D6">
        <w:rPr>
          <w:sz w:val="24"/>
          <w:szCs w:val="24"/>
        </w:rPr>
        <w:t>Emotions and self-development; Integrating HRD with technology coaching and mentoring; Competency framework of HRD- Understanding the competency mapping framework, analyzing steps in competency mapping; Balanced score card, appreciative</w:t>
      </w:r>
      <w:r w:rsidRPr="00D939D6">
        <w:rPr>
          <w:spacing w:val="-18"/>
          <w:sz w:val="24"/>
          <w:szCs w:val="24"/>
        </w:rPr>
        <w:t xml:space="preserve"> </w:t>
      </w:r>
      <w:r w:rsidRPr="00D939D6">
        <w:rPr>
          <w:sz w:val="24"/>
          <w:szCs w:val="24"/>
        </w:rPr>
        <w:t>inquiry.</w:t>
      </w:r>
    </w:p>
    <w:p w:rsidR="004E15C0" w:rsidRPr="00D939D6" w:rsidRDefault="004E15C0" w:rsidP="00DF7786">
      <w:pPr>
        <w:pStyle w:val="Heading4"/>
        <w:spacing w:before="127"/>
        <w:rPr>
          <w:sz w:val="24"/>
          <w:szCs w:val="24"/>
        </w:rPr>
      </w:pPr>
    </w:p>
    <w:p w:rsidR="004E15C0" w:rsidRPr="00D939D6" w:rsidRDefault="004E15C0" w:rsidP="00DF7786">
      <w:pPr>
        <w:pStyle w:val="Heading4"/>
        <w:spacing w:before="127"/>
        <w:rPr>
          <w:sz w:val="24"/>
          <w:szCs w:val="24"/>
          <w:u w:val="single"/>
        </w:rPr>
      </w:pPr>
      <w:r w:rsidRPr="00D939D6">
        <w:rPr>
          <w:sz w:val="24"/>
          <w:szCs w:val="24"/>
          <w:u w:val="single"/>
        </w:rPr>
        <w:lastRenderedPageBreak/>
        <w:t>Text Books</w:t>
      </w:r>
    </w:p>
    <w:p w:rsidR="004E15C0" w:rsidRPr="00D939D6" w:rsidRDefault="004E15C0" w:rsidP="00DF7786">
      <w:pPr>
        <w:pStyle w:val="ListParagraph"/>
        <w:numPr>
          <w:ilvl w:val="1"/>
          <w:numId w:val="49"/>
        </w:numPr>
        <w:spacing w:before="1"/>
        <w:rPr>
          <w:rFonts w:ascii="Times New Roman" w:hAnsi="Times New Roman" w:cs="Times New Roman"/>
          <w:sz w:val="24"/>
          <w:szCs w:val="24"/>
        </w:rPr>
      </w:pPr>
      <w:r w:rsidRPr="00D939D6">
        <w:rPr>
          <w:rFonts w:ascii="Times New Roman" w:hAnsi="Times New Roman" w:cs="Times New Roman"/>
          <w:sz w:val="24"/>
          <w:szCs w:val="24"/>
        </w:rPr>
        <w:t xml:space="preserve">Mankin, David (2009). </w:t>
      </w:r>
      <w:r w:rsidRPr="00D939D6">
        <w:rPr>
          <w:rFonts w:ascii="Times New Roman" w:hAnsi="Times New Roman" w:cs="Times New Roman"/>
          <w:i/>
          <w:sz w:val="24"/>
          <w:szCs w:val="24"/>
        </w:rPr>
        <w:t>Human Resource Development</w:t>
      </w:r>
      <w:r w:rsidRPr="00D939D6">
        <w:rPr>
          <w:rFonts w:ascii="Times New Roman" w:hAnsi="Times New Roman" w:cs="Times New Roman"/>
          <w:sz w:val="24"/>
          <w:szCs w:val="24"/>
        </w:rPr>
        <w:t xml:space="preserve">. Delhi: Oxford University Press. </w:t>
      </w:r>
    </w:p>
    <w:p w:rsidR="0063264F" w:rsidRPr="00D939D6" w:rsidRDefault="004E15C0" w:rsidP="00DF7786">
      <w:pPr>
        <w:pStyle w:val="BodyText"/>
        <w:numPr>
          <w:ilvl w:val="1"/>
          <w:numId w:val="49"/>
        </w:numPr>
        <w:spacing w:before="1"/>
        <w:jc w:val="both"/>
        <w:rPr>
          <w:sz w:val="24"/>
          <w:szCs w:val="24"/>
        </w:rPr>
      </w:pPr>
      <w:r w:rsidRPr="00D939D6">
        <w:rPr>
          <w:sz w:val="24"/>
          <w:szCs w:val="24"/>
        </w:rPr>
        <w:t xml:space="preserve">Rao, T.V. (2005). </w:t>
      </w:r>
      <w:r w:rsidRPr="00D939D6">
        <w:rPr>
          <w:i/>
          <w:sz w:val="24"/>
          <w:szCs w:val="24"/>
        </w:rPr>
        <w:t>Future of HRD</w:t>
      </w:r>
      <w:r w:rsidRPr="00D939D6">
        <w:rPr>
          <w:sz w:val="24"/>
          <w:szCs w:val="24"/>
        </w:rPr>
        <w:t xml:space="preserve">. Macmillan Publishers India. </w:t>
      </w:r>
    </w:p>
    <w:p w:rsidR="007E2BA2" w:rsidRPr="00D939D6" w:rsidRDefault="007E2BA2" w:rsidP="00DF7786">
      <w:pPr>
        <w:pStyle w:val="BodyText"/>
        <w:numPr>
          <w:ilvl w:val="1"/>
          <w:numId w:val="49"/>
        </w:numPr>
        <w:spacing w:before="1"/>
        <w:jc w:val="both"/>
        <w:rPr>
          <w:sz w:val="24"/>
          <w:szCs w:val="24"/>
        </w:rPr>
      </w:pPr>
      <w:r w:rsidRPr="00D939D6">
        <w:rPr>
          <w:sz w:val="24"/>
          <w:szCs w:val="24"/>
        </w:rPr>
        <w:t>David McGuire, Human Resource Development: Theory and Practice- SAGE Publications- 20</w:t>
      </w:r>
      <w:r w:rsidR="00613C34" w:rsidRPr="00D939D6">
        <w:rPr>
          <w:sz w:val="24"/>
          <w:szCs w:val="24"/>
        </w:rPr>
        <w:t>11</w:t>
      </w:r>
    </w:p>
    <w:p w:rsidR="00895ACA" w:rsidRPr="00D939D6" w:rsidRDefault="00895ACA" w:rsidP="00DF7786">
      <w:pPr>
        <w:pStyle w:val="BodyText"/>
        <w:spacing w:before="1"/>
        <w:ind w:left="360"/>
        <w:jc w:val="both"/>
        <w:rPr>
          <w:b/>
          <w:sz w:val="24"/>
          <w:szCs w:val="24"/>
          <w:u w:val="single"/>
        </w:rPr>
      </w:pPr>
      <w:r w:rsidRPr="00D939D6">
        <w:rPr>
          <w:b/>
          <w:sz w:val="24"/>
          <w:szCs w:val="24"/>
          <w:u w:val="single"/>
        </w:rPr>
        <w:t>Reference Books</w:t>
      </w:r>
    </w:p>
    <w:p w:rsidR="00895ACA" w:rsidRPr="00D939D6" w:rsidRDefault="00895ACA" w:rsidP="00DF7786">
      <w:pPr>
        <w:pStyle w:val="ListParagraph"/>
        <w:numPr>
          <w:ilvl w:val="0"/>
          <w:numId w:val="73"/>
        </w:numPr>
        <w:tabs>
          <w:tab w:val="left" w:pos="820"/>
        </w:tabs>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C.B. Mamoria, S.V. Gankar, Human resource management, Himalaya Publishing House, Mumbai, 2006.</w:t>
      </w:r>
    </w:p>
    <w:p w:rsidR="00895ACA" w:rsidRPr="00D939D6" w:rsidRDefault="00895ACA" w:rsidP="00DF7786">
      <w:pPr>
        <w:pStyle w:val="ListParagraph"/>
        <w:numPr>
          <w:ilvl w:val="0"/>
          <w:numId w:val="73"/>
        </w:numPr>
        <w:tabs>
          <w:tab w:val="left" w:pos="820"/>
        </w:tabs>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Gary Dessler, Biju Varkey, Human Resource Management Pearson Education, Delhi, 2009.</w:t>
      </w:r>
    </w:p>
    <w:p w:rsidR="00895ACA" w:rsidRPr="00D939D6" w:rsidRDefault="00895ACA" w:rsidP="00DF7786">
      <w:pPr>
        <w:pStyle w:val="ListParagraph"/>
        <w:numPr>
          <w:ilvl w:val="0"/>
          <w:numId w:val="73"/>
        </w:numPr>
        <w:tabs>
          <w:tab w:val="left" w:pos="820"/>
        </w:tabs>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Rao .P.L, Comprehensive human Resource management, Excel Books, new Delhi, 2006.</w:t>
      </w:r>
    </w:p>
    <w:p w:rsidR="00895ACA" w:rsidRPr="00D939D6" w:rsidRDefault="00895ACA" w:rsidP="00DF7786">
      <w:pPr>
        <w:pStyle w:val="ListParagraph"/>
        <w:numPr>
          <w:ilvl w:val="0"/>
          <w:numId w:val="73"/>
        </w:numPr>
        <w:tabs>
          <w:tab w:val="left" w:pos="820"/>
        </w:tabs>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Subba rao, P., Personal and Human resource Management, Himalaya Publishing House, Mumbai, 2004.</w:t>
      </w:r>
    </w:p>
    <w:p w:rsidR="00895ACA" w:rsidRPr="00D939D6" w:rsidRDefault="00895ACA" w:rsidP="00DF7786">
      <w:pPr>
        <w:pStyle w:val="BodyText"/>
        <w:spacing w:before="1"/>
        <w:ind w:left="1080"/>
        <w:jc w:val="both"/>
        <w:rPr>
          <w:sz w:val="24"/>
          <w:szCs w:val="24"/>
        </w:rPr>
      </w:pPr>
    </w:p>
    <w:p w:rsidR="0063264F" w:rsidRPr="00D939D6" w:rsidRDefault="0063264F" w:rsidP="00DF7786">
      <w:pPr>
        <w:spacing w:line="240" w:lineRule="auto"/>
        <w:rPr>
          <w:rFonts w:ascii="Times New Roman" w:eastAsia="Times New Roman" w:hAnsi="Times New Roman" w:cs="Times New Roman"/>
          <w:sz w:val="24"/>
          <w:szCs w:val="24"/>
        </w:rPr>
      </w:pPr>
    </w:p>
    <w:p w:rsidR="0063264F" w:rsidRDefault="0063264F"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Pr="00D939D6" w:rsidRDefault="0031038C" w:rsidP="00DF7786">
      <w:pPr>
        <w:spacing w:line="240" w:lineRule="auto"/>
        <w:rPr>
          <w:rFonts w:ascii="Times New Roman" w:eastAsia="Times New Roman" w:hAnsi="Times New Roman" w:cs="Times New Roman"/>
          <w:sz w:val="24"/>
          <w:szCs w:val="24"/>
        </w:rPr>
      </w:pPr>
    </w:p>
    <w:p w:rsidR="0063264F" w:rsidRPr="00D939D6" w:rsidRDefault="0063264F" w:rsidP="00DF7786">
      <w:pPr>
        <w:spacing w:line="240" w:lineRule="auto"/>
        <w:rPr>
          <w:rFonts w:ascii="Times New Roman" w:eastAsia="Times New Roman" w:hAnsi="Times New Roman" w:cs="Times New Roman"/>
          <w:sz w:val="24"/>
          <w:szCs w:val="24"/>
        </w:rPr>
      </w:pPr>
    </w:p>
    <w:p w:rsidR="0028006C" w:rsidRDefault="0028006C"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- 10</w:t>
      </w:r>
    </w:p>
    <w:p w:rsidR="00AC603F" w:rsidRPr="00D939D6" w:rsidRDefault="00AC603F" w:rsidP="0028006C">
      <w:pPr>
        <w:spacing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INDUSTRIAL AND LABOUR RELATIONS</w:t>
      </w:r>
    </w:p>
    <w:p w:rsidR="00AC603F" w:rsidRPr="00D939D6" w:rsidRDefault="00AC603F"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Learning Objectives:</w:t>
      </w:r>
    </w:p>
    <w:p w:rsidR="00AC603F" w:rsidRPr="00D939D6" w:rsidRDefault="00AC603F" w:rsidP="00DF7786">
      <w:pPr>
        <w:numPr>
          <w:ilvl w:val="0"/>
          <w:numId w:val="4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To know the development and the judicial setup of Labour Laws.</w:t>
      </w:r>
    </w:p>
    <w:p w:rsidR="00AC603F" w:rsidRPr="00D939D6" w:rsidRDefault="00AC603F" w:rsidP="00DF7786">
      <w:pPr>
        <w:numPr>
          <w:ilvl w:val="0"/>
          <w:numId w:val="4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To learn the salient features of welfare and wage Legislations.</w:t>
      </w:r>
    </w:p>
    <w:p w:rsidR="00AC603F" w:rsidRPr="00D939D6" w:rsidRDefault="00AC603F" w:rsidP="00DF7786">
      <w:pPr>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To learn the laws relating to Industrial Relations, Social Security and Working condition</w:t>
      </w:r>
    </w:p>
    <w:p w:rsidR="00AC603F" w:rsidRPr="00D939D6" w:rsidRDefault="00AC603F" w:rsidP="00DF7786">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b/>
          <w:bCs/>
          <w:sz w:val="24"/>
          <w:szCs w:val="24"/>
        </w:rPr>
        <w:t>Learning Outcome: </w:t>
      </w:r>
    </w:p>
    <w:p w:rsidR="00AC603F" w:rsidRPr="00D939D6" w:rsidRDefault="00AC603F" w:rsidP="00DF7786">
      <w:pPr>
        <w:pStyle w:val="ListParagraph"/>
        <w:numPr>
          <w:ilvl w:val="0"/>
          <w:numId w:val="50"/>
        </w:numPr>
        <w:shd w:val="clear" w:color="auto" w:fill="FFFFFF"/>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 xml:space="preserve">Students will know the development and the judicial setup of Labour Laws. </w:t>
      </w:r>
    </w:p>
    <w:p w:rsidR="00AC603F" w:rsidRPr="00D939D6" w:rsidRDefault="00AC603F" w:rsidP="00DF7786">
      <w:pPr>
        <w:pStyle w:val="ListParagraph"/>
        <w:numPr>
          <w:ilvl w:val="0"/>
          <w:numId w:val="50"/>
        </w:numPr>
        <w:shd w:val="clear" w:color="auto" w:fill="FFFFFF"/>
        <w:jc w:val="both"/>
        <w:rPr>
          <w:rFonts w:ascii="Times New Roman" w:hAnsi="Times New Roman" w:cs="Times New Roman"/>
          <w:sz w:val="24"/>
          <w:szCs w:val="24"/>
        </w:rPr>
      </w:pPr>
      <w:r w:rsidRPr="00D939D6">
        <w:rPr>
          <w:rFonts w:ascii="Times New Roman" w:hAnsi="Times New Roman" w:cs="Times New Roman"/>
          <w:sz w:val="24"/>
          <w:szCs w:val="24"/>
        </w:rPr>
        <w:t xml:space="preserve">Be aware of the present state of Industrial relations in India. </w:t>
      </w:r>
    </w:p>
    <w:p w:rsidR="00AC603F" w:rsidRPr="00D939D6" w:rsidRDefault="00AC603F" w:rsidP="00DF7786">
      <w:pPr>
        <w:pStyle w:val="ListParagraph"/>
        <w:numPr>
          <w:ilvl w:val="0"/>
          <w:numId w:val="50"/>
        </w:numPr>
        <w:shd w:val="clear" w:color="auto" w:fill="FFFFFF"/>
        <w:jc w:val="both"/>
        <w:rPr>
          <w:rFonts w:ascii="Times New Roman" w:hAnsi="Times New Roman" w:cs="Times New Roman"/>
          <w:sz w:val="24"/>
          <w:szCs w:val="24"/>
        </w:rPr>
      </w:pPr>
      <w:r w:rsidRPr="00D939D6">
        <w:rPr>
          <w:rFonts w:ascii="Times New Roman" w:hAnsi="Times New Roman" w:cs="Times New Roman"/>
          <w:sz w:val="24"/>
          <w:szCs w:val="24"/>
        </w:rPr>
        <w:t>Be acquainted with the concepts, principles and issues connected with trade unions</w:t>
      </w:r>
    </w:p>
    <w:p w:rsidR="00AC603F" w:rsidRPr="00D939D6" w:rsidRDefault="00AC603F" w:rsidP="00DF7786">
      <w:pPr>
        <w:pStyle w:val="ListParagraph"/>
        <w:numPr>
          <w:ilvl w:val="0"/>
          <w:numId w:val="50"/>
        </w:numPr>
        <w:shd w:val="clear" w:color="auto" w:fill="FFFFFF"/>
        <w:jc w:val="both"/>
        <w:rPr>
          <w:rFonts w:ascii="Times New Roman" w:eastAsia="Times New Roman" w:hAnsi="Times New Roman" w:cs="Times New Roman"/>
          <w:sz w:val="24"/>
          <w:szCs w:val="24"/>
        </w:rPr>
      </w:pPr>
      <w:r w:rsidRPr="00D939D6">
        <w:rPr>
          <w:rFonts w:ascii="Times New Roman" w:hAnsi="Times New Roman" w:cs="Times New Roman"/>
          <w:sz w:val="24"/>
          <w:szCs w:val="24"/>
        </w:rPr>
        <w:t>Collective bargaining, workers participation, grievance redressal, and employee discipline and dispute resolution.  Understand the various processes and procedures of handling Employee Relations.</w:t>
      </w:r>
    </w:p>
    <w:p w:rsidR="00AC603F" w:rsidRPr="00D939D6" w:rsidRDefault="00AC603F" w:rsidP="00DF7786">
      <w:pPr>
        <w:pStyle w:val="ListParagraph"/>
        <w:numPr>
          <w:ilvl w:val="0"/>
          <w:numId w:val="50"/>
        </w:numPr>
        <w:shd w:val="clear" w:color="auto" w:fill="FFFFFF"/>
        <w:jc w:val="both"/>
        <w:rPr>
          <w:rFonts w:ascii="Times New Roman" w:eastAsia="Times New Roman" w:hAnsi="Times New Roman" w:cs="Times New Roman"/>
          <w:sz w:val="24"/>
          <w:szCs w:val="24"/>
        </w:rPr>
      </w:pPr>
      <w:r w:rsidRPr="00D939D6">
        <w:rPr>
          <w:rFonts w:ascii="Times New Roman" w:hAnsi="Times New Roman" w:cs="Times New Roman"/>
          <w:sz w:val="24"/>
          <w:szCs w:val="24"/>
        </w:rPr>
        <w:t>Understanding basic worker welfare legislations.</w:t>
      </w:r>
    </w:p>
    <w:p w:rsidR="00AC603F" w:rsidRPr="00D939D6" w:rsidRDefault="00AC603F"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w:t>
      </w:r>
    </w:p>
    <w:p w:rsidR="00AC603F" w:rsidRPr="00D939D6" w:rsidRDefault="00AC603F" w:rsidP="00DF7786">
      <w:pPr>
        <w:spacing w:after="0"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Industrial Relations Perspectives: Concept and Significance - IR Systems - Structure of IR dept. - Role of IR Officer - Industrial Relations and the Emerging Socio Economic Scenario</w:t>
      </w:r>
    </w:p>
    <w:p w:rsidR="00AC603F" w:rsidRPr="00D939D6" w:rsidRDefault="00AC603F"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w:t>
      </w:r>
    </w:p>
    <w:p w:rsidR="00AC603F" w:rsidRPr="00D939D6" w:rsidRDefault="00AC603F" w:rsidP="00DF7786">
      <w:pPr>
        <w:spacing w:after="0"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Role and Future of Trade Unions; Trade Union and the Employee; Trade Union and the Management - Code of Discipline and Code of Conduct - Grievance Management</w:t>
      </w:r>
    </w:p>
    <w:p w:rsidR="00AC603F" w:rsidRPr="00D939D6" w:rsidRDefault="00AC603F"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UNIT-III</w:t>
      </w:r>
    </w:p>
    <w:p w:rsidR="00AC603F" w:rsidRPr="00D939D6" w:rsidRDefault="00AC603F"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Negotiation, Conciliation, Arbitration, Adjudication and Collective Settlements; Participative Management and Co-ownership; Productive Bargaining and Gain Sharing - Discipline - forms of indiscipline - Stages in disciplinary proceedings - punishment.</w:t>
      </w:r>
    </w:p>
    <w:p w:rsidR="00AC603F" w:rsidRPr="00D939D6" w:rsidRDefault="00AC603F"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UNIT-IV</w:t>
      </w:r>
    </w:p>
    <w:p w:rsidR="00AC603F" w:rsidRPr="00D939D6" w:rsidRDefault="00AC603F"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sz w:val="24"/>
          <w:szCs w:val="24"/>
        </w:rPr>
        <w:t>Collective Bargaining and Settlements including present status - Industrial Relations and Technological Change - ILO - Aims and Role in Promoting Industrial Peace</w:t>
      </w:r>
    </w:p>
    <w:p w:rsidR="00AC603F" w:rsidRPr="00D939D6" w:rsidRDefault="00AC603F"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UNIT-V</w:t>
      </w:r>
    </w:p>
    <w:p w:rsidR="00AC603F" w:rsidRPr="00D939D6" w:rsidRDefault="00AC603F" w:rsidP="00DF7786">
      <w:pPr>
        <w:spacing w:after="0"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Objective of workers Education - Recommendations of National Commission on Labour - Workmen Compensation Act, 1923 - Maternity Benefit Act - ESI Act - Legislation regarding gratuity - Provident Fund - Pension - Concept and Growth of Labour Welfare in India - Role, Responsibilities and Duties of Welfare officer.</w:t>
      </w:r>
    </w:p>
    <w:p w:rsidR="00AC603F" w:rsidRPr="00D939D6" w:rsidRDefault="00AC603F"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Text Books</w:t>
      </w:r>
    </w:p>
    <w:p w:rsidR="00AC603F" w:rsidRPr="00D939D6" w:rsidRDefault="00AC603F" w:rsidP="00DF7786">
      <w:pPr>
        <w:numPr>
          <w:ilvl w:val="0"/>
          <w:numId w:val="47"/>
        </w:numPr>
        <w:tabs>
          <w:tab w:val="left" w:pos="360"/>
        </w:tabs>
        <w:spacing w:after="0" w:line="240" w:lineRule="auto"/>
        <w:ind w:left="36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Dheodar, Punekar &amp; Sankaran: Labour Welfare, Trade Unionism and Industrial Relation, Mumbai, Himalaya Publication, 1994</w:t>
      </w:r>
    </w:p>
    <w:p w:rsidR="00AC603F" w:rsidRPr="00D939D6" w:rsidRDefault="00AC603F" w:rsidP="00DF7786">
      <w:pPr>
        <w:spacing w:line="240" w:lineRule="auto"/>
        <w:rPr>
          <w:rFonts w:ascii="Times New Roman" w:eastAsia="Cambria" w:hAnsi="Times New Roman" w:cs="Times New Roman"/>
          <w:sz w:val="24"/>
          <w:szCs w:val="24"/>
        </w:rPr>
      </w:pPr>
    </w:p>
    <w:p w:rsidR="00AC603F" w:rsidRPr="00D939D6" w:rsidRDefault="00AC603F" w:rsidP="00DF7786">
      <w:pPr>
        <w:numPr>
          <w:ilvl w:val="0"/>
          <w:numId w:val="47"/>
        </w:numPr>
        <w:tabs>
          <w:tab w:val="left" w:pos="360"/>
        </w:tabs>
        <w:spacing w:after="0" w:line="240" w:lineRule="auto"/>
        <w:ind w:left="36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Mamoria C. B. &amp; Mamoria S.; Dynamics of Industrial Relations in India; Mumbai, Himalaya Publication, 1994</w:t>
      </w:r>
    </w:p>
    <w:p w:rsidR="00AC603F" w:rsidRPr="00D939D6" w:rsidRDefault="00AC603F" w:rsidP="00DF7786">
      <w:pPr>
        <w:spacing w:line="240" w:lineRule="auto"/>
        <w:rPr>
          <w:rFonts w:ascii="Times New Roman" w:eastAsia="Cambria" w:hAnsi="Times New Roman" w:cs="Times New Roman"/>
          <w:sz w:val="24"/>
          <w:szCs w:val="24"/>
        </w:rPr>
      </w:pPr>
    </w:p>
    <w:p w:rsidR="00AC603F" w:rsidRPr="00D939D6" w:rsidRDefault="00AC603F" w:rsidP="00DF7786">
      <w:pPr>
        <w:numPr>
          <w:ilvl w:val="0"/>
          <w:numId w:val="47"/>
        </w:numPr>
        <w:tabs>
          <w:tab w:val="left" w:pos="360"/>
        </w:tabs>
        <w:spacing w:after="0" w:line="240" w:lineRule="auto"/>
        <w:ind w:left="36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P.R.N. Sinha, Indu Bala Sinha, Seema priyadarshini, Industrial Relations, Trade Unions and Labor Legilation, Pearson, New Delhi, 2010</w:t>
      </w:r>
    </w:p>
    <w:p w:rsidR="00AC603F" w:rsidRPr="00D939D6" w:rsidRDefault="00AC603F" w:rsidP="00DF7786">
      <w:pPr>
        <w:spacing w:line="240" w:lineRule="auto"/>
        <w:rPr>
          <w:rFonts w:ascii="Times New Roman" w:eastAsia="Cambria" w:hAnsi="Times New Roman" w:cs="Times New Roman"/>
          <w:sz w:val="24"/>
          <w:szCs w:val="24"/>
        </w:rPr>
      </w:pPr>
    </w:p>
    <w:p w:rsidR="00AC603F" w:rsidRPr="00D939D6" w:rsidRDefault="00AC603F" w:rsidP="00DF7786">
      <w:pPr>
        <w:numPr>
          <w:ilvl w:val="0"/>
          <w:numId w:val="47"/>
        </w:numPr>
        <w:tabs>
          <w:tab w:val="left" w:pos="360"/>
        </w:tabs>
        <w:spacing w:after="0" w:line="240" w:lineRule="auto"/>
        <w:ind w:left="36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lastRenderedPageBreak/>
        <w:t>Tripathi P.C.: Personnel Management &amp; Industrial Relations, Sultan Chand &amp; Sons, New Delhi, 2001.</w:t>
      </w:r>
    </w:p>
    <w:p w:rsidR="00AC603F" w:rsidRPr="00D939D6" w:rsidRDefault="00AC603F" w:rsidP="00DF7786">
      <w:pPr>
        <w:spacing w:line="240" w:lineRule="auto"/>
        <w:rPr>
          <w:rFonts w:ascii="Times New Roman" w:eastAsia="Cambria" w:hAnsi="Times New Roman" w:cs="Times New Roman"/>
          <w:sz w:val="24"/>
          <w:szCs w:val="24"/>
        </w:rPr>
      </w:pPr>
    </w:p>
    <w:p w:rsidR="00AC603F" w:rsidRPr="00D939D6" w:rsidRDefault="00AC603F" w:rsidP="00DF7786">
      <w:pPr>
        <w:numPr>
          <w:ilvl w:val="0"/>
          <w:numId w:val="47"/>
        </w:numPr>
        <w:tabs>
          <w:tab w:val="left" w:pos="360"/>
        </w:tabs>
        <w:spacing w:after="0" w:line="240" w:lineRule="auto"/>
        <w:ind w:left="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A.M. Sarma Aspects of Labor welfare and Social Security, Mumbai, Himalaya Publication, 2010.</w:t>
      </w:r>
    </w:p>
    <w:p w:rsidR="00AC603F" w:rsidRPr="00D939D6" w:rsidRDefault="00AC603F" w:rsidP="00DF7786">
      <w:pPr>
        <w:spacing w:line="240" w:lineRule="auto"/>
        <w:rPr>
          <w:rFonts w:ascii="Times New Roman" w:eastAsia="Cambria" w:hAnsi="Times New Roman" w:cs="Times New Roman"/>
          <w:b/>
          <w:sz w:val="24"/>
          <w:szCs w:val="24"/>
        </w:rPr>
      </w:pPr>
    </w:p>
    <w:p w:rsidR="00AC603F" w:rsidRPr="00D939D6" w:rsidRDefault="00AC603F"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Reference Books</w:t>
      </w:r>
    </w:p>
    <w:p w:rsidR="00AC603F" w:rsidRPr="00D939D6" w:rsidRDefault="00AC603F" w:rsidP="00DF7786">
      <w:pPr>
        <w:numPr>
          <w:ilvl w:val="0"/>
          <w:numId w:val="48"/>
        </w:numPr>
        <w:tabs>
          <w:tab w:val="left" w:pos="360"/>
        </w:tabs>
        <w:spacing w:after="0" w:line="240" w:lineRule="auto"/>
        <w:ind w:left="72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Gopal R. C.: An Introduction to Industrial Employment, Discipline &amp; Disputes, New Delhi, Sultan Chand &amp; Sons, 2001.</w:t>
      </w:r>
    </w:p>
    <w:p w:rsidR="00AC603F" w:rsidRPr="00D939D6" w:rsidRDefault="00AC603F" w:rsidP="00DF7786">
      <w:pPr>
        <w:spacing w:line="240" w:lineRule="auto"/>
        <w:rPr>
          <w:rFonts w:ascii="Times New Roman" w:eastAsia="Cambria" w:hAnsi="Times New Roman" w:cs="Times New Roman"/>
          <w:sz w:val="24"/>
          <w:szCs w:val="24"/>
        </w:rPr>
      </w:pPr>
    </w:p>
    <w:p w:rsidR="00AC603F" w:rsidRPr="00D939D6" w:rsidRDefault="00AC603F" w:rsidP="00DF7786">
      <w:pPr>
        <w:numPr>
          <w:ilvl w:val="0"/>
          <w:numId w:val="48"/>
        </w:numPr>
        <w:tabs>
          <w:tab w:val="left" w:pos="360"/>
        </w:tabs>
        <w:spacing w:after="0" w:line="240" w:lineRule="auto"/>
        <w:ind w:left="72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Nilland J.R. etc.: The Future of Industrial Relations, Sage Publications, New Delhi, Sage Pub., 1994.</w:t>
      </w:r>
    </w:p>
    <w:p w:rsidR="00AC603F" w:rsidRPr="00D939D6" w:rsidRDefault="00AC603F" w:rsidP="00DF7786">
      <w:pPr>
        <w:spacing w:line="240" w:lineRule="auto"/>
        <w:rPr>
          <w:rFonts w:ascii="Times New Roman" w:eastAsia="Cambria" w:hAnsi="Times New Roman" w:cs="Times New Roman"/>
          <w:sz w:val="24"/>
          <w:szCs w:val="24"/>
        </w:rPr>
      </w:pPr>
    </w:p>
    <w:p w:rsidR="00AC603F" w:rsidRPr="00D939D6" w:rsidRDefault="00AC603F" w:rsidP="00DF7786">
      <w:pPr>
        <w:numPr>
          <w:ilvl w:val="0"/>
          <w:numId w:val="48"/>
        </w:numPr>
        <w:tabs>
          <w:tab w:val="left" w:pos="360"/>
        </w:tabs>
        <w:spacing w:after="0" w:line="240" w:lineRule="auto"/>
        <w:ind w:left="72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Saxena R.C.: Labour Problems &amp; Social Welfare, Meerut, K. Nath &amp; Co., 1994.</w:t>
      </w:r>
    </w:p>
    <w:p w:rsidR="00AC603F" w:rsidRPr="00D939D6" w:rsidRDefault="00AC603F" w:rsidP="00DF7786">
      <w:pPr>
        <w:spacing w:line="240" w:lineRule="auto"/>
        <w:rPr>
          <w:rFonts w:ascii="Times New Roman" w:eastAsia="Times New Roman" w:hAnsi="Times New Roman" w:cs="Times New Roman"/>
          <w:sz w:val="24"/>
          <w:szCs w:val="24"/>
        </w:rPr>
      </w:pPr>
    </w:p>
    <w:p w:rsidR="00AC603F" w:rsidRPr="00D939D6" w:rsidRDefault="00AC603F" w:rsidP="00DF7786">
      <w:pPr>
        <w:spacing w:line="240" w:lineRule="auto"/>
        <w:rPr>
          <w:rFonts w:ascii="Times New Roman" w:eastAsia="Times New Roman" w:hAnsi="Times New Roman" w:cs="Times New Roman"/>
          <w:sz w:val="24"/>
          <w:szCs w:val="24"/>
        </w:rPr>
      </w:pPr>
    </w:p>
    <w:p w:rsidR="00AC603F" w:rsidRPr="00D939D6" w:rsidRDefault="00AC603F" w:rsidP="00DF7786">
      <w:pPr>
        <w:spacing w:line="240" w:lineRule="auto"/>
        <w:rPr>
          <w:rFonts w:ascii="Times New Roman" w:eastAsia="Times New Roman" w:hAnsi="Times New Roman" w:cs="Times New Roman"/>
          <w:sz w:val="24"/>
          <w:szCs w:val="24"/>
        </w:rPr>
      </w:pPr>
    </w:p>
    <w:p w:rsidR="00AC603F" w:rsidRPr="00D939D6" w:rsidRDefault="00AC603F" w:rsidP="00DF7786">
      <w:pPr>
        <w:spacing w:line="240" w:lineRule="auto"/>
        <w:rPr>
          <w:rFonts w:ascii="Times New Roman" w:eastAsia="Times New Roman" w:hAnsi="Times New Roman" w:cs="Times New Roman"/>
          <w:sz w:val="24"/>
          <w:szCs w:val="24"/>
        </w:rPr>
      </w:pPr>
    </w:p>
    <w:p w:rsidR="00AC603F" w:rsidRPr="00D939D6" w:rsidRDefault="00AC603F" w:rsidP="00DF7786">
      <w:pPr>
        <w:spacing w:line="240" w:lineRule="auto"/>
        <w:rPr>
          <w:rFonts w:ascii="Times New Roman" w:eastAsia="Times New Roman" w:hAnsi="Times New Roman" w:cs="Times New Roman"/>
          <w:sz w:val="24"/>
          <w:szCs w:val="24"/>
        </w:rPr>
      </w:pPr>
    </w:p>
    <w:p w:rsidR="00AC603F" w:rsidRDefault="00AC603F"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Pr="00D939D6" w:rsidRDefault="0031038C" w:rsidP="00DF7786">
      <w:pPr>
        <w:spacing w:line="240" w:lineRule="auto"/>
        <w:rPr>
          <w:rFonts w:ascii="Times New Roman" w:eastAsia="Times New Roman" w:hAnsi="Times New Roman" w:cs="Times New Roman"/>
          <w:sz w:val="24"/>
          <w:szCs w:val="24"/>
        </w:rPr>
      </w:pPr>
    </w:p>
    <w:p w:rsidR="00AC603F" w:rsidRPr="00D939D6" w:rsidRDefault="00AC603F" w:rsidP="00DF7786">
      <w:pPr>
        <w:spacing w:line="240" w:lineRule="auto"/>
        <w:rPr>
          <w:rFonts w:ascii="Times New Roman" w:eastAsia="Times New Roman" w:hAnsi="Times New Roman" w:cs="Times New Roman"/>
          <w:sz w:val="24"/>
          <w:szCs w:val="24"/>
        </w:rPr>
      </w:pPr>
    </w:p>
    <w:p w:rsidR="00AC603F" w:rsidRPr="00D939D6" w:rsidRDefault="00AC603F" w:rsidP="00DF7786">
      <w:pPr>
        <w:spacing w:line="240" w:lineRule="auto"/>
        <w:rPr>
          <w:rFonts w:ascii="Times New Roman" w:eastAsia="Times New Roman" w:hAnsi="Times New Roman" w:cs="Times New Roman"/>
          <w:sz w:val="24"/>
          <w:szCs w:val="24"/>
        </w:rPr>
      </w:pPr>
    </w:p>
    <w:p w:rsidR="00AC603F" w:rsidRPr="00D939D6" w:rsidRDefault="00AC603F" w:rsidP="00DF7786">
      <w:pPr>
        <w:spacing w:line="240" w:lineRule="auto"/>
        <w:rPr>
          <w:rFonts w:ascii="Times New Roman" w:eastAsia="Times New Roman" w:hAnsi="Times New Roman" w:cs="Times New Roman"/>
          <w:sz w:val="24"/>
          <w:szCs w:val="24"/>
        </w:rPr>
      </w:pPr>
    </w:p>
    <w:p w:rsidR="00AC603F" w:rsidRPr="00D939D6" w:rsidRDefault="00AC603F" w:rsidP="00DF7786">
      <w:pPr>
        <w:spacing w:line="240" w:lineRule="auto"/>
        <w:rPr>
          <w:rFonts w:ascii="Times New Roman" w:eastAsia="Times New Roman" w:hAnsi="Times New Roman" w:cs="Times New Roman"/>
          <w:sz w:val="24"/>
          <w:szCs w:val="24"/>
        </w:rPr>
      </w:pPr>
    </w:p>
    <w:p w:rsidR="0028006C" w:rsidRDefault="0028006C"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- 11</w:t>
      </w:r>
    </w:p>
    <w:p w:rsidR="002B5A32" w:rsidRPr="00D939D6" w:rsidRDefault="0031038C" w:rsidP="00DF7786">
      <w:pPr>
        <w:spacing w:line="240" w:lineRule="auto"/>
        <w:jc w:val="center"/>
        <w:rPr>
          <w:rFonts w:ascii="Times New Roman" w:hAnsi="Times New Roman" w:cs="Times New Roman"/>
          <w:b/>
          <w:sz w:val="24"/>
          <w:szCs w:val="24"/>
        </w:rPr>
      </w:pPr>
      <w:r w:rsidRPr="00D939D6">
        <w:rPr>
          <w:rFonts w:ascii="Times New Roman" w:hAnsi="Times New Roman" w:cs="Times New Roman"/>
          <w:b/>
          <w:sz w:val="24"/>
          <w:szCs w:val="24"/>
        </w:rPr>
        <w:t>MODERN BANKING</w:t>
      </w:r>
    </w:p>
    <w:p w:rsidR="002B5A32" w:rsidRPr="00D939D6" w:rsidRDefault="002B5A32" w:rsidP="00DF7786">
      <w:pPr>
        <w:spacing w:line="240" w:lineRule="auto"/>
        <w:rPr>
          <w:rFonts w:ascii="Times New Roman" w:hAnsi="Times New Roman" w:cs="Times New Roman"/>
          <w:b/>
          <w:sz w:val="24"/>
          <w:szCs w:val="24"/>
        </w:rPr>
      </w:pPr>
      <w:r w:rsidRPr="00D939D6">
        <w:rPr>
          <w:rFonts w:ascii="Times New Roman" w:hAnsi="Times New Roman" w:cs="Times New Roman"/>
          <w:b/>
          <w:sz w:val="24"/>
          <w:szCs w:val="24"/>
        </w:rPr>
        <w:t>Course Objective:</w:t>
      </w:r>
      <w:r w:rsidRPr="00D939D6">
        <w:rPr>
          <w:rFonts w:ascii="Times New Roman" w:hAnsi="Times New Roman" w:cs="Times New Roman"/>
          <w:b/>
          <w:sz w:val="24"/>
          <w:szCs w:val="24"/>
        </w:rPr>
        <w:tab/>
      </w:r>
      <w:r w:rsidRPr="00D939D6">
        <w:rPr>
          <w:rFonts w:ascii="Times New Roman" w:hAnsi="Times New Roman" w:cs="Times New Roman"/>
          <w:b/>
          <w:sz w:val="24"/>
          <w:szCs w:val="24"/>
        </w:rPr>
        <w:tab/>
      </w:r>
      <w:r w:rsidRPr="00D939D6">
        <w:rPr>
          <w:rFonts w:ascii="Times New Roman" w:hAnsi="Times New Roman" w:cs="Times New Roman"/>
          <w:b/>
          <w:sz w:val="24"/>
          <w:szCs w:val="24"/>
        </w:rPr>
        <w:tab/>
      </w:r>
      <w:r w:rsidRPr="00D939D6">
        <w:rPr>
          <w:rFonts w:ascii="Times New Roman" w:hAnsi="Times New Roman" w:cs="Times New Roman"/>
          <w:b/>
          <w:sz w:val="24"/>
          <w:szCs w:val="24"/>
        </w:rPr>
        <w:tab/>
      </w:r>
      <w:r w:rsidRPr="00D939D6">
        <w:rPr>
          <w:rFonts w:ascii="Times New Roman" w:hAnsi="Times New Roman" w:cs="Times New Roman"/>
          <w:b/>
          <w:sz w:val="24"/>
          <w:szCs w:val="24"/>
        </w:rPr>
        <w:tab/>
      </w:r>
      <w:r w:rsidRPr="00D939D6">
        <w:rPr>
          <w:rFonts w:ascii="Times New Roman" w:hAnsi="Times New Roman" w:cs="Times New Roman"/>
          <w:b/>
          <w:sz w:val="24"/>
          <w:szCs w:val="24"/>
        </w:rPr>
        <w:tab/>
      </w:r>
      <w:r w:rsidRPr="00D939D6">
        <w:rPr>
          <w:rFonts w:ascii="Times New Roman" w:hAnsi="Times New Roman" w:cs="Times New Roman"/>
          <w:b/>
          <w:sz w:val="24"/>
          <w:szCs w:val="24"/>
        </w:rPr>
        <w:tab/>
        <w:t xml:space="preserve"> </w:t>
      </w:r>
    </w:p>
    <w:p w:rsidR="002B5A32" w:rsidRPr="00D939D6" w:rsidRDefault="002B5A32" w:rsidP="00DF7786">
      <w:pPr>
        <w:pStyle w:val="ListParagraph"/>
        <w:numPr>
          <w:ilvl w:val="0"/>
          <w:numId w:val="83"/>
        </w:numPr>
        <w:rPr>
          <w:rFonts w:ascii="Times New Roman" w:hAnsi="Times New Roman" w:cs="Times New Roman"/>
          <w:sz w:val="24"/>
          <w:szCs w:val="24"/>
        </w:rPr>
      </w:pPr>
      <w:r w:rsidRPr="00D939D6">
        <w:rPr>
          <w:rFonts w:ascii="Times New Roman" w:hAnsi="Times New Roman" w:cs="Times New Roman"/>
          <w:sz w:val="24"/>
          <w:szCs w:val="24"/>
        </w:rPr>
        <w:t xml:space="preserve">To provide the students with the latest development in the field of Banking and Financial System. </w:t>
      </w:r>
    </w:p>
    <w:p w:rsidR="002B5A32" w:rsidRPr="00D939D6" w:rsidRDefault="002B5A32" w:rsidP="00DF7786">
      <w:pPr>
        <w:pStyle w:val="ListParagraph"/>
        <w:numPr>
          <w:ilvl w:val="0"/>
          <w:numId w:val="83"/>
        </w:numPr>
        <w:rPr>
          <w:rFonts w:ascii="Times New Roman" w:hAnsi="Times New Roman" w:cs="Times New Roman"/>
          <w:sz w:val="24"/>
          <w:szCs w:val="24"/>
        </w:rPr>
      </w:pPr>
      <w:r w:rsidRPr="00D939D6">
        <w:rPr>
          <w:rFonts w:ascii="Times New Roman" w:hAnsi="Times New Roman" w:cs="Times New Roman"/>
          <w:sz w:val="24"/>
          <w:szCs w:val="24"/>
        </w:rPr>
        <w:t xml:space="preserve">To evaluate the theories relating to the role of banks as financial intermediaries. </w:t>
      </w:r>
    </w:p>
    <w:p w:rsidR="002B5A32" w:rsidRPr="00D939D6" w:rsidRDefault="002B5A32" w:rsidP="00DF7786">
      <w:pPr>
        <w:pStyle w:val="ListParagraph"/>
        <w:numPr>
          <w:ilvl w:val="0"/>
          <w:numId w:val="83"/>
        </w:numPr>
        <w:rPr>
          <w:rFonts w:ascii="Times New Roman" w:hAnsi="Times New Roman" w:cs="Times New Roman"/>
          <w:sz w:val="24"/>
          <w:szCs w:val="24"/>
        </w:rPr>
      </w:pPr>
      <w:r w:rsidRPr="00D939D6">
        <w:rPr>
          <w:rFonts w:ascii="Times New Roman" w:hAnsi="Times New Roman" w:cs="Times New Roman"/>
          <w:sz w:val="24"/>
          <w:szCs w:val="24"/>
        </w:rPr>
        <w:t>Understand the role of transactions costs and informational asymmetries in the operation of the banking system.</w:t>
      </w:r>
    </w:p>
    <w:p w:rsidR="002B5A32" w:rsidRPr="00D939D6" w:rsidRDefault="002B5A32" w:rsidP="00DF7786">
      <w:pPr>
        <w:pStyle w:val="ListParagraph"/>
        <w:numPr>
          <w:ilvl w:val="0"/>
          <w:numId w:val="83"/>
        </w:numPr>
        <w:rPr>
          <w:rFonts w:ascii="Times New Roman" w:hAnsi="Times New Roman" w:cs="Times New Roman"/>
          <w:sz w:val="24"/>
          <w:szCs w:val="24"/>
        </w:rPr>
      </w:pPr>
      <w:r w:rsidRPr="00D939D6">
        <w:rPr>
          <w:rFonts w:ascii="Times New Roman" w:hAnsi="Times New Roman" w:cs="Times New Roman"/>
          <w:sz w:val="24"/>
          <w:szCs w:val="24"/>
        </w:rPr>
        <w:t xml:space="preserve">To understand how bank-based systems differ from market-based systems. </w:t>
      </w:r>
    </w:p>
    <w:p w:rsidR="002B5A32" w:rsidRPr="00D939D6" w:rsidRDefault="002B5A32" w:rsidP="00DF7786">
      <w:pPr>
        <w:pStyle w:val="ListParagraph"/>
        <w:numPr>
          <w:ilvl w:val="0"/>
          <w:numId w:val="83"/>
        </w:numPr>
        <w:rPr>
          <w:rFonts w:ascii="Times New Roman" w:hAnsi="Times New Roman" w:cs="Times New Roman"/>
          <w:sz w:val="24"/>
          <w:szCs w:val="24"/>
        </w:rPr>
      </w:pPr>
      <w:r w:rsidRPr="00D939D6">
        <w:rPr>
          <w:rFonts w:ascii="Times New Roman" w:hAnsi="Times New Roman" w:cs="Times New Roman"/>
          <w:sz w:val="24"/>
          <w:szCs w:val="24"/>
        </w:rPr>
        <w:t xml:space="preserve">To enhance and analyses the various bank performance measures. </w:t>
      </w:r>
    </w:p>
    <w:p w:rsidR="0028006C" w:rsidRDefault="0028006C" w:rsidP="00DF7786">
      <w:pPr>
        <w:pStyle w:val="NoSpacing"/>
        <w:rPr>
          <w:b/>
          <w:sz w:val="24"/>
          <w:szCs w:val="24"/>
        </w:rPr>
      </w:pPr>
    </w:p>
    <w:p w:rsidR="002B5A32" w:rsidRPr="00D939D6" w:rsidRDefault="002B5A32" w:rsidP="00DF7786">
      <w:pPr>
        <w:pStyle w:val="NoSpacing"/>
        <w:rPr>
          <w:b/>
          <w:sz w:val="24"/>
          <w:szCs w:val="24"/>
        </w:rPr>
      </w:pPr>
      <w:r w:rsidRPr="00D939D6">
        <w:rPr>
          <w:b/>
          <w:sz w:val="24"/>
          <w:szCs w:val="24"/>
        </w:rPr>
        <w:t>OUTCOME:</w:t>
      </w:r>
    </w:p>
    <w:p w:rsidR="002B5A32" w:rsidRPr="00D939D6" w:rsidRDefault="002B5A32" w:rsidP="00DF7786">
      <w:pPr>
        <w:pStyle w:val="ListParagraph"/>
        <w:numPr>
          <w:ilvl w:val="0"/>
          <w:numId w:val="84"/>
        </w:numPr>
        <w:rPr>
          <w:rFonts w:ascii="Times New Roman" w:hAnsi="Times New Roman" w:cs="Times New Roman"/>
          <w:sz w:val="24"/>
          <w:szCs w:val="24"/>
        </w:rPr>
      </w:pPr>
      <w:r w:rsidRPr="00D939D6">
        <w:rPr>
          <w:rFonts w:ascii="Times New Roman" w:hAnsi="Times New Roman" w:cs="Times New Roman"/>
          <w:sz w:val="24"/>
          <w:szCs w:val="24"/>
        </w:rPr>
        <w:t xml:space="preserve">To enhance the functions of Commercial Banks and Central Bank. </w:t>
      </w:r>
    </w:p>
    <w:p w:rsidR="002B5A32" w:rsidRPr="00D939D6" w:rsidRDefault="002B5A32" w:rsidP="00DF7786">
      <w:pPr>
        <w:pStyle w:val="ListParagraph"/>
        <w:numPr>
          <w:ilvl w:val="0"/>
          <w:numId w:val="84"/>
        </w:numPr>
        <w:rPr>
          <w:rFonts w:ascii="Times New Roman" w:hAnsi="Times New Roman" w:cs="Times New Roman"/>
          <w:sz w:val="24"/>
          <w:szCs w:val="24"/>
        </w:rPr>
      </w:pPr>
      <w:r w:rsidRPr="00D939D6">
        <w:rPr>
          <w:rFonts w:ascii="Times New Roman" w:hAnsi="Times New Roman" w:cs="Times New Roman"/>
          <w:sz w:val="24"/>
          <w:szCs w:val="24"/>
        </w:rPr>
        <w:t xml:space="preserve">To learn the various types of deposits. </w:t>
      </w:r>
    </w:p>
    <w:p w:rsidR="002B5A32" w:rsidRPr="00D939D6" w:rsidRDefault="002B5A32" w:rsidP="00DF7786">
      <w:pPr>
        <w:pStyle w:val="ListParagraph"/>
        <w:numPr>
          <w:ilvl w:val="0"/>
          <w:numId w:val="84"/>
        </w:numPr>
        <w:rPr>
          <w:rFonts w:ascii="Times New Roman" w:hAnsi="Times New Roman" w:cs="Times New Roman"/>
          <w:sz w:val="24"/>
          <w:szCs w:val="24"/>
        </w:rPr>
      </w:pPr>
      <w:r w:rsidRPr="00D939D6">
        <w:rPr>
          <w:rFonts w:ascii="Times New Roman" w:hAnsi="Times New Roman" w:cs="Times New Roman"/>
          <w:sz w:val="24"/>
          <w:szCs w:val="24"/>
        </w:rPr>
        <w:t xml:space="preserve">To understand the E-Banking and Internet Banking &amp; Mobile Banking </w:t>
      </w:r>
    </w:p>
    <w:p w:rsidR="002B5A32" w:rsidRPr="00D939D6" w:rsidRDefault="002B5A32" w:rsidP="00DF7786">
      <w:pPr>
        <w:pStyle w:val="ListParagraph"/>
        <w:numPr>
          <w:ilvl w:val="0"/>
          <w:numId w:val="84"/>
        </w:numPr>
        <w:rPr>
          <w:rFonts w:ascii="Times New Roman" w:hAnsi="Times New Roman" w:cs="Times New Roman"/>
          <w:sz w:val="24"/>
          <w:szCs w:val="24"/>
        </w:rPr>
      </w:pPr>
      <w:r w:rsidRPr="00D939D6">
        <w:rPr>
          <w:rFonts w:ascii="Times New Roman" w:hAnsi="Times New Roman" w:cs="Times New Roman"/>
          <w:sz w:val="24"/>
          <w:szCs w:val="24"/>
        </w:rPr>
        <w:t xml:space="preserve">To enhance Electronic fund transfers system. </w:t>
      </w:r>
    </w:p>
    <w:p w:rsidR="002B5A32" w:rsidRPr="00D939D6" w:rsidRDefault="002B5A32" w:rsidP="00DF7786">
      <w:pPr>
        <w:pStyle w:val="ListParagraph"/>
        <w:numPr>
          <w:ilvl w:val="0"/>
          <w:numId w:val="84"/>
        </w:numPr>
        <w:rPr>
          <w:rFonts w:ascii="Times New Roman" w:hAnsi="Times New Roman" w:cs="Times New Roman"/>
          <w:sz w:val="24"/>
          <w:szCs w:val="24"/>
        </w:rPr>
      </w:pPr>
      <w:r w:rsidRPr="00D939D6">
        <w:rPr>
          <w:rFonts w:ascii="Times New Roman" w:hAnsi="Times New Roman" w:cs="Times New Roman"/>
          <w:sz w:val="24"/>
          <w:szCs w:val="24"/>
        </w:rPr>
        <w:t>To learn about  Electronic payment systems</w:t>
      </w:r>
    </w:p>
    <w:p w:rsidR="0028006C" w:rsidRDefault="0028006C" w:rsidP="00DF7786">
      <w:pPr>
        <w:pStyle w:val="Default"/>
        <w:jc w:val="both"/>
        <w:rPr>
          <w:b/>
          <w:bCs/>
          <w:color w:val="auto"/>
        </w:rPr>
      </w:pPr>
    </w:p>
    <w:p w:rsidR="002B5A32" w:rsidRPr="00D939D6" w:rsidRDefault="002B5A32" w:rsidP="00DF7786">
      <w:pPr>
        <w:pStyle w:val="Default"/>
        <w:jc w:val="both"/>
        <w:rPr>
          <w:b/>
          <w:bCs/>
          <w:color w:val="auto"/>
        </w:rPr>
      </w:pPr>
      <w:r w:rsidRPr="00D939D6">
        <w:rPr>
          <w:b/>
          <w:bCs/>
          <w:color w:val="auto"/>
        </w:rPr>
        <w:t xml:space="preserve">Unit – I: </w:t>
      </w:r>
    </w:p>
    <w:p w:rsidR="002B5A32" w:rsidRPr="00D939D6" w:rsidRDefault="002B5A32" w:rsidP="00DF7786">
      <w:pPr>
        <w:pStyle w:val="Default"/>
        <w:ind w:firstLine="720"/>
        <w:jc w:val="both"/>
        <w:rPr>
          <w:color w:val="auto"/>
        </w:rPr>
      </w:pPr>
      <w:r w:rsidRPr="00D939D6">
        <w:rPr>
          <w:color w:val="auto"/>
        </w:rPr>
        <w:t xml:space="preserve">Banking – Meaning – Definition – History of Banking – Banking System - Unit Banking Branch Banking - Mixed Banking –Commercial Banking – Functions - Credit Creation – Money Market – Characteristics – Constituents of Indian money market. </w:t>
      </w:r>
    </w:p>
    <w:p w:rsidR="0028006C" w:rsidRDefault="0028006C" w:rsidP="00DF7786">
      <w:pPr>
        <w:pStyle w:val="Default"/>
        <w:jc w:val="both"/>
        <w:rPr>
          <w:b/>
          <w:bCs/>
          <w:color w:val="auto"/>
        </w:rPr>
      </w:pPr>
    </w:p>
    <w:p w:rsidR="002B5A32" w:rsidRPr="00D939D6" w:rsidRDefault="002B5A32" w:rsidP="00DF7786">
      <w:pPr>
        <w:pStyle w:val="Default"/>
        <w:jc w:val="both"/>
        <w:rPr>
          <w:b/>
          <w:bCs/>
          <w:color w:val="auto"/>
        </w:rPr>
      </w:pPr>
      <w:r w:rsidRPr="00D939D6">
        <w:rPr>
          <w:b/>
          <w:bCs/>
          <w:color w:val="auto"/>
        </w:rPr>
        <w:t xml:space="preserve">Unit – II: </w:t>
      </w:r>
      <w:r w:rsidRPr="00D939D6">
        <w:rPr>
          <w:b/>
          <w:bCs/>
          <w:color w:val="auto"/>
        </w:rPr>
        <w:tab/>
      </w:r>
    </w:p>
    <w:p w:rsidR="002B5A32" w:rsidRPr="00D939D6" w:rsidRDefault="002B5A32" w:rsidP="00DF7786">
      <w:pPr>
        <w:pStyle w:val="Default"/>
        <w:ind w:firstLine="720"/>
        <w:jc w:val="both"/>
        <w:rPr>
          <w:color w:val="auto"/>
        </w:rPr>
      </w:pPr>
      <w:r w:rsidRPr="00D939D6">
        <w:rPr>
          <w:color w:val="auto"/>
        </w:rPr>
        <w:t xml:space="preserve">Central Banking – Functions – Credit Control Devices – RBI – Functions – Different Departments of RBI. </w:t>
      </w:r>
    </w:p>
    <w:p w:rsidR="0028006C" w:rsidRDefault="0028006C" w:rsidP="00DF7786">
      <w:pPr>
        <w:pStyle w:val="Default"/>
        <w:jc w:val="both"/>
        <w:rPr>
          <w:b/>
          <w:bCs/>
          <w:color w:val="auto"/>
        </w:rPr>
      </w:pPr>
    </w:p>
    <w:p w:rsidR="002B5A32" w:rsidRPr="00D939D6" w:rsidRDefault="002B5A32" w:rsidP="00DF7786">
      <w:pPr>
        <w:pStyle w:val="Default"/>
        <w:jc w:val="both"/>
        <w:rPr>
          <w:b/>
          <w:bCs/>
          <w:color w:val="auto"/>
        </w:rPr>
      </w:pPr>
      <w:r w:rsidRPr="00D939D6">
        <w:rPr>
          <w:b/>
          <w:bCs/>
          <w:color w:val="auto"/>
        </w:rPr>
        <w:t>Unit – III:</w:t>
      </w:r>
    </w:p>
    <w:p w:rsidR="002B5A32" w:rsidRPr="00D939D6" w:rsidRDefault="002B5A32" w:rsidP="00DF7786">
      <w:pPr>
        <w:pStyle w:val="Default"/>
        <w:ind w:firstLine="720"/>
        <w:jc w:val="both"/>
        <w:rPr>
          <w:color w:val="auto"/>
        </w:rPr>
      </w:pPr>
      <w:r w:rsidRPr="00D939D6">
        <w:rPr>
          <w:b/>
          <w:bCs/>
          <w:color w:val="auto"/>
        </w:rPr>
        <w:t>N</w:t>
      </w:r>
      <w:r w:rsidRPr="00D939D6">
        <w:rPr>
          <w:color w:val="auto"/>
        </w:rPr>
        <w:t xml:space="preserve">ationalizations of Commercial Banks – Causes – Achievements – Pitfalls – SBI – SBI Groups – Functions – SBI and Industrial finance – SBI Rural Finance – RRBs - Functions – Co-operative Banks – Co-operative Credit Structure – Achievements of Co-operative Banking – Challenges. </w:t>
      </w:r>
    </w:p>
    <w:p w:rsidR="0028006C" w:rsidRDefault="0028006C" w:rsidP="00DF7786">
      <w:pPr>
        <w:pStyle w:val="Default"/>
        <w:jc w:val="both"/>
        <w:rPr>
          <w:b/>
          <w:bCs/>
          <w:color w:val="auto"/>
        </w:rPr>
      </w:pPr>
    </w:p>
    <w:p w:rsidR="002B5A32" w:rsidRPr="00D939D6" w:rsidRDefault="002B5A32" w:rsidP="00DF7786">
      <w:pPr>
        <w:pStyle w:val="Default"/>
        <w:jc w:val="both"/>
        <w:rPr>
          <w:b/>
          <w:bCs/>
          <w:color w:val="auto"/>
        </w:rPr>
      </w:pPr>
      <w:r w:rsidRPr="00D939D6">
        <w:rPr>
          <w:b/>
          <w:bCs/>
          <w:color w:val="auto"/>
        </w:rPr>
        <w:t xml:space="preserve">Unit – IV: </w:t>
      </w:r>
      <w:r w:rsidRPr="00D939D6">
        <w:rPr>
          <w:b/>
          <w:bCs/>
          <w:color w:val="auto"/>
        </w:rPr>
        <w:tab/>
      </w:r>
    </w:p>
    <w:p w:rsidR="002B5A32" w:rsidRPr="00D939D6" w:rsidRDefault="002B5A32" w:rsidP="00DF7786">
      <w:pPr>
        <w:pStyle w:val="Default"/>
        <w:ind w:firstLine="720"/>
        <w:jc w:val="both"/>
        <w:rPr>
          <w:color w:val="auto"/>
        </w:rPr>
      </w:pPr>
      <w:r w:rsidRPr="00D939D6">
        <w:rPr>
          <w:color w:val="auto"/>
        </w:rPr>
        <w:t>E-Banking – Meaning - Benefits – Internet Banking Services – Drawbacks – Mobile Banking – Features – Drawbacks – Call Centre Banking – Features – Challenges – ATM – Types - Features – Benefits – Challenges – Credit Cards – Benefits – Constraints – Debit Card – Benefits – Smart Card – Features – Biometric Cards – Features – MICR Cheques – Benefits.</w:t>
      </w:r>
    </w:p>
    <w:p w:rsidR="0028006C" w:rsidRDefault="0028006C" w:rsidP="00DF7786">
      <w:pPr>
        <w:pStyle w:val="NoSpacing"/>
        <w:rPr>
          <w:b/>
          <w:sz w:val="24"/>
          <w:szCs w:val="24"/>
        </w:rPr>
      </w:pPr>
    </w:p>
    <w:p w:rsidR="002B5A32" w:rsidRPr="00D939D6" w:rsidRDefault="002B5A32" w:rsidP="00DF7786">
      <w:pPr>
        <w:pStyle w:val="NoSpacing"/>
        <w:rPr>
          <w:b/>
          <w:bCs/>
          <w:sz w:val="24"/>
          <w:szCs w:val="24"/>
        </w:rPr>
      </w:pPr>
      <w:r w:rsidRPr="00D939D6">
        <w:rPr>
          <w:b/>
          <w:sz w:val="24"/>
          <w:szCs w:val="24"/>
        </w:rPr>
        <w:t xml:space="preserve">Unit – V: </w:t>
      </w:r>
      <w:r w:rsidRPr="00D939D6">
        <w:rPr>
          <w:b/>
          <w:bCs/>
          <w:sz w:val="24"/>
          <w:szCs w:val="24"/>
        </w:rPr>
        <w:tab/>
      </w:r>
    </w:p>
    <w:p w:rsidR="002B5A32" w:rsidRPr="00D939D6" w:rsidRDefault="002B5A32" w:rsidP="00DF7786">
      <w:pPr>
        <w:pStyle w:val="NoSpacing"/>
        <w:ind w:firstLine="720"/>
        <w:rPr>
          <w:sz w:val="24"/>
          <w:szCs w:val="24"/>
        </w:rPr>
      </w:pPr>
      <w:r w:rsidRPr="00D939D6">
        <w:rPr>
          <w:b/>
          <w:bCs/>
          <w:sz w:val="24"/>
          <w:szCs w:val="24"/>
        </w:rPr>
        <w:t>E</w:t>
      </w:r>
      <w:r w:rsidRPr="00D939D6">
        <w:rPr>
          <w:sz w:val="24"/>
          <w:szCs w:val="24"/>
        </w:rPr>
        <w:t xml:space="preserve">lectronic Fund Transfer (EFT) - RBI Guidelines – Benefits of Electronic Clearing Systems – E-Cheques – E-Money – Real Time Gross Settlement (RTGS) – Benefits to Banker and Customer – Cheque Transaction – Core Banking Solutions (CBS) – Benefits – Single Window Concepts – Features. </w:t>
      </w:r>
    </w:p>
    <w:p w:rsidR="002B5A32" w:rsidRPr="00D939D6" w:rsidRDefault="002B5A32" w:rsidP="00DF7786">
      <w:pPr>
        <w:pStyle w:val="NoSpacing"/>
        <w:rPr>
          <w:sz w:val="24"/>
          <w:szCs w:val="24"/>
        </w:rPr>
      </w:pPr>
    </w:p>
    <w:p w:rsidR="0028006C" w:rsidRDefault="0028006C">
      <w:pPr>
        <w:rPr>
          <w:rFonts w:ascii="Times New Roman" w:eastAsia="Times New Roman" w:hAnsi="Times New Roman" w:cs="Times New Roman"/>
          <w:b/>
          <w:bCs/>
          <w:sz w:val="24"/>
          <w:szCs w:val="24"/>
          <w:u w:val="single"/>
        </w:rPr>
      </w:pPr>
      <w:r>
        <w:rPr>
          <w:b/>
          <w:bCs/>
          <w:u w:val="single"/>
        </w:rPr>
        <w:br w:type="page"/>
      </w:r>
    </w:p>
    <w:p w:rsidR="0028006C" w:rsidRDefault="0028006C" w:rsidP="00DF7786">
      <w:pPr>
        <w:pStyle w:val="Default"/>
        <w:jc w:val="both"/>
        <w:rPr>
          <w:b/>
          <w:bCs/>
          <w:color w:val="auto"/>
          <w:u w:val="single"/>
        </w:rPr>
      </w:pPr>
    </w:p>
    <w:p w:rsidR="002B5A32" w:rsidRPr="00D939D6" w:rsidRDefault="00255914" w:rsidP="00DF7786">
      <w:pPr>
        <w:pStyle w:val="Default"/>
        <w:jc w:val="both"/>
        <w:rPr>
          <w:color w:val="auto"/>
          <w:u w:val="single"/>
        </w:rPr>
      </w:pPr>
      <w:r w:rsidRPr="00D939D6">
        <w:rPr>
          <w:b/>
          <w:bCs/>
          <w:color w:val="auto"/>
          <w:u w:val="single"/>
        </w:rPr>
        <w:t>Text Books</w:t>
      </w:r>
    </w:p>
    <w:p w:rsidR="002B5A32" w:rsidRPr="00D939D6" w:rsidRDefault="002B5A32" w:rsidP="00DF7786">
      <w:pPr>
        <w:pStyle w:val="Default"/>
        <w:numPr>
          <w:ilvl w:val="0"/>
          <w:numId w:val="82"/>
        </w:numPr>
        <w:jc w:val="both"/>
        <w:rPr>
          <w:color w:val="auto"/>
        </w:rPr>
      </w:pPr>
      <w:r w:rsidRPr="00D939D6">
        <w:rPr>
          <w:color w:val="auto"/>
        </w:rPr>
        <w:t xml:space="preserve">K.P.M.Sundaram and E.N.Sundaram, Modern Banking, Sultan Chand &amp; Sons, new Delhi. </w:t>
      </w:r>
    </w:p>
    <w:p w:rsidR="002B5A32" w:rsidRPr="00D939D6" w:rsidRDefault="002B5A32" w:rsidP="00DF7786">
      <w:pPr>
        <w:pStyle w:val="Default"/>
        <w:numPr>
          <w:ilvl w:val="0"/>
          <w:numId w:val="82"/>
        </w:numPr>
        <w:jc w:val="both"/>
        <w:rPr>
          <w:color w:val="auto"/>
        </w:rPr>
      </w:pPr>
      <w:r w:rsidRPr="00D939D6">
        <w:rPr>
          <w:color w:val="auto"/>
        </w:rPr>
        <w:t xml:space="preserve">Dr.S.Gurusamy, Banking Theory Law and Practice – Vijai Nicole Publications. </w:t>
      </w:r>
    </w:p>
    <w:p w:rsidR="002B5A32" w:rsidRPr="00D939D6" w:rsidRDefault="002B5A32" w:rsidP="00DF7786">
      <w:pPr>
        <w:pStyle w:val="Default"/>
        <w:numPr>
          <w:ilvl w:val="0"/>
          <w:numId w:val="82"/>
        </w:numPr>
        <w:jc w:val="both"/>
        <w:rPr>
          <w:color w:val="auto"/>
        </w:rPr>
      </w:pPr>
      <w:r w:rsidRPr="00D939D6">
        <w:rPr>
          <w:color w:val="auto"/>
        </w:rPr>
        <w:t xml:space="preserve">Shekhar &amp; Shekhar, Banking and Financial System, Margham Publications, Chennai – 17. </w:t>
      </w:r>
    </w:p>
    <w:p w:rsidR="002B5A32" w:rsidRPr="00D939D6" w:rsidRDefault="002B5A32" w:rsidP="00DF7786">
      <w:pPr>
        <w:pStyle w:val="Default"/>
        <w:numPr>
          <w:ilvl w:val="0"/>
          <w:numId w:val="82"/>
        </w:numPr>
        <w:jc w:val="both"/>
        <w:rPr>
          <w:color w:val="auto"/>
        </w:rPr>
      </w:pPr>
      <w:r w:rsidRPr="00D939D6">
        <w:rPr>
          <w:color w:val="auto"/>
        </w:rPr>
        <w:t xml:space="preserve">Radhaswami and Vasudevan, A Text book of Banking (Law, Practice and Theory of Banking). </w:t>
      </w:r>
    </w:p>
    <w:p w:rsidR="0028006C" w:rsidRDefault="0028006C" w:rsidP="00DF7786">
      <w:pPr>
        <w:pStyle w:val="Default"/>
        <w:jc w:val="both"/>
        <w:rPr>
          <w:b/>
          <w:color w:val="auto"/>
          <w:u w:val="single"/>
        </w:rPr>
      </w:pPr>
    </w:p>
    <w:p w:rsidR="00255914" w:rsidRPr="00D939D6" w:rsidRDefault="00255914" w:rsidP="00DF7786">
      <w:pPr>
        <w:pStyle w:val="Default"/>
        <w:jc w:val="both"/>
        <w:rPr>
          <w:b/>
          <w:color w:val="auto"/>
          <w:u w:val="single"/>
        </w:rPr>
      </w:pPr>
      <w:r w:rsidRPr="00D939D6">
        <w:rPr>
          <w:b/>
          <w:color w:val="auto"/>
          <w:u w:val="single"/>
        </w:rPr>
        <w:t>Reference Books</w:t>
      </w:r>
    </w:p>
    <w:p w:rsidR="002B5A32" w:rsidRPr="00D939D6" w:rsidRDefault="002B5A32" w:rsidP="00DF7786">
      <w:pPr>
        <w:pStyle w:val="Default"/>
        <w:numPr>
          <w:ilvl w:val="0"/>
          <w:numId w:val="85"/>
        </w:numPr>
        <w:jc w:val="both"/>
        <w:rPr>
          <w:color w:val="auto"/>
        </w:rPr>
      </w:pPr>
      <w:r w:rsidRPr="00D939D6">
        <w:rPr>
          <w:color w:val="auto"/>
        </w:rPr>
        <w:t xml:space="preserve">B.Santhanam, Banking and Financial System, Margham Publications, Chennai -17. </w:t>
      </w:r>
    </w:p>
    <w:p w:rsidR="002B5A32" w:rsidRPr="00D939D6" w:rsidRDefault="002B5A32" w:rsidP="00DF7786">
      <w:pPr>
        <w:pStyle w:val="Default"/>
        <w:numPr>
          <w:ilvl w:val="0"/>
          <w:numId w:val="85"/>
        </w:numPr>
        <w:jc w:val="both"/>
        <w:rPr>
          <w:color w:val="auto"/>
        </w:rPr>
      </w:pPr>
      <w:r w:rsidRPr="00D939D6">
        <w:rPr>
          <w:color w:val="auto"/>
        </w:rPr>
        <w:t xml:space="preserve">Vijaya Iyengar, Introduction to Banking – Excel Book Publication, New Delhi. </w:t>
      </w:r>
    </w:p>
    <w:p w:rsidR="002B5A32" w:rsidRPr="00D939D6" w:rsidRDefault="002B5A32" w:rsidP="00DF7786">
      <w:pPr>
        <w:pStyle w:val="Default"/>
        <w:numPr>
          <w:ilvl w:val="0"/>
          <w:numId w:val="85"/>
        </w:numPr>
        <w:jc w:val="both"/>
        <w:rPr>
          <w:color w:val="auto"/>
        </w:rPr>
      </w:pPr>
      <w:r w:rsidRPr="00D939D6">
        <w:rPr>
          <w:color w:val="auto"/>
        </w:rPr>
        <w:t xml:space="preserve">S.K. Baral, Modern Bank Management, Skylark publications - Delhi. </w:t>
      </w:r>
    </w:p>
    <w:p w:rsidR="002B5A32" w:rsidRPr="00D939D6" w:rsidRDefault="002B5A32" w:rsidP="00DF7786">
      <w:pPr>
        <w:pStyle w:val="Default"/>
        <w:numPr>
          <w:ilvl w:val="0"/>
          <w:numId w:val="85"/>
        </w:numPr>
        <w:jc w:val="both"/>
        <w:rPr>
          <w:color w:val="auto"/>
        </w:rPr>
      </w:pPr>
      <w:r w:rsidRPr="00D939D6">
        <w:rPr>
          <w:color w:val="auto"/>
        </w:rPr>
        <w:t xml:space="preserve">Principles and Practice of Banking - Macmillan New Edition. </w:t>
      </w:r>
    </w:p>
    <w:p w:rsidR="00B859D6" w:rsidRPr="00D939D6" w:rsidRDefault="00B859D6" w:rsidP="00DF7786">
      <w:pPr>
        <w:spacing w:line="240" w:lineRule="auto"/>
        <w:rPr>
          <w:rFonts w:ascii="Times New Roman" w:eastAsia="Times New Roman" w:hAnsi="Times New Roman" w:cs="Times New Roman"/>
          <w:sz w:val="24"/>
          <w:szCs w:val="24"/>
        </w:rPr>
      </w:pPr>
    </w:p>
    <w:p w:rsidR="002B5A32" w:rsidRPr="00D939D6" w:rsidRDefault="002B5A32" w:rsidP="00DF7786">
      <w:pPr>
        <w:spacing w:after="0" w:line="240" w:lineRule="auto"/>
        <w:jc w:val="center"/>
        <w:rPr>
          <w:rFonts w:ascii="Times New Roman" w:eastAsia="Cambria" w:hAnsi="Times New Roman" w:cs="Times New Roman"/>
          <w:b/>
          <w:sz w:val="24"/>
          <w:szCs w:val="24"/>
        </w:rPr>
      </w:pPr>
    </w:p>
    <w:p w:rsidR="002B5A32" w:rsidRPr="00D939D6" w:rsidRDefault="002B5A32" w:rsidP="00DF7786">
      <w:pPr>
        <w:spacing w:after="0" w:line="240" w:lineRule="auto"/>
        <w:jc w:val="center"/>
        <w:rPr>
          <w:rFonts w:ascii="Times New Roman" w:eastAsia="Cambria" w:hAnsi="Times New Roman" w:cs="Times New Roman"/>
          <w:b/>
          <w:sz w:val="24"/>
          <w:szCs w:val="24"/>
        </w:rPr>
      </w:pPr>
    </w:p>
    <w:p w:rsidR="007F5D62" w:rsidRDefault="0031038C" w:rsidP="0031038C">
      <w:pPr>
        <w:tabs>
          <w:tab w:val="left" w:pos="3180"/>
        </w:tabs>
        <w:spacing w:after="0" w:line="240" w:lineRule="auto"/>
        <w:rPr>
          <w:rFonts w:ascii="Times New Roman" w:eastAsia="Cambria" w:hAnsi="Times New Roman" w:cs="Times New Roman"/>
          <w:b/>
          <w:sz w:val="24"/>
          <w:szCs w:val="24"/>
        </w:rPr>
      </w:pPr>
      <w:r>
        <w:rPr>
          <w:rFonts w:ascii="Times New Roman" w:eastAsia="Cambria" w:hAnsi="Times New Roman" w:cs="Times New Roman"/>
          <w:b/>
          <w:sz w:val="24"/>
          <w:szCs w:val="24"/>
        </w:rPr>
        <w:tab/>
      </w: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31038C" w:rsidRDefault="0031038C" w:rsidP="0031038C">
      <w:pPr>
        <w:tabs>
          <w:tab w:val="left" w:pos="3180"/>
        </w:tabs>
        <w:spacing w:after="0" w:line="240" w:lineRule="auto"/>
        <w:rPr>
          <w:rFonts w:ascii="Times New Roman" w:eastAsia="Cambria" w:hAnsi="Times New Roman" w:cs="Times New Roman"/>
          <w:b/>
          <w:sz w:val="24"/>
          <w:szCs w:val="24"/>
        </w:rPr>
      </w:pPr>
    </w:p>
    <w:p w:rsidR="0028006C" w:rsidRDefault="00F07208" w:rsidP="00DF7786">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CORE</w:t>
      </w:r>
      <w:r w:rsidR="00947B0D" w:rsidRPr="00D939D6">
        <w:rPr>
          <w:rFonts w:ascii="Times New Roman" w:eastAsia="Cambria" w:hAnsi="Times New Roman" w:cs="Times New Roman"/>
          <w:b/>
          <w:sz w:val="24"/>
          <w:szCs w:val="24"/>
        </w:rPr>
        <w:t xml:space="preserve"> </w:t>
      </w:r>
      <w:r w:rsidRPr="00D939D6">
        <w:rPr>
          <w:rFonts w:ascii="Times New Roman" w:eastAsia="Cambria" w:hAnsi="Times New Roman" w:cs="Times New Roman"/>
          <w:b/>
          <w:sz w:val="24"/>
          <w:szCs w:val="24"/>
        </w:rPr>
        <w:t xml:space="preserve">ELECTIVE </w:t>
      </w:r>
    </w:p>
    <w:p w:rsidR="00F07208" w:rsidRPr="00D939D6" w:rsidRDefault="0028006C" w:rsidP="00DF7786">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PAPER - </w:t>
      </w:r>
      <w:r w:rsidR="00F07208" w:rsidRPr="00D939D6">
        <w:rPr>
          <w:rFonts w:ascii="Times New Roman" w:eastAsia="Cambria" w:hAnsi="Times New Roman" w:cs="Times New Roman"/>
          <w:b/>
          <w:sz w:val="24"/>
          <w:szCs w:val="24"/>
        </w:rPr>
        <w:t xml:space="preserve">3 </w:t>
      </w:r>
      <w:r>
        <w:rPr>
          <w:rFonts w:ascii="Times New Roman" w:eastAsia="Cambria" w:hAnsi="Times New Roman" w:cs="Times New Roman"/>
          <w:b/>
          <w:sz w:val="24"/>
          <w:szCs w:val="24"/>
        </w:rPr>
        <w:br/>
      </w:r>
      <w:r w:rsidR="00F07208" w:rsidRPr="00D939D6">
        <w:rPr>
          <w:rFonts w:ascii="Times New Roman" w:eastAsia="Cambria" w:hAnsi="Times New Roman" w:cs="Times New Roman"/>
          <w:b/>
          <w:sz w:val="24"/>
          <w:szCs w:val="24"/>
        </w:rPr>
        <w:t>(</w:t>
      </w:r>
      <w:r>
        <w:rPr>
          <w:rFonts w:ascii="Times New Roman" w:eastAsia="Cambria" w:hAnsi="Times New Roman" w:cs="Times New Roman"/>
          <w:b/>
          <w:sz w:val="24"/>
          <w:szCs w:val="24"/>
        </w:rPr>
        <w:t>to choose one out of 3)</w:t>
      </w:r>
    </w:p>
    <w:p w:rsidR="00F4058B" w:rsidRPr="0028006C" w:rsidRDefault="0028006C" w:rsidP="0028006C">
      <w:pPr>
        <w:jc w:val="center"/>
        <w:rPr>
          <w:rFonts w:ascii="Times New Roman" w:eastAsia="Cambria" w:hAnsi="Times New Roman" w:cs="Times New Roman"/>
          <w:b/>
          <w:sz w:val="24"/>
          <w:szCs w:val="24"/>
        </w:rPr>
      </w:pPr>
      <w:bookmarkStart w:id="1" w:name="page35"/>
      <w:bookmarkEnd w:id="1"/>
      <w:r>
        <w:rPr>
          <w:rFonts w:ascii="Times New Roman" w:eastAsia="Cambria" w:hAnsi="Times New Roman" w:cs="Times New Roman"/>
          <w:b/>
          <w:sz w:val="24"/>
          <w:szCs w:val="24"/>
        </w:rPr>
        <w:t xml:space="preserve">A. </w:t>
      </w:r>
      <w:r w:rsidR="00F4058B" w:rsidRPr="0028006C">
        <w:rPr>
          <w:rFonts w:ascii="Times New Roman" w:eastAsia="Cambria" w:hAnsi="Times New Roman" w:cs="Times New Roman"/>
          <w:b/>
          <w:sz w:val="24"/>
          <w:szCs w:val="24"/>
        </w:rPr>
        <w:t>TRAINING AND DEVELOPMENT</w:t>
      </w:r>
    </w:p>
    <w:p w:rsidR="00F4058B" w:rsidRPr="00D939D6" w:rsidRDefault="00F4058B"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 xml:space="preserve">Objectives: </w:t>
      </w:r>
    </w:p>
    <w:p w:rsidR="00F4058B" w:rsidRPr="00D939D6" w:rsidRDefault="00F4058B" w:rsidP="00DF7786">
      <w:pPr>
        <w:pStyle w:val="ListParagraph"/>
        <w:numPr>
          <w:ilvl w:val="0"/>
          <w:numId w:val="62"/>
        </w:numPr>
        <w:ind w:left="185" w:hanging="185"/>
        <w:contextualSpacing/>
        <w:rPr>
          <w:rFonts w:ascii="Times New Roman" w:hAnsi="Times New Roman" w:cs="Times New Roman"/>
          <w:sz w:val="24"/>
          <w:szCs w:val="24"/>
        </w:rPr>
      </w:pPr>
      <w:r w:rsidRPr="00D939D6">
        <w:rPr>
          <w:rFonts w:ascii="Times New Roman" w:hAnsi="Times New Roman" w:cs="Times New Roman"/>
          <w:sz w:val="24"/>
          <w:szCs w:val="24"/>
        </w:rPr>
        <w:t>To select appropriate training methods based on training objectives, trainee characteristics, and organizational constraints</w:t>
      </w:r>
    </w:p>
    <w:p w:rsidR="00F4058B" w:rsidRPr="00D939D6" w:rsidRDefault="00F4058B" w:rsidP="00DF7786">
      <w:pPr>
        <w:pStyle w:val="ListParagraph"/>
        <w:numPr>
          <w:ilvl w:val="0"/>
          <w:numId w:val="62"/>
        </w:numPr>
        <w:ind w:left="185" w:hanging="185"/>
        <w:contextualSpacing/>
        <w:rPr>
          <w:rFonts w:ascii="Times New Roman" w:hAnsi="Times New Roman" w:cs="Times New Roman"/>
          <w:sz w:val="24"/>
          <w:szCs w:val="24"/>
        </w:rPr>
      </w:pPr>
      <w:r w:rsidRPr="00D939D6">
        <w:rPr>
          <w:rFonts w:ascii="Times New Roman" w:hAnsi="Times New Roman" w:cs="Times New Roman"/>
          <w:sz w:val="24"/>
          <w:szCs w:val="24"/>
        </w:rPr>
        <w:t xml:space="preserve">To conduct needs assessment to determine whether and what kind of training is necessary. </w:t>
      </w:r>
    </w:p>
    <w:p w:rsidR="00F4058B" w:rsidRPr="00D939D6" w:rsidRDefault="00F4058B" w:rsidP="00DF7786">
      <w:pPr>
        <w:pStyle w:val="ListParagraph"/>
        <w:numPr>
          <w:ilvl w:val="0"/>
          <w:numId w:val="62"/>
        </w:numPr>
        <w:ind w:left="185" w:hanging="185"/>
        <w:contextualSpacing/>
        <w:rPr>
          <w:rFonts w:ascii="Times New Roman" w:hAnsi="Times New Roman" w:cs="Times New Roman"/>
          <w:sz w:val="24"/>
          <w:szCs w:val="24"/>
        </w:rPr>
      </w:pPr>
      <w:r w:rsidRPr="00D939D6">
        <w:rPr>
          <w:rFonts w:ascii="Times New Roman" w:hAnsi="Times New Roman" w:cs="Times New Roman"/>
          <w:sz w:val="24"/>
          <w:szCs w:val="24"/>
        </w:rPr>
        <w:t xml:space="preserve"> To evaluate and create conditions to ensure employees’ readiness for training. </w:t>
      </w:r>
    </w:p>
    <w:p w:rsidR="00C509FF" w:rsidRPr="00D939D6" w:rsidRDefault="00F4058B" w:rsidP="00DF7786">
      <w:pPr>
        <w:pStyle w:val="ListParagraph"/>
        <w:numPr>
          <w:ilvl w:val="0"/>
          <w:numId w:val="62"/>
        </w:numPr>
        <w:ind w:left="185" w:hanging="185"/>
        <w:contextualSpacing/>
        <w:rPr>
          <w:rFonts w:ascii="Times New Roman" w:hAnsi="Times New Roman" w:cs="Times New Roman"/>
          <w:sz w:val="24"/>
          <w:szCs w:val="24"/>
        </w:rPr>
      </w:pPr>
      <w:r w:rsidRPr="00D939D6">
        <w:rPr>
          <w:rFonts w:ascii="Times New Roman" w:hAnsi="Times New Roman" w:cs="Times New Roman"/>
          <w:sz w:val="24"/>
          <w:szCs w:val="24"/>
        </w:rPr>
        <w:t xml:space="preserve">To determine and discuss the strengths and weaknesses of presentation, hands-on, and group training methods. </w:t>
      </w:r>
    </w:p>
    <w:p w:rsidR="00F4058B" w:rsidRPr="00D939D6" w:rsidRDefault="00F4058B" w:rsidP="00DF7786">
      <w:pPr>
        <w:pStyle w:val="ListParagraph"/>
        <w:numPr>
          <w:ilvl w:val="0"/>
          <w:numId w:val="62"/>
        </w:numPr>
        <w:ind w:left="185" w:hanging="185"/>
        <w:contextualSpacing/>
        <w:rPr>
          <w:rFonts w:ascii="Times New Roman" w:hAnsi="Times New Roman" w:cs="Times New Roman"/>
          <w:sz w:val="24"/>
          <w:szCs w:val="24"/>
        </w:rPr>
      </w:pPr>
      <w:r w:rsidRPr="00D939D6">
        <w:rPr>
          <w:rFonts w:ascii="Times New Roman" w:hAnsi="Times New Roman" w:cs="Times New Roman"/>
          <w:sz w:val="24"/>
          <w:szCs w:val="24"/>
        </w:rPr>
        <w:t>To understand how assessment, relationships, courses, and job experiences can be used for development</w:t>
      </w:r>
    </w:p>
    <w:p w:rsidR="0028006C" w:rsidRDefault="0028006C" w:rsidP="00DF7786">
      <w:pPr>
        <w:spacing w:line="240" w:lineRule="auto"/>
        <w:jc w:val="both"/>
        <w:rPr>
          <w:rFonts w:ascii="Times New Roman" w:hAnsi="Times New Roman" w:cs="Times New Roman"/>
          <w:b/>
          <w:sz w:val="24"/>
          <w:szCs w:val="24"/>
        </w:rPr>
      </w:pPr>
    </w:p>
    <w:p w:rsidR="00F4058B" w:rsidRPr="00D939D6" w:rsidRDefault="00F4058B" w:rsidP="00DF7786">
      <w:pPr>
        <w:spacing w:line="240" w:lineRule="auto"/>
        <w:jc w:val="both"/>
        <w:rPr>
          <w:rFonts w:ascii="Times New Roman" w:hAnsi="Times New Roman" w:cs="Times New Roman"/>
          <w:b/>
          <w:sz w:val="24"/>
          <w:szCs w:val="24"/>
        </w:rPr>
      </w:pPr>
      <w:r w:rsidRPr="00D939D6">
        <w:rPr>
          <w:rFonts w:ascii="Times New Roman" w:hAnsi="Times New Roman" w:cs="Times New Roman"/>
          <w:b/>
          <w:sz w:val="24"/>
          <w:szCs w:val="24"/>
        </w:rPr>
        <w:t xml:space="preserve">Course outcomes: </w:t>
      </w:r>
    </w:p>
    <w:p w:rsidR="00D32F2D" w:rsidRPr="00D939D6" w:rsidRDefault="00D32F2D" w:rsidP="00DF7786">
      <w:pPr>
        <w:pStyle w:val="ListParagraph"/>
        <w:numPr>
          <w:ilvl w:val="0"/>
          <w:numId w:val="63"/>
        </w:numPr>
        <w:ind w:left="305" w:hanging="270"/>
        <w:contextualSpacing/>
        <w:rPr>
          <w:rFonts w:ascii="Times New Roman" w:hAnsi="Times New Roman" w:cs="Times New Roman"/>
          <w:bCs/>
          <w:sz w:val="24"/>
          <w:szCs w:val="24"/>
        </w:rPr>
      </w:pPr>
      <w:r w:rsidRPr="00D939D6">
        <w:rPr>
          <w:rFonts w:ascii="Times New Roman" w:hAnsi="Times New Roman" w:cs="Times New Roman"/>
          <w:bCs/>
          <w:sz w:val="24"/>
          <w:szCs w:val="24"/>
        </w:rPr>
        <w:t xml:space="preserve">Learn the practical applications of training and development theories in recent times. </w:t>
      </w:r>
    </w:p>
    <w:p w:rsidR="00D32F2D" w:rsidRPr="00D939D6" w:rsidRDefault="00D32F2D" w:rsidP="00DF7786">
      <w:pPr>
        <w:pStyle w:val="ListParagraph"/>
        <w:numPr>
          <w:ilvl w:val="0"/>
          <w:numId w:val="63"/>
        </w:numPr>
        <w:ind w:left="305" w:hanging="270"/>
        <w:contextualSpacing/>
        <w:rPr>
          <w:rFonts w:ascii="Times New Roman" w:hAnsi="Times New Roman" w:cs="Times New Roman"/>
          <w:bCs/>
          <w:sz w:val="24"/>
          <w:szCs w:val="24"/>
        </w:rPr>
      </w:pPr>
      <w:r w:rsidRPr="00D939D6">
        <w:rPr>
          <w:rFonts w:ascii="Times New Roman" w:hAnsi="Times New Roman" w:cs="Times New Roman"/>
          <w:bCs/>
          <w:sz w:val="24"/>
          <w:szCs w:val="24"/>
        </w:rPr>
        <w:t xml:space="preserve">Learn to design training programmes for diverse workforce. </w:t>
      </w:r>
    </w:p>
    <w:p w:rsidR="00D32F2D" w:rsidRPr="00D939D6" w:rsidRDefault="00D32F2D" w:rsidP="00DF7786">
      <w:pPr>
        <w:pStyle w:val="ListParagraph"/>
        <w:numPr>
          <w:ilvl w:val="0"/>
          <w:numId w:val="63"/>
        </w:numPr>
        <w:ind w:left="305" w:hanging="270"/>
        <w:contextualSpacing/>
        <w:rPr>
          <w:rFonts w:ascii="Times New Roman" w:hAnsi="Times New Roman" w:cs="Times New Roman"/>
          <w:bCs/>
          <w:sz w:val="24"/>
          <w:szCs w:val="24"/>
        </w:rPr>
      </w:pPr>
      <w:r w:rsidRPr="00D939D6">
        <w:rPr>
          <w:rFonts w:ascii="Times New Roman" w:hAnsi="Times New Roman" w:cs="Times New Roman"/>
          <w:bCs/>
          <w:sz w:val="24"/>
          <w:szCs w:val="24"/>
        </w:rPr>
        <w:t xml:space="preserve">Understand the role of development officers. </w:t>
      </w:r>
    </w:p>
    <w:p w:rsidR="00D32F2D" w:rsidRPr="00D939D6" w:rsidRDefault="00D32F2D" w:rsidP="00DF7786">
      <w:pPr>
        <w:pStyle w:val="ListParagraph"/>
        <w:numPr>
          <w:ilvl w:val="0"/>
          <w:numId w:val="63"/>
        </w:numPr>
        <w:ind w:left="305" w:hanging="270"/>
        <w:contextualSpacing/>
        <w:rPr>
          <w:rFonts w:ascii="Times New Roman" w:hAnsi="Times New Roman" w:cs="Times New Roman"/>
          <w:bCs/>
          <w:sz w:val="24"/>
          <w:szCs w:val="24"/>
        </w:rPr>
      </w:pPr>
      <w:r w:rsidRPr="00D939D6">
        <w:rPr>
          <w:rFonts w:ascii="Times New Roman" w:hAnsi="Times New Roman" w:cs="Times New Roman"/>
          <w:bCs/>
          <w:sz w:val="24"/>
          <w:szCs w:val="24"/>
        </w:rPr>
        <w:t xml:space="preserve">Evaluate training and development programmes. </w:t>
      </w:r>
    </w:p>
    <w:p w:rsidR="00D32F2D" w:rsidRPr="00D939D6" w:rsidRDefault="00D32F2D" w:rsidP="00DF7786">
      <w:pPr>
        <w:pStyle w:val="ListParagraph"/>
        <w:numPr>
          <w:ilvl w:val="0"/>
          <w:numId w:val="63"/>
        </w:numPr>
        <w:ind w:left="305" w:hanging="270"/>
        <w:contextualSpacing/>
        <w:rPr>
          <w:rFonts w:ascii="Times New Roman" w:hAnsi="Times New Roman" w:cs="Times New Roman"/>
          <w:bCs/>
          <w:sz w:val="24"/>
          <w:szCs w:val="24"/>
        </w:rPr>
      </w:pPr>
      <w:r w:rsidRPr="00D939D6">
        <w:rPr>
          <w:rFonts w:ascii="Times New Roman" w:hAnsi="Times New Roman" w:cs="Times New Roman"/>
          <w:bCs/>
          <w:sz w:val="24"/>
          <w:szCs w:val="24"/>
        </w:rPr>
        <w:t>Recognize the mechanism of career development programmes</w:t>
      </w:r>
    </w:p>
    <w:p w:rsidR="0028006C" w:rsidRDefault="0028006C" w:rsidP="00DF7786">
      <w:pPr>
        <w:spacing w:after="0" w:line="240" w:lineRule="auto"/>
        <w:rPr>
          <w:rFonts w:ascii="Times New Roman" w:eastAsia="Cambria" w:hAnsi="Times New Roman" w:cs="Times New Roman"/>
          <w:b/>
          <w:sz w:val="24"/>
          <w:szCs w:val="24"/>
        </w:rPr>
      </w:pPr>
    </w:p>
    <w:p w:rsidR="00F4058B" w:rsidRPr="00D939D6" w:rsidRDefault="00F4058B"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 : Introduction</w:t>
      </w:r>
    </w:p>
    <w:p w:rsidR="00F4058B" w:rsidRPr="00D939D6" w:rsidRDefault="00F4058B"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sz w:val="24"/>
          <w:szCs w:val="24"/>
        </w:rPr>
        <w:t>Concepts of training and development – Learning principles – Learning curve – Identifying training needs – Structure and functions of training department – Evaluation of Training programme – Role, Responsibilities and Challenges to Training Managers.</w:t>
      </w:r>
    </w:p>
    <w:p w:rsidR="0028006C" w:rsidRDefault="0028006C" w:rsidP="00DF7786">
      <w:pPr>
        <w:spacing w:after="0" w:line="240" w:lineRule="auto"/>
        <w:rPr>
          <w:rFonts w:ascii="Times New Roman" w:eastAsia="Cambria" w:hAnsi="Times New Roman" w:cs="Times New Roman"/>
          <w:b/>
          <w:sz w:val="24"/>
          <w:szCs w:val="24"/>
        </w:rPr>
      </w:pPr>
    </w:p>
    <w:p w:rsidR="00F4058B" w:rsidRPr="00D939D6" w:rsidRDefault="00F4058B"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 : Training Techniques</w:t>
      </w:r>
    </w:p>
    <w:p w:rsidR="00F4058B" w:rsidRPr="00D939D6" w:rsidRDefault="00F4058B" w:rsidP="00DF7786">
      <w:pPr>
        <w:spacing w:after="0"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Techniques of on the job training – Coaching – Apprenticeship – Job rotation – Job instruction Training – Training by supervisors – Techniques of off the job training; Lectures, Conferences, Group, discussion – Case studies, Role playing, Programmed instruction, T-Group Training – Simulation, Brain Storming, Audio visual lessons – In basket games, Transcendental meditation and Psychodrama.</w:t>
      </w:r>
    </w:p>
    <w:p w:rsidR="0028006C" w:rsidRDefault="0028006C" w:rsidP="00DF7786">
      <w:pPr>
        <w:spacing w:after="0" w:line="240" w:lineRule="auto"/>
        <w:rPr>
          <w:rFonts w:ascii="Times New Roman" w:eastAsia="Cambria" w:hAnsi="Times New Roman" w:cs="Times New Roman"/>
          <w:b/>
          <w:sz w:val="24"/>
          <w:szCs w:val="24"/>
        </w:rPr>
      </w:pPr>
    </w:p>
    <w:p w:rsidR="00F4058B" w:rsidRPr="00D939D6" w:rsidRDefault="00F4058B"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Unit–III : Career – Planning</w:t>
      </w:r>
    </w:p>
    <w:p w:rsidR="00F4058B" w:rsidRPr="00D939D6" w:rsidRDefault="00F4058B" w:rsidP="00DF7786">
      <w:pPr>
        <w:spacing w:after="0"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Concept of Career – Career Stages - Career planning and Development – Need – Steps in Career planning – Methods of career planning and Development – Career problems and solution – Guidelines for Career Management</w:t>
      </w:r>
    </w:p>
    <w:p w:rsidR="0028006C" w:rsidRDefault="0028006C" w:rsidP="00DF7786">
      <w:pPr>
        <w:spacing w:after="0" w:line="240" w:lineRule="auto"/>
        <w:rPr>
          <w:rFonts w:ascii="Times New Roman" w:eastAsia="Cambria" w:hAnsi="Times New Roman" w:cs="Times New Roman"/>
          <w:b/>
          <w:sz w:val="24"/>
          <w:szCs w:val="24"/>
        </w:rPr>
      </w:pPr>
    </w:p>
    <w:p w:rsidR="00F4058B" w:rsidRPr="00D939D6" w:rsidRDefault="00F4058B"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Unit–IV : MDP</w:t>
      </w:r>
    </w:p>
    <w:p w:rsidR="00F4058B" w:rsidRPr="00D939D6" w:rsidRDefault="00F4058B" w:rsidP="00DF7786">
      <w:pPr>
        <w:spacing w:after="0"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Concept of management development programme – Components of MD programme. Management Development Institute: Productivity councils – Management Associations – Educational Institute – Consultant – Critical appraisal of training and development programme in India.</w:t>
      </w:r>
    </w:p>
    <w:p w:rsidR="0028006C" w:rsidRDefault="0028006C" w:rsidP="00DF7786">
      <w:pPr>
        <w:spacing w:after="0" w:line="240" w:lineRule="auto"/>
        <w:rPr>
          <w:rFonts w:ascii="Times New Roman" w:eastAsia="Cambria" w:hAnsi="Times New Roman" w:cs="Times New Roman"/>
          <w:b/>
          <w:sz w:val="24"/>
          <w:szCs w:val="24"/>
        </w:rPr>
      </w:pPr>
    </w:p>
    <w:p w:rsidR="00F4058B" w:rsidRPr="00D939D6" w:rsidRDefault="00F4058B" w:rsidP="00DF7786">
      <w:pPr>
        <w:spacing w:after="0"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Unit–V : Training Institutions</w:t>
      </w:r>
    </w:p>
    <w:p w:rsidR="00F4058B" w:rsidRPr="00D939D6" w:rsidRDefault="00F4058B" w:rsidP="00DF7786">
      <w:pPr>
        <w:spacing w:after="0"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Need for Training in India – Government – policy on Training – Training institutes in India – Management development programmes in public sector and private sector organizations.</w:t>
      </w:r>
    </w:p>
    <w:p w:rsidR="00F4058B" w:rsidRPr="00D939D6" w:rsidRDefault="00F4058B" w:rsidP="00DF7786">
      <w:pPr>
        <w:spacing w:line="240" w:lineRule="auto"/>
        <w:rPr>
          <w:rFonts w:ascii="Times New Roman" w:eastAsia="Times New Roman" w:hAnsi="Times New Roman" w:cs="Times New Roman"/>
          <w:sz w:val="24"/>
          <w:szCs w:val="24"/>
        </w:rPr>
      </w:pPr>
    </w:p>
    <w:p w:rsidR="00F4058B" w:rsidRPr="00D939D6" w:rsidRDefault="00F4058B" w:rsidP="00DF7786">
      <w:pPr>
        <w:spacing w:line="240" w:lineRule="auto"/>
        <w:rPr>
          <w:rFonts w:ascii="Times New Roman" w:eastAsia="Cambria" w:hAnsi="Times New Roman" w:cs="Times New Roman"/>
          <w:b/>
          <w:sz w:val="24"/>
          <w:szCs w:val="24"/>
        </w:rPr>
      </w:pPr>
      <w:bookmarkStart w:id="2" w:name="page39"/>
      <w:bookmarkEnd w:id="2"/>
      <w:r w:rsidRPr="00D939D6">
        <w:rPr>
          <w:rFonts w:ascii="Times New Roman" w:eastAsia="Cambria" w:hAnsi="Times New Roman" w:cs="Times New Roman"/>
          <w:b/>
          <w:sz w:val="24"/>
          <w:szCs w:val="24"/>
        </w:rPr>
        <w:t>Text Books</w:t>
      </w:r>
    </w:p>
    <w:p w:rsidR="00F4058B" w:rsidRPr="00D939D6" w:rsidRDefault="00F4058B" w:rsidP="00DF7786">
      <w:pPr>
        <w:numPr>
          <w:ilvl w:val="0"/>
          <w:numId w:val="60"/>
        </w:numPr>
        <w:tabs>
          <w:tab w:val="left" w:pos="631"/>
        </w:tabs>
        <w:spacing w:after="0" w:line="240" w:lineRule="auto"/>
        <w:ind w:left="72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Rolf Lynton, Udai Pareek: Training for Development, New Delhi, Sage Publications India (P) Ltd., 1990.</w:t>
      </w:r>
    </w:p>
    <w:p w:rsidR="00F4058B" w:rsidRPr="00D939D6" w:rsidRDefault="00F4058B" w:rsidP="00DF7786">
      <w:pPr>
        <w:spacing w:line="240" w:lineRule="auto"/>
        <w:rPr>
          <w:rFonts w:ascii="Times New Roman" w:eastAsia="Cambria" w:hAnsi="Times New Roman" w:cs="Times New Roman"/>
          <w:sz w:val="24"/>
          <w:szCs w:val="24"/>
        </w:rPr>
      </w:pPr>
    </w:p>
    <w:p w:rsidR="00F4058B" w:rsidRPr="00D939D6" w:rsidRDefault="00F4058B" w:rsidP="00DF7786">
      <w:pPr>
        <w:numPr>
          <w:ilvl w:val="0"/>
          <w:numId w:val="60"/>
        </w:numPr>
        <w:tabs>
          <w:tab w:val="left" w:pos="631"/>
        </w:tabs>
        <w:spacing w:after="0" w:line="240" w:lineRule="auto"/>
        <w:ind w:left="72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Raymond Andrew Noe: Employee Training &amp; Development, New Delhi, Tata McGraw Hill, International Ed., 1999.</w:t>
      </w:r>
    </w:p>
    <w:p w:rsidR="00F4058B" w:rsidRPr="00D939D6" w:rsidRDefault="00F4058B" w:rsidP="00DF7786">
      <w:pPr>
        <w:spacing w:line="240" w:lineRule="auto"/>
        <w:rPr>
          <w:rFonts w:ascii="Times New Roman" w:eastAsia="Cambria" w:hAnsi="Times New Roman" w:cs="Times New Roman"/>
          <w:sz w:val="24"/>
          <w:szCs w:val="24"/>
        </w:rPr>
      </w:pPr>
    </w:p>
    <w:p w:rsidR="00F4058B" w:rsidRPr="00D939D6" w:rsidRDefault="00F4058B" w:rsidP="00DF7786">
      <w:pPr>
        <w:numPr>
          <w:ilvl w:val="0"/>
          <w:numId w:val="60"/>
        </w:numPr>
        <w:tabs>
          <w:tab w:val="left" w:pos="631"/>
        </w:tabs>
        <w:spacing w:after="0"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Lynton, R Pareek, U.: Training for Development, New Delhi, Vistaar, 2nd ed., 1990.</w:t>
      </w:r>
    </w:p>
    <w:p w:rsidR="00F4058B" w:rsidRPr="00D939D6" w:rsidRDefault="00F4058B"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Reference Books</w:t>
      </w:r>
    </w:p>
    <w:p w:rsidR="00F4058B" w:rsidRPr="00D939D6" w:rsidRDefault="00F4058B" w:rsidP="00DF7786">
      <w:pPr>
        <w:numPr>
          <w:ilvl w:val="0"/>
          <w:numId w:val="61"/>
        </w:numPr>
        <w:tabs>
          <w:tab w:val="left" w:pos="640"/>
        </w:tabs>
        <w:spacing w:after="0" w:line="240" w:lineRule="auto"/>
        <w:ind w:left="64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Rao PL: HRD through In-House Training, New Delhi, Vikas Publishing House</w:t>
      </w:r>
    </w:p>
    <w:p w:rsidR="00F4058B" w:rsidRPr="00D939D6" w:rsidRDefault="00F4058B" w:rsidP="00DF7786">
      <w:pPr>
        <w:spacing w:line="240" w:lineRule="auto"/>
        <w:ind w:left="72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(P) Ltd., 1998</w:t>
      </w:r>
    </w:p>
    <w:p w:rsidR="00F4058B" w:rsidRPr="00D939D6" w:rsidRDefault="00F4058B" w:rsidP="00DF7786">
      <w:pPr>
        <w:numPr>
          <w:ilvl w:val="0"/>
          <w:numId w:val="61"/>
        </w:numPr>
        <w:tabs>
          <w:tab w:val="left" w:pos="631"/>
        </w:tabs>
        <w:spacing w:after="0" w:line="240" w:lineRule="auto"/>
        <w:ind w:left="72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Reid, M.A.: Training Interventions: Managing Employee Development London, IPM, 3rd ed., 1992.</w:t>
      </w:r>
    </w:p>
    <w:p w:rsidR="00F4058B" w:rsidRPr="00D939D6" w:rsidRDefault="00F4058B" w:rsidP="00DF7786">
      <w:pPr>
        <w:spacing w:line="240" w:lineRule="auto"/>
        <w:rPr>
          <w:rFonts w:ascii="Times New Roman" w:eastAsia="Cambria" w:hAnsi="Times New Roman" w:cs="Times New Roman"/>
          <w:sz w:val="24"/>
          <w:szCs w:val="24"/>
        </w:rPr>
      </w:pPr>
    </w:p>
    <w:p w:rsidR="00F4058B" w:rsidRPr="00D939D6" w:rsidRDefault="00F4058B" w:rsidP="00DF7786">
      <w:pPr>
        <w:numPr>
          <w:ilvl w:val="0"/>
          <w:numId w:val="61"/>
        </w:numPr>
        <w:tabs>
          <w:tab w:val="left" w:pos="631"/>
        </w:tabs>
        <w:spacing w:after="0" w:line="240" w:lineRule="auto"/>
        <w:ind w:left="72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Aggarwala, D. V., Manpower Planning, Selection, Training and Development, New Delhi, Deep &amp; Deep Publications (P) Ltd., 1999.</w:t>
      </w:r>
    </w:p>
    <w:p w:rsidR="00F4058B" w:rsidRPr="00D939D6" w:rsidRDefault="00F4058B" w:rsidP="00DF7786">
      <w:pPr>
        <w:spacing w:line="240" w:lineRule="auto"/>
        <w:rPr>
          <w:rFonts w:ascii="Times New Roman" w:eastAsia="Times New Roman" w:hAnsi="Times New Roman" w:cs="Times New Roman"/>
          <w:sz w:val="24"/>
          <w:szCs w:val="24"/>
        </w:rPr>
      </w:pPr>
    </w:p>
    <w:p w:rsidR="00F4058B" w:rsidRPr="00D939D6" w:rsidRDefault="00F4058B" w:rsidP="00DF7786">
      <w:pPr>
        <w:spacing w:line="240" w:lineRule="auto"/>
        <w:rPr>
          <w:rFonts w:ascii="Times New Roman" w:eastAsia="Times New Roman" w:hAnsi="Times New Roman" w:cs="Times New Roman"/>
          <w:sz w:val="24"/>
          <w:szCs w:val="24"/>
        </w:rPr>
      </w:pPr>
    </w:p>
    <w:p w:rsidR="00F4058B" w:rsidRPr="00D939D6" w:rsidRDefault="00F4058B" w:rsidP="00DF7786">
      <w:pPr>
        <w:spacing w:line="240" w:lineRule="auto"/>
        <w:rPr>
          <w:rFonts w:ascii="Times New Roman" w:eastAsia="Times New Roman" w:hAnsi="Times New Roman" w:cs="Times New Roman"/>
          <w:sz w:val="24"/>
          <w:szCs w:val="24"/>
        </w:rPr>
      </w:pPr>
    </w:p>
    <w:p w:rsidR="00F4058B" w:rsidRPr="00D939D6" w:rsidRDefault="00F4058B" w:rsidP="00DF7786">
      <w:pPr>
        <w:spacing w:line="240" w:lineRule="auto"/>
        <w:rPr>
          <w:rFonts w:ascii="Times New Roman" w:eastAsia="Times New Roman" w:hAnsi="Times New Roman" w:cs="Times New Roman"/>
          <w:sz w:val="24"/>
          <w:szCs w:val="24"/>
        </w:rPr>
      </w:pPr>
    </w:p>
    <w:p w:rsidR="00F4058B" w:rsidRPr="00D939D6" w:rsidRDefault="00F4058B" w:rsidP="00DF7786">
      <w:pPr>
        <w:spacing w:line="240" w:lineRule="auto"/>
        <w:rPr>
          <w:rFonts w:ascii="Times New Roman" w:eastAsia="Times New Roman" w:hAnsi="Times New Roman" w:cs="Times New Roman"/>
          <w:sz w:val="24"/>
          <w:szCs w:val="24"/>
        </w:rPr>
      </w:pPr>
    </w:p>
    <w:p w:rsidR="00F4058B" w:rsidRPr="00D939D6" w:rsidRDefault="00F4058B" w:rsidP="00DF7786">
      <w:pPr>
        <w:spacing w:line="240" w:lineRule="auto"/>
        <w:rPr>
          <w:rFonts w:ascii="Times New Roman" w:eastAsia="Times New Roman" w:hAnsi="Times New Roman" w:cs="Times New Roman"/>
          <w:sz w:val="24"/>
          <w:szCs w:val="24"/>
        </w:rPr>
      </w:pPr>
    </w:p>
    <w:p w:rsidR="00F4058B" w:rsidRDefault="00F4058B"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31038C" w:rsidRDefault="0031038C" w:rsidP="00DF7786">
      <w:pPr>
        <w:spacing w:line="240" w:lineRule="auto"/>
        <w:rPr>
          <w:rFonts w:ascii="Times New Roman" w:eastAsia="Times New Roman" w:hAnsi="Times New Roman" w:cs="Times New Roman"/>
          <w:sz w:val="24"/>
          <w:szCs w:val="24"/>
        </w:rPr>
      </w:pPr>
    </w:p>
    <w:p w:rsidR="0028006C" w:rsidRDefault="0028006C" w:rsidP="0028006C">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lastRenderedPageBreak/>
        <w:t xml:space="preserve">CORE ELECTIVE </w:t>
      </w:r>
    </w:p>
    <w:p w:rsidR="003234E8" w:rsidRPr="00D939D6" w:rsidRDefault="0028006C" w:rsidP="0028006C">
      <w:pPr>
        <w:spacing w:line="240" w:lineRule="auto"/>
        <w:jc w:val="center"/>
        <w:rPr>
          <w:rFonts w:ascii="Times New Roman" w:hAnsi="Times New Roman" w:cs="Times New Roman"/>
          <w:b/>
          <w:bCs/>
          <w:sz w:val="24"/>
          <w:szCs w:val="24"/>
        </w:rPr>
      </w:pPr>
      <w:r>
        <w:rPr>
          <w:rFonts w:ascii="Times New Roman" w:eastAsia="Cambria" w:hAnsi="Times New Roman" w:cs="Times New Roman"/>
          <w:b/>
          <w:sz w:val="24"/>
          <w:szCs w:val="24"/>
        </w:rPr>
        <w:t xml:space="preserve">PAPER - </w:t>
      </w:r>
      <w:r w:rsidRPr="00D939D6">
        <w:rPr>
          <w:rFonts w:ascii="Times New Roman" w:eastAsia="Cambria" w:hAnsi="Times New Roman" w:cs="Times New Roman"/>
          <w:b/>
          <w:sz w:val="24"/>
          <w:szCs w:val="24"/>
        </w:rPr>
        <w:t xml:space="preserve">3 </w:t>
      </w:r>
      <w:r>
        <w:rPr>
          <w:rFonts w:ascii="Times New Roman" w:eastAsia="Cambria" w:hAnsi="Times New Roman" w:cs="Times New Roman"/>
          <w:b/>
          <w:sz w:val="24"/>
          <w:szCs w:val="24"/>
        </w:rPr>
        <w:br/>
      </w:r>
      <w:r>
        <w:rPr>
          <w:rFonts w:ascii="Times New Roman" w:hAnsi="Times New Roman" w:cs="Times New Roman"/>
          <w:b/>
          <w:bCs/>
          <w:sz w:val="24"/>
          <w:szCs w:val="24"/>
        </w:rPr>
        <w:t xml:space="preserve">B. </w:t>
      </w:r>
      <w:r w:rsidR="003234E8" w:rsidRPr="00D939D6">
        <w:rPr>
          <w:rFonts w:ascii="Times New Roman" w:hAnsi="Times New Roman" w:cs="Times New Roman"/>
          <w:b/>
          <w:bCs/>
          <w:sz w:val="24"/>
          <w:szCs w:val="24"/>
        </w:rPr>
        <w:t>PERFORMANCE MANAGEMENT</w:t>
      </w:r>
    </w:p>
    <w:p w:rsidR="003234E8" w:rsidRPr="00D939D6" w:rsidRDefault="003234E8" w:rsidP="00DF7786">
      <w:pPr>
        <w:autoSpaceDE w:val="0"/>
        <w:autoSpaceDN w:val="0"/>
        <w:adjustRightInd w:val="0"/>
        <w:spacing w:after="0" w:line="240" w:lineRule="auto"/>
        <w:rPr>
          <w:rFonts w:ascii="Times New Roman" w:hAnsi="Times New Roman" w:cs="Times New Roman"/>
          <w:b/>
          <w:bCs/>
          <w:sz w:val="24"/>
          <w:szCs w:val="24"/>
        </w:rPr>
      </w:pPr>
      <w:r w:rsidRPr="00D939D6">
        <w:rPr>
          <w:rFonts w:ascii="Times New Roman" w:hAnsi="Times New Roman" w:cs="Times New Roman"/>
          <w:b/>
          <w:bCs/>
          <w:sz w:val="24"/>
          <w:szCs w:val="24"/>
        </w:rPr>
        <w:t>Course Objective:</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This paper aims to impart the understanding about the performance management</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system and strategies adopted by the organizations to manage employees’</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performance.</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This paper also intends to give insights on how to identify, integrate, and retain talent</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in an organization to deliver high performance.</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To examine the importance of an effective performance management system in</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helping organizations define and achieve long term and short term goals vital to its</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overall success.</w:t>
      </w:r>
    </w:p>
    <w:p w:rsidR="0028006C" w:rsidRDefault="0028006C" w:rsidP="00DF7786">
      <w:pPr>
        <w:autoSpaceDE w:val="0"/>
        <w:autoSpaceDN w:val="0"/>
        <w:adjustRightInd w:val="0"/>
        <w:spacing w:after="0" w:line="240" w:lineRule="auto"/>
        <w:rPr>
          <w:rFonts w:ascii="Times New Roman" w:hAnsi="Times New Roman" w:cs="Times New Roman"/>
          <w:b/>
          <w:bCs/>
          <w:sz w:val="24"/>
          <w:szCs w:val="24"/>
        </w:rPr>
      </w:pPr>
    </w:p>
    <w:p w:rsidR="003234E8" w:rsidRPr="00D939D6" w:rsidRDefault="003234E8" w:rsidP="00DF7786">
      <w:pPr>
        <w:autoSpaceDE w:val="0"/>
        <w:autoSpaceDN w:val="0"/>
        <w:adjustRightInd w:val="0"/>
        <w:spacing w:after="0" w:line="240" w:lineRule="auto"/>
        <w:rPr>
          <w:rFonts w:ascii="Times New Roman" w:hAnsi="Times New Roman" w:cs="Times New Roman"/>
          <w:b/>
          <w:bCs/>
          <w:sz w:val="24"/>
          <w:szCs w:val="24"/>
        </w:rPr>
      </w:pPr>
      <w:r w:rsidRPr="00D939D6">
        <w:rPr>
          <w:rFonts w:ascii="Times New Roman" w:hAnsi="Times New Roman" w:cs="Times New Roman"/>
          <w:b/>
          <w:bCs/>
          <w:sz w:val="24"/>
          <w:szCs w:val="24"/>
        </w:rPr>
        <w:t>Course Outcome</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CO – 1: </w:t>
      </w:r>
      <w:r w:rsidR="00615D1D" w:rsidRPr="00D939D6">
        <w:rPr>
          <w:rFonts w:ascii="Times New Roman" w:hAnsi="Times New Roman" w:cs="Times New Roman"/>
          <w:sz w:val="24"/>
          <w:szCs w:val="24"/>
        </w:rPr>
        <w:t>To study the role of performance management in an organization.</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CO – 2: Compare and contrast various organizational performance management</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programs and best practices and define attributes of effective performance</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management systems.</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CO – 3: Employ job-related performance standards and performance indicators</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that reflect the employees range of responsibilities.</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CO – 4: Assess how increased employee involvement can contribute to effective</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performance and coach employees to identify career paths and resources available</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to support individual development.</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CO – </w:t>
      </w:r>
      <w:r w:rsidR="00615D1D" w:rsidRPr="00D939D6">
        <w:rPr>
          <w:rFonts w:ascii="Times New Roman" w:hAnsi="Times New Roman" w:cs="Times New Roman"/>
          <w:sz w:val="24"/>
          <w:szCs w:val="24"/>
        </w:rPr>
        <w:t>5</w:t>
      </w:r>
      <w:r w:rsidRPr="00D939D6">
        <w:rPr>
          <w:rFonts w:ascii="Times New Roman" w:hAnsi="Times New Roman" w:cs="Times New Roman"/>
          <w:sz w:val="24"/>
          <w:szCs w:val="24"/>
        </w:rPr>
        <w:t xml:space="preserve">: Arrange the appropriate </w:t>
      </w:r>
      <w:r w:rsidR="00615D1D" w:rsidRPr="00D939D6">
        <w:rPr>
          <w:rFonts w:ascii="Times New Roman" w:hAnsi="Times New Roman" w:cs="Times New Roman"/>
          <w:sz w:val="24"/>
          <w:szCs w:val="24"/>
        </w:rPr>
        <w:t>current trend in performance management system.</w:t>
      </w:r>
    </w:p>
    <w:p w:rsidR="0028006C" w:rsidRDefault="0028006C" w:rsidP="00DF7786">
      <w:pPr>
        <w:autoSpaceDE w:val="0"/>
        <w:autoSpaceDN w:val="0"/>
        <w:adjustRightInd w:val="0"/>
        <w:spacing w:after="0" w:line="240" w:lineRule="auto"/>
        <w:rPr>
          <w:rFonts w:ascii="Times New Roman" w:hAnsi="Times New Roman" w:cs="Times New Roman"/>
          <w:b/>
          <w:bCs/>
          <w:sz w:val="24"/>
          <w:szCs w:val="24"/>
        </w:rPr>
      </w:pPr>
    </w:p>
    <w:p w:rsidR="003234E8" w:rsidRPr="00D939D6" w:rsidRDefault="003234E8" w:rsidP="00DF7786">
      <w:pPr>
        <w:autoSpaceDE w:val="0"/>
        <w:autoSpaceDN w:val="0"/>
        <w:adjustRightInd w:val="0"/>
        <w:spacing w:after="0" w:line="240" w:lineRule="auto"/>
        <w:rPr>
          <w:rFonts w:ascii="Times New Roman" w:hAnsi="Times New Roman" w:cs="Times New Roman"/>
          <w:b/>
          <w:bCs/>
          <w:sz w:val="24"/>
          <w:szCs w:val="24"/>
        </w:rPr>
      </w:pPr>
      <w:r w:rsidRPr="00D939D6">
        <w:rPr>
          <w:rFonts w:ascii="Times New Roman" w:hAnsi="Times New Roman" w:cs="Times New Roman"/>
          <w:b/>
          <w:bCs/>
          <w:sz w:val="24"/>
          <w:szCs w:val="24"/>
        </w:rPr>
        <w:t xml:space="preserve">UNIT I INTRODUCTION </w:t>
      </w:r>
    </w:p>
    <w:p w:rsidR="003234E8" w:rsidRPr="00D939D6" w:rsidRDefault="003234E8"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 xml:space="preserve">Definition, concerns and scope - Historical developments in Performance Management - aims and role of PM systems, characteristics of an ideal PM systems, performance management process, Performance appraisal Vs performance management </w:t>
      </w:r>
    </w:p>
    <w:p w:rsidR="0028006C" w:rsidRDefault="0028006C" w:rsidP="00DF7786">
      <w:pPr>
        <w:autoSpaceDE w:val="0"/>
        <w:autoSpaceDN w:val="0"/>
        <w:adjustRightInd w:val="0"/>
        <w:spacing w:after="0" w:line="240" w:lineRule="auto"/>
        <w:jc w:val="both"/>
        <w:rPr>
          <w:rFonts w:ascii="Times New Roman" w:hAnsi="Times New Roman" w:cs="Times New Roman"/>
          <w:b/>
          <w:bCs/>
          <w:sz w:val="24"/>
          <w:szCs w:val="24"/>
        </w:rPr>
      </w:pPr>
    </w:p>
    <w:p w:rsidR="003234E8" w:rsidRPr="00D939D6" w:rsidRDefault="003234E8" w:rsidP="00DF7786">
      <w:pPr>
        <w:autoSpaceDE w:val="0"/>
        <w:autoSpaceDN w:val="0"/>
        <w:adjustRightInd w:val="0"/>
        <w:spacing w:after="0" w:line="240" w:lineRule="auto"/>
        <w:jc w:val="both"/>
        <w:rPr>
          <w:rFonts w:ascii="Times New Roman" w:hAnsi="Times New Roman" w:cs="Times New Roman"/>
          <w:b/>
          <w:bCs/>
          <w:sz w:val="24"/>
          <w:szCs w:val="24"/>
        </w:rPr>
      </w:pPr>
      <w:r w:rsidRPr="00D939D6">
        <w:rPr>
          <w:rFonts w:ascii="Times New Roman" w:hAnsi="Times New Roman" w:cs="Times New Roman"/>
          <w:b/>
          <w:bCs/>
          <w:sz w:val="24"/>
          <w:szCs w:val="24"/>
        </w:rPr>
        <w:t xml:space="preserve">UNITII PERFORMANCE APPRAISAL SYSTEMIMPLEMENTATION  </w:t>
      </w:r>
      <w:r w:rsidRPr="00D939D6">
        <w:rPr>
          <w:rFonts w:ascii="Times New Roman" w:hAnsi="Times New Roman" w:cs="Times New Roman"/>
          <w:sz w:val="24"/>
          <w:szCs w:val="24"/>
        </w:rPr>
        <w:t>Setting objectives - Organisational and individual performanceplans - determinants of performance Components of Managingperformance and development plan - setting mutual expectations andperformance criteria.approaches to measuring performance, diagnosing the</w:t>
      </w:r>
      <w:r w:rsidRPr="00D939D6">
        <w:rPr>
          <w:rFonts w:ascii="Times New Roman" w:hAnsi="Times New Roman" w:cs="Times New Roman"/>
          <w:b/>
          <w:bCs/>
          <w:sz w:val="24"/>
          <w:szCs w:val="24"/>
        </w:rPr>
        <w:t xml:space="preserve"> </w:t>
      </w:r>
      <w:r w:rsidRPr="00D939D6">
        <w:rPr>
          <w:rFonts w:ascii="Times New Roman" w:hAnsi="Times New Roman" w:cs="Times New Roman"/>
          <w:sz w:val="24"/>
          <w:szCs w:val="24"/>
        </w:rPr>
        <w:t>causes of poor performance.</w:t>
      </w:r>
    </w:p>
    <w:p w:rsidR="0028006C" w:rsidRDefault="0028006C" w:rsidP="00DF7786">
      <w:pPr>
        <w:autoSpaceDE w:val="0"/>
        <w:autoSpaceDN w:val="0"/>
        <w:adjustRightInd w:val="0"/>
        <w:spacing w:after="0" w:line="240" w:lineRule="auto"/>
        <w:jc w:val="both"/>
        <w:rPr>
          <w:rFonts w:ascii="Times New Roman" w:hAnsi="Times New Roman" w:cs="Times New Roman"/>
          <w:b/>
          <w:bCs/>
          <w:sz w:val="24"/>
          <w:szCs w:val="24"/>
        </w:rPr>
      </w:pPr>
    </w:p>
    <w:p w:rsidR="003234E8" w:rsidRPr="00D939D6" w:rsidRDefault="003234E8" w:rsidP="00DF7786">
      <w:pPr>
        <w:autoSpaceDE w:val="0"/>
        <w:autoSpaceDN w:val="0"/>
        <w:adjustRightInd w:val="0"/>
        <w:spacing w:after="0" w:line="240" w:lineRule="auto"/>
        <w:jc w:val="both"/>
        <w:rPr>
          <w:rFonts w:ascii="Times New Roman" w:hAnsi="Times New Roman" w:cs="Times New Roman"/>
          <w:b/>
          <w:bCs/>
          <w:sz w:val="24"/>
          <w:szCs w:val="24"/>
        </w:rPr>
      </w:pPr>
      <w:r w:rsidRPr="00D939D6">
        <w:rPr>
          <w:rFonts w:ascii="Times New Roman" w:hAnsi="Times New Roman" w:cs="Times New Roman"/>
          <w:b/>
          <w:bCs/>
          <w:sz w:val="24"/>
          <w:szCs w:val="24"/>
        </w:rPr>
        <w:t xml:space="preserve">UNIT III CONDUCTING STAFF APPRAISALS </w:t>
      </w:r>
    </w:p>
    <w:p w:rsidR="003234E8" w:rsidRPr="00D939D6" w:rsidRDefault="003234E8"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Purpose of Appraising - Methods of appraisal, objectives, skill required, the roleof the appraiser, job description &amp; job specification, appraisal methods, raters errors, data collection, conducting an appraisal interview, follow up &amp; validation.</w:t>
      </w:r>
    </w:p>
    <w:p w:rsidR="0028006C" w:rsidRDefault="0028006C" w:rsidP="00DF7786">
      <w:pPr>
        <w:autoSpaceDE w:val="0"/>
        <w:autoSpaceDN w:val="0"/>
        <w:adjustRightInd w:val="0"/>
        <w:spacing w:after="0" w:line="240" w:lineRule="auto"/>
        <w:jc w:val="both"/>
        <w:rPr>
          <w:rFonts w:ascii="Times New Roman" w:hAnsi="Times New Roman" w:cs="Times New Roman"/>
          <w:b/>
          <w:bCs/>
          <w:sz w:val="24"/>
          <w:szCs w:val="24"/>
        </w:rPr>
      </w:pPr>
    </w:p>
    <w:p w:rsidR="003234E8" w:rsidRPr="00D939D6" w:rsidRDefault="003234E8" w:rsidP="00DF7786">
      <w:pPr>
        <w:autoSpaceDE w:val="0"/>
        <w:autoSpaceDN w:val="0"/>
        <w:adjustRightInd w:val="0"/>
        <w:spacing w:after="0" w:line="240" w:lineRule="auto"/>
        <w:jc w:val="both"/>
        <w:rPr>
          <w:rFonts w:ascii="Times New Roman" w:hAnsi="Times New Roman" w:cs="Times New Roman"/>
          <w:b/>
          <w:bCs/>
          <w:sz w:val="24"/>
          <w:szCs w:val="24"/>
        </w:rPr>
      </w:pPr>
      <w:r w:rsidRPr="00D939D6">
        <w:rPr>
          <w:rFonts w:ascii="Times New Roman" w:hAnsi="Times New Roman" w:cs="Times New Roman"/>
          <w:b/>
          <w:bCs/>
          <w:sz w:val="24"/>
          <w:szCs w:val="24"/>
        </w:rPr>
        <w:t xml:space="preserve">UNIT IV PERFORMANCE MANAGEMENT &amp; EMPLOYEE DEVELOPMENT </w:t>
      </w:r>
    </w:p>
    <w:p w:rsidR="003234E8" w:rsidRPr="00D939D6" w:rsidRDefault="003234E8"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Personal Development plans, 360 degree feedback as a developmental tool performance management &amp; reward systems; performance linked remuneration system, performance linked career planning &amp; promotion policy.</w:t>
      </w:r>
    </w:p>
    <w:p w:rsidR="003234E8" w:rsidRPr="00D939D6" w:rsidRDefault="003234E8" w:rsidP="00DF7786">
      <w:pPr>
        <w:autoSpaceDE w:val="0"/>
        <w:autoSpaceDN w:val="0"/>
        <w:adjustRightInd w:val="0"/>
        <w:spacing w:after="0" w:line="240" w:lineRule="auto"/>
        <w:jc w:val="both"/>
        <w:rPr>
          <w:rFonts w:ascii="Times New Roman" w:hAnsi="Times New Roman" w:cs="Times New Roman"/>
          <w:b/>
          <w:bCs/>
          <w:sz w:val="24"/>
          <w:szCs w:val="24"/>
        </w:rPr>
      </w:pPr>
    </w:p>
    <w:p w:rsidR="00D42053" w:rsidRPr="00D939D6" w:rsidRDefault="003234E8" w:rsidP="00DF7786">
      <w:pPr>
        <w:autoSpaceDE w:val="0"/>
        <w:autoSpaceDN w:val="0"/>
        <w:adjustRightInd w:val="0"/>
        <w:spacing w:after="0" w:line="240" w:lineRule="auto"/>
        <w:jc w:val="both"/>
        <w:rPr>
          <w:rFonts w:ascii="Times New Roman" w:hAnsi="Times New Roman" w:cs="Times New Roman"/>
          <w:b/>
          <w:bCs/>
          <w:sz w:val="24"/>
          <w:szCs w:val="24"/>
        </w:rPr>
      </w:pPr>
      <w:r w:rsidRPr="00D939D6">
        <w:rPr>
          <w:rFonts w:ascii="Times New Roman" w:hAnsi="Times New Roman" w:cs="Times New Roman"/>
          <w:b/>
          <w:bCs/>
          <w:sz w:val="24"/>
          <w:szCs w:val="24"/>
        </w:rPr>
        <w:t>UNIT V</w:t>
      </w:r>
      <w:r w:rsidR="00D42053" w:rsidRPr="00D939D6">
        <w:rPr>
          <w:rFonts w:ascii="Times New Roman" w:hAnsi="Times New Roman" w:cs="Times New Roman"/>
          <w:b/>
          <w:bCs/>
          <w:sz w:val="24"/>
          <w:szCs w:val="24"/>
        </w:rPr>
        <w:t>.</w:t>
      </w:r>
    </w:p>
    <w:p w:rsidR="00D42053" w:rsidRPr="00D939D6" w:rsidRDefault="00D42053" w:rsidP="00DF7786">
      <w:pPr>
        <w:autoSpaceDE w:val="0"/>
        <w:autoSpaceDN w:val="0"/>
        <w:adjustRightInd w:val="0"/>
        <w:spacing w:after="0" w:line="240" w:lineRule="auto"/>
        <w:jc w:val="both"/>
        <w:rPr>
          <w:rFonts w:ascii="Times New Roman" w:hAnsi="Times New Roman" w:cs="Times New Roman"/>
          <w:b/>
          <w:bCs/>
          <w:sz w:val="24"/>
          <w:szCs w:val="24"/>
        </w:rPr>
      </w:pPr>
    </w:p>
    <w:p w:rsidR="003234E8" w:rsidRPr="00D939D6" w:rsidRDefault="003234E8"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b/>
          <w:bCs/>
          <w:sz w:val="24"/>
          <w:szCs w:val="24"/>
        </w:rPr>
        <w:t xml:space="preserve"> CURRENT TRENDS IN PERFORMANCE MANAGEMENT SYSTEM </w:t>
      </w:r>
      <w:r w:rsidRPr="00D939D6">
        <w:rPr>
          <w:rFonts w:ascii="Times New Roman" w:hAnsi="Times New Roman" w:cs="Times New Roman"/>
          <w:sz w:val="24"/>
          <w:szCs w:val="24"/>
        </w:rPr>
        <w:t>Performance Consulting, concept, organizing performance improvement department, Potential appraisal use of technology, issues and concern in performance management.Building and leading High performing teams – team oriented organizations - developing and leading high performing teams.</w:t>
      </w:r>
    </w:p>
    <w:p w:rsidR="0028006C" w:rsidRDefault="0028006C" w:rsidP="00DF7786">
      <w:pPr>
        <w:autoSpaceDE w:val="0"/>
        <w:autoSpaceDN w:val="0"/>
        <w:adjustRightInd w:val="0"/>
        <w:spacing w:after="0" w:line="240" w:lineRule="auto"/>
        <w:rPr>
          <w:rFonts w:ascii="Times New Roman" w:hAnsi="Times New Roman" w:cs="Times New Roman"/>
          <w:b/>
          <w:bCs/>
          <w:sz w:val="24"/>
          <w:szCs w:val="24"/>
        </w:rPr>
      </w:pPr>
    </w:p>
    <w:p w:rsidR="003234E8" w:rsidRPr="00D939D6" w:rsidRDefault="003234E8" w:rsidP="0028006C">
      <w:pPr>
        <w:tabs>
          <w:tab w:val="left" w:pos="3828"/>
        </w:tabs>
        <w:autoSpaceDE w:val="0"/>
        <w:autoSpaceDN w:val="0"/>
        <w:adjustRightInd w:val="0"/>
        <w:spacing w:after="0" w:line="240" w:lineRule="auto"/>
        <w:rPr>
          <w:rFonts w:ascii="Times New Roman" w:hAnsi="Times New Roman" w:cs="Times New Roman"/>
          <w:b/>
          <w:bCs/>
          <w:sz w:val="24"/>
          <w:szCs w:val="24"/>
        </w:rPr>
      </w:pPr>
      <w:r w:rsidRPr="00D939D6">
        <w:rPr>
          <w:rFonts w:ascii="Times New Roman" w:hAnsi="Times New Roman" w:cs="Times New Roman"/>
          <w:b/>
          <w:bCs/>
          <w:sz w:val="24"/>
          <w:szCs w:val="24"/>
        </w:rPr>
        <w:t>Text Books:</w:t>
      </w:r>
    </w:p>
    <w:p w:rsidR="0028006C" w:rsidRDefault="0028006C" w:rsidP="00DF7786">
      <w:pPr>
        <w:autoSpaceDE w:val="0"/>
        <w:autoSpaceDN w:val="0"/>
        <w:adjustRightInd w:val="0"/>
        <w:spacing w:after="0" w:line="240" w:lineRule="auto"/>
        <w:rPr>
          <w:rFonts w:ascii="Times New Roman" w:hAnsi="Times New Roman" w:cs="Times New Roman"/>
          <w:sz w:val="24"/>
          <w:szCs w:val="24"/>
        </w:rPr>
      </w:pP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T.V. Rao: ‘Performance Management and Appraisal Systems’; Response Books;</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2011.</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Chadha, Performance Management: It’s About Performing – Not Just Appraising,</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McMillan India Ltd, 2003.</w:t>
      </w:r>
    </w:p>
    <w:p w:rsidR="003234E8" w:rsidRPr="00D939D6" w:rsidRDefault="003234E8" w:rsidP="00DF7786">
      <w:pPr>
        <w:autoSpaceDE w:val="0"/>
        <w:autoSpaceDN w:val="0"/>
        <w:adjustRightInd w:val="0"/>
        <w:spacing w:after="0" w:line="240" w:lineRule="auto"/>
        <w:rPr>
          <w:rFonts w:ascii="Times New Roman" w:hAnsi="Times New Roman" w:cs="Times New Roman"/>
          <w:b/>
          <w:bCs/>
          <w:sz w:val="24"/>
          <w:szCs w:val="24"/>
        </w:rPr>
      </w:pPr>
      <w:r w:rsidRPr="00D939D6">
        <w:rPr>
          <w:rFonts w:ascii="Times New Roman" w:hAnsi="Times New Roman" w:cs="Times New Roman"/>
          <w:b/>
          <w:bCs/>
          <w:sz w:val="24"/>
          <w:szCs w:val="24"/>
        </w:rPr>
        <w:t>References:</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Herman Aguinis, Performance Management, Pearson Education, 2012.</w:t>
      </w:r>
    </w:p>
    <w:p w:rsidR="003234E8" w:rsidRPr="00D939D6" w:rsidRDefault="003234E8"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Dixit Varsha, Performance Management, Vrinda Publications Ltd,2009</w:t>
      </w:r>
    </w:p>
    <w:p w:rsidR="00130EEE" w:rsidRPr="00D939D6" w:rsidRDefault="003234E8" w:rsidP="00DF7786">
      <w:pPr>
        <w:spacing w:after="0" w:line="240" w:lineRule="auto"/>
        <w:jc w:val="both"/>
        <w:rPr>
          <w:rFonts w:ascii="Times New Roman" w:eastAsia="Cambria" w:hAnsi="Times New Roman" w:cs="Times New Roman"/>
          <w:sz w:val="24"/>
          <w:szCs w:val="24"/>
        </w:rPr>
      </w:pPr>
      <w:r w:rsidRPr="00D939D6">
        <w:rPr>
          <w:rFonts w:ascii="Times New Roman" w:hAnsi="Times New Roman" w:cs="Times New Roman"/>
          <w:sz w:val="24"/>
          <w:szCs w:val="24"/>
        </w:rPr>
        <w:t>Michael, Armstrong , Performance Management, Kogan Page,2003</w:t>
      </w:r>
    </w:p>
    <w:p w:rsidR="00130EEE" w:rsidRDefault="00130EEE"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31038C" w:rsidRDefault="0031038C" w:rsidP="00DF7786">
      <w:pPr>
        <w:spacing w:after="0" w:line="240" w:lineRule="auto"/>
        <w:jc w:val="both"/>
        <w:rPr>
          <w:rFonts w:ascii="Times New Roman" w:eastAsia="Cambria" w:hAnsi="Times New Roman" w:cs="Times New Roman"/>
          <w:sz w:val="24"/>
          <w:szCs w:val="24"/>
        </w:rPr>
      </w:pPr>
    </w:p>
    <w:p w:rsidR="0028006C" w:rsidRDefault="0028006C" w:rsidP="0028006C">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 xml:space="preserve">CORE ELECTIVE </w:t>
      </w:r>
    </w:p>
    <w:p w:rsidR="0031038C" w:rsidRDefault="0028006C" w:rsidP="0028006C">
      <w:pPr>
        <w:spacing w:after="0" w:line="240" w:lineRule="auto"/>
        <w:jc w:val="center"/>
        <w:rPr>
          <w:rFonts w:ascii="Times New Roman" w:eastAsia="Cambria" w:hAnsi="Times New Roman" w:cs="Times New Roman"/>
          <w:sz w:val="24"/>
          <w:szCs w:val="24"/>
        </w:rPr>
      </w:pPr>
      <w:r>
        <w:rPr>
          <w:rFonts w:ascii="Times New Roman" w:eastAsia="Cambria" w:hAnsi="Times New Roman" w:cs="Times New Roman"/>
          <w:b/>
          <w:sz w:val="24"/>
          <w:szCs w:val="24"/>
        </w:rPr>
        <w:t xml:space="preserve">PAPER - </w:t>
      </w:r>
      <w:r w:rsidRPr="00D939D6">
        <w:rPr>
          <w:rFonts w:ascii="Times New Roman" w:eastAsia="Cambria" w:hAnsi="Times New Roman" w:cs="Times New Roman"/>
          <w:b/>
          <w:sz w:val="24"/>
          <w:szCs w:val="24"/>
        </w:rPr>
        <w:t xml:space="preserve">3 </w:t>
      </w:r>
      <w:r>
        <w:rPr>
          <w:rFonts w:ascii="Times New Roman" w:eastAsia="Cambria" w:hAnsi="Times New Roman" w:cs="Times New Roman"/>
          <w:b/>
          <w:sz w:val="24"/>
          <w:szCs w:val="24"/>
        </w:rPr>
        <w:br/>
      </w:r>
    </w:p>
    <w:p w:rsidR="00D91889" w:rsidRPr="00D939D6" w:rsidRDefault="0028006C" w:rsidP="00DF7786">
      <w:pPr>
        <w:pStyle w:val="BodyText"/>
        <w:jc w:val="center"/>
        <w:rPr>
          <w:sz w:val="24"/>
          <w:szCs w:val="24"/>
        </w:rPr>
      </w:pPr>
      <w:r>
        <w:rPr>
          <w:b/>
          <w:sz w:val="24"/>
          <w:szCs w:val="24"/>
        </w:rPr>
        <w:t xml:space="preserve">C. </w:t>
      </w:r>
      <w:r w:rsidR="00D91889" w:rsidRPr="00D939D6">
        <w:rPr>
          <w:b/>
          <w:sz w:val="24"/>
          <w:szCs w:val="24"/>
        </w:rPr>
        <w:t>NEGOTIATION AND CONFLICT MANAGEMENT</w:t>
      </w:r>
    </w:p>
    <w:p w:rsidR="00D91889" w:rsidRPr="00D939D6" w:rsidRDefault="00D91889" w:rsidP="00DF7786">
      <w:pPr>
        <w:pStyle w:val="Heading1"/>
        <w:spacing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OBJECTIVES:</w:t>
      </w:r>
    </w:p>
    <w:p w:rsidR="00D91889" w:rsidRPr="00D939D6" w:rsidRDefault="00D91889" w:rsidP="00DF7786">
      <w:pPr>
        <w:pStyle w:val="ListParagraph"/>
        <w:widowControl w:val="0"/>
        <w:numPr>
          <w:ilvl w:val="1"/>
          <w:numId w:val="88"/>
        </w:numPr>
        <w:tabs>
          <w:tab w:val="left" w:pos="1741"/>
        </w:tabs>
        <w:autoSpaceDE w:val="0"/>
        <w:autoSpaceDN w:val="0"/>
        <w:spacing w:before="4"/>
        <w:ind w:hanging="361"/>
        <w:rPr>
          <w:rFonts w:ascii="Times New Roman" w:hAnsi="Times New Roman" w:cs="Times New Roman"/>
          <w:sz w:val="24"/>
          <w:szCs w:val="24"/>
        </w:rPr>
      </w:pPr>
      <w:r w:rsidRPr="00D939D6">
        <w:rPr>
          <w:rFonts w:ascii="Times New Roman" w:hAnsi="Times New Roman" w:cs="Times New Roman"/>
          <w:sz w:val="24"/>
          <w:szCs w:val="24"/>
        </w:rPr>
        <w:t>To develop an understanding of the nature and strategies of</w:t>
      </w:r>
      <w:r w:rsidRPr="00D939D6">
        <w:rPr>
          <w:rFonts w:ascii="Times New Roman" w:hAnsi="Times New Roman" w:cs="Times New Roman"/>
          <w:spacing w:val="-8"/>
          <w:sz w:val="24"/>
          <w:szCs w:val="24"/>
        </w:rPr>
        <w:t xml:space="preserve"> </w:t>
      </w:r>
      <w:r w:rsidRPr="00D939D6">
        <w:rPr>
          <w:rFonts w:ascii="Times New Roman" w:hAnsi="Times New Roman" w:cs="Times New Roman"/>
          <w:sz w:val="24"/>
          <w:szCs w:val="24"/>
        </w:rPr>
        <w:t>negotiation.</w:t>
      </w:r>
    </w:p>
    <w:p w:rsidR="00D91889" w:rsidRPr="00D939D6" w:rsidRDefault="00D91889" w:rsidP="00DF7786">
      <w:pPr>
        <w:pStyle w:val="ListParagraph"/>
        <w:widowControl w:val="0"/>
        <w:numPr>
          <w:ilvl w:val="1"/>
          <w:numId w:val="88"/>
        </w:numPr>
        <w:tabs>
          <w:tab w:val="left" w:pos="1741"/>
        </w:tabs>
        <w:autoSpaceDE w:val="0"/>
        <w:autoSpaceDN w:val="0"/>
        <w:ind w:hanging="361"/>
        <w:rPr>
          <w:rFonts w:ascii="Times New Roman" w:hAnsi="Times New Roman" w:cs="Times New Roman"/>
          <w:sz w:val="24"/>
          <w:szCs w:val="24"/>
        </w:rPr>
      </w:pPr>
      <w:r w:rsidRPr="00D939D6">
        <w:rPr>
          <w:rFonts w:ascii="Times New Roman" w:hAnsi="Times New Roman" w:cs="Times New Roman"/>
          <w:sz w:val="24"/>
          <w:szCs w:val="24"/>
        </w:rPr>
        <w:t>To understand conflict and strategies to resolve the</w:t>
      </w:r>
      <w:r w:rsidRPr="00D939D6">
        <w:rPr>
          <w:rFonts w:ascii="Times New Roman" w:hAnsi="Times New Roman" w:cs="Times New Roman"/>
          <w:spacing w:val="-11"/>
          <w:sz w:val="24"/>
          <w:szCs w:val="24"/>
        </w:rPr>
        <w:t xml:space="preserve"> </w:t>
      </w:r>
      <w:r w:rsidRPr="00D939D6">
        <w:rPr>
          <w:rFonts w:ascii="Times New Roman" w:hAnsi="Times New Roman" w:cs="Times New Roman"/>
          <w:sz w:val="24"/>
          <w:szCs w:val="24"/>
        </w:rPr>
        <w:t>conflict.</w:t>
      </w:r>
    </w:p>
    <w:p w:rsidR="00D91889" w:rsidRPr="00D939D6" w:rsidRDefault="00D91889" w:rsidP="00DF7786">
      <w:pPr>
        <w:spacing w:line="240" w:lineRule="auto"/>
        <w:ind w:left="1020"/>
        <w:rPr>
          <w:rFonts w:ascii="Times New Roman" w:hAnsi="Times New Roman" w:cs="Times New Roman"/>
          <w:b/>
          <w:sz w:val="24"/>
          <w:szCs w:val="24"/>
        </w:rPr>
      </w:pPr>
      <w:r w:rsidRPr="00D939D6">
        <w:rPr>
          <w:rFonts w:ascii="Times New Roman" w:hAnsi="Times New Roman" w:cs="Times New Roman"/>
          <w:b/>
          <w:sz w:val="24"/>
          <w:szCs w:val="24"/>
        </w:rPr>
        <w:t>COURSE OUTCOMES:</w:t>
      </w:r>
    </w:p>
    <w:p w:rsidR="00D91889" w:rsidRPr="00D939D6" w:rsidRDefault="00D91889" w:rsidP="00DF7786">
      <w:pPr>
        <w:pStyle w:val="ListParagraph"/>
        <w:widowControl w:val="0"/>
        <w:numPr>
          <w:ilvl w:val="0"/>
          <w:numId w:val="91"/>
        </w:numPr>
        <w:tabs>
          <w:tab w:val="left" w:pos="1741"/>
        </w:tabs>
        <w:autoSpaceDE w:val="0"/>
        <w:autoSpaceDN w:val="0"/>
        <w:ind w:hanging="361"/>
        <w:rPr>
          <w:rFonts w:ascii="Times New Roman" w:hAnsi="Times New Roman" w:cs="Times New Roman"/>
          <w:sz w:val="24"/>
          <w:szCs w:val="24"/>
        </w:rPr>
      </w:pPr>
      <w:r w:rsidRPr="00D939D6">
        <w:rPr>
          <w:rFonts w:ascii="Times New Roman" w:hAnsi="Times New Roman" w:cs="Times New Roman"/>
          <w:sz w:val="24"/>
          <w:szCs w:val="24"/>
        </w:rPr>
        <w:t>The fundamentals of Negotiation, Types, process and</w:t>
      </w:r>
      <w:r w:rsidRPr="00D939D6">
        <w:rPr>
          <w:rFonts w:ascii="Times New Roman" w:hAnsi="Times New Roman" w:cs="Times New Roman"/>
          <w:spacing w:val="-12"/>
          <w:sz w:val="24"/>
          <w:szCs w:val="24"/>
        </w:rPr>
        <w:t xml:space="preserve"> </w:t>
      </w:r>
      <w:r w:rsidRPr="00D939D6">
        <w:rPr>
          <w:rFonts w:ascii="Times New Roman" w:hAnsi="Times New Roman" w:cs="Times New Roman"/>
          <w:sz w:val="24"/>
          <w:szCs w:val="24"/>
        </w:rPr>
        <w:t>techniques</w:t>
      </w:r>
    </w:p>
    <w:p w:rsidR="00D91889" w:rsidRPr="00D939D6" w:rsidRDefault="00D91889" w:rsidP="00DF7786">
      <w:pPr>
        <w:pStyle w:val="ListParagraph"/>
        <w:widowControl w:val="0"/>
        <w:numPr>
          <w:ilvl w:val="0"/>
          <w:numId w:val="91"/>
        </w:numPr>
        <w:tabs>
          <w:tab w:val="left" w:pos="1741"/>
        </w:tabs>
        <w:autoSpaceDE w:val="0"/>
        <w:autoSpaceDN w:val="0"/>
        <w:spacing w:before="1"/>
        <w:ind w:hanging="361"/>
        <w:rPr>
          <w:rFonts w:ascii="Times New Roman" w:hAnsi="Times New Roman" w:cs="Times New Roman"/>
          <w:sz w:val="24"/>
          <w:szCs w:val="24"/>
        </w:rPr>
      </w:pPr>
      <w:r w:rsidRPr="00D939D6">
        <w:rPr>
          <w:rFonts w:ascii="Times New Roman" w:hAnsi="Times New Roman" w:cs="Times New Roman"/>
          <w:sz w:val="24"/>
          <w:szCs w:val="24"/>
        </w:rPr>
        <w:t>Strategies and tactics in</w:t>
      </w:r>
      <w:r w:rsidRPr="00D939D6">
        <w:rPr>
          <w:rFonts w:ascii="Times New Roman" w:hAnsi="Times New Roman" w:cs="Times New Roman"/>
          <w:spacing w:val="-6"/>
          <w:sz w:val="24"/>
          <w:szCs w:val="24"/>
        </w:rPr>
        <w:t xml:space="preserve"> </w:t>
      </w:r>
      <w:r w:rsidRPr="00D939D6">
        <w:rPr>
          <w:rFonts w:ascii="Times New Roman" w:hAnsi="Times New Roman" w:cs="Times New Roman"/>
          <w:sz w:val="24"/>
          <w:szCs w:val="24"/>
        </w:rPr>
        <w:t>Negotiation</w:t>
      </w:r>
    </w:p>
    <w:p w:rsidR="00D91889" w:rsidRPr="00D939D6" w:rsidRDefault="00D91889" w:rsidP="00DF7786">
      <w:pPr>
        <w:pStyle w:val="ListParagraph"/>
        <w:widowControl w:val="0"/>
        <w:numPr>
          <w:ilvl w:val="0"/>
          <w:numId w:val="91"/>
        </w:numPr>
        <w:tabs>
          <w:tab w:val="left" w:pos="1741"/>
        </w:tabs>
        <w:autoSpaceDE w:val="0"/>
        <w:autoSpaceDN w:val="0"/>
        <w:ind w:hanging="361"/>
        <w:rPr>
          <w:rFonts w:ascii="Times New Roman" w:hAnsi="Times New Roman" w:cs="Times New Roman"/>
          <w:sz w:val="24"/>
          <w:szCs w:val="24"/>
        </w:rPr>
      </w:pPr>
      <w:r w:rsidRPr="00D939D6">
        <w:rPr>
          <w:rFonts w:ascii="Times New Roman" w:hAnsi="Times New Roman" w:cs="Times New Roman"/>
          <w:sz w:val="24"/>
          <w:szCs w:val="24"/>
        </w:rPr>
        <w:t>The basics of Conflict management, models, approaches and</w:t>
      </w:r>
      <w:r w:rsidRPr="00D939D6">
        <w:rPr>
          <w:rFonts w:ascii="Times New Roman" w:hAnsi="Times New Roman" w:cs="Times New Roman"/>
          <w:spacing w:val="-5"/>
          <w:sz w:val="24"/>
          <w:szCs w:val="24"/>
        </w:rPr>
        <w:t xml:space="preserve"> </w:t>
      </w:r>
      <w:r w:rsidRPr="00D939D6">
        <w:rPr>
          <w:rFonts w:ascii="Times New Roman" w:hAnsi="Times New Roman" w:cs="Times New Roman"/>
          <w:sz w:val="24"/>
          <w:szCs w:val="24"/>
        </w:rPr>
        <w:t>process</w:t>
      </w:r>
    </w:p>
    <w:p w:rsidR="00D91889" w:rsidRPr="00D939D6" w:rsidRDefault="00D91889" w:rsidP="00DF7786">
      <w:pPr>
        <w:pStyle w:val="ListParagraph"/>
        <w:widowControl w:val="0"/>
        <w:numPr>
          <w:ilvl w:val="0"/>
          <w:numId w:val="91"/>
        </w:numPr>
        <w:tabs>
          <w:tab w:val="left" w:pos="1741"/>
        </w:tabs>
        <w:autoSpaceDE w:val="0"/>
        <w:autoSpaceDN w:val="0"/>
        <w:ind w:hanging="361"/>
        <w:rPr>
          <w:rFonts w:ascii="Times New Roman" w:hAnsi="Times New Roman" w:cs="Times New Roman"/>
          <w:sz w:val="24"/>
          <w:szCs w:val="24"/>
        </w:rPr>
      </w:pPr>
      <w:r w:rsidRPr="00D939D6">
        <w:rPr>
          <w:rFonts w:ascii="Times New Roman" w:hAnsi="Times New Roman" w:cs="Times New Roman"/>
          <w:sz w:val="24"/>
          <w:szCs w:val="24"/>
        </w:rPr>
        <w:t>Managing interpersonal, group and organizational</w:t>
      </w:r>
      <w:r w:rsidRPr="00D939D6">
        <w:rPr>
          <w:rFonts w:ascii="Times New Roman" w:hAnsi="Times New Roman" w:cs="Times New Roman"/>
          <w:spacing w:val="-4"/>
          <w:sz w:val="24"/>
          <w:szCs w:val="24"/>
        </w:rPr>
        <w:t xml:space="preserve"> </w:t>
      </w:r>
      <w:r w:rsidRPr="00D939D6">
        <w:rPr>
          <w:rFonts w:ascii="Times New Roman" w:hAnsi="Times New Roman" w:cs="Times New Roman"/>
          <w:sz w:val="24"/>
          <w:szCs w:val="24"/>
        </w:rPr>
        <w:t>conflict</w:t>
      </w:r>
    </w:p>
    <w:p w:rsidR="00D91889" w:rsidRPr="00D939D6" w:rsidRDefault="00D91889" w:rsidP="00DF7786">
      <w:pPr>
        <w:pStyle w:val="ListParagraph"/>
        <w:widowControl w:val="0"/>
        <w:numPr>
          <w:ilvl w:val="0"/>
          <w:numId w:val="91"/>
        </w:numPr>
        <w:tabs>
          <w:tab w:val="left" w:pos="1741"/>
        </w:tabs>
        <w:autoSpaceDE w:val="0"/>
        <w:autoSpaceDN w:val="0"/>
        <w:spacing w:before="2"/>
        <w:ind w:hanging="361"/>
        <w:rPr>
          <w:rFonts w:ascii="Times New Roman" w:hAnsi="Times New Roman" w:cs="Times New Roman"/>
          <w:sz w:val="24"/>
          <w:szCs w:val="24"/>
        </w:rPr>
      </w:pPr>
      <w:r w:rsidRPr="00D939D6">
        <w:rPr>
          <w:rFonts w:ascii="Times New Roman" w:hAnsi="Times New Roman" w:cs="Times New Roman"/>
          <w:sz w:val="24"/>
          <w:szCs w:val="24"/>
        </w:rPr>
        <w:t>Conflict resolution models and cost of workplace</w:t>
      </w:r>
      <w:r w:rsidRPr="00D939D6">
        <w:rPr>
          <w:rFonts w:ascii="Times New Roman" w:hAnsi="Times New Roman" w:cs="Times New Roman"/>
          <w:spacing w:val="-8"/>
          <w:sz w:val="24"/>
          <w:szCs w:val="24"/>
        </w:rPr>
        <w:t xml:space="preserve"> </w:t>
      </w:r>
      <w:r w:rsidRPr="00D939D6">
        <w:rPr>
          <w:rFonts w:ascii="Times New Roman" w:hAnsi="Times New Roman" w:cs="Times New Roman"/>
          <w:sz w:val="24"/>
          <w:szCs w:val="24"/>
        </w:rPr>
        <w:t>conflict</w:t>
      </w:r>
    </w:p>
    <w:p w:rsidR="00D91889" w:rsidRPr="00D939D6" w:rsidRDefault="00D91889" w:rsidP="0028006C">
      <w:pPr>
        <w:pStyle w:val="Heading1"/>
        <w:tabs>
          <w:tab w:val="left" w:pos="2460"/>
          <w:tab w:val="left" w:pos="9909"/>
        </w:tabs>
        <w:spacing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I:FUNDAMENTALS</w:t>
      </w:r>
      <w:r w:rsidRPr="00D939D6">
        <w:rPr>
          <w:rFonts w:ascii="Times New Roman" w:hAnsi="Times New Roman" w:cs="Times New Roman"/>
          <w:color w:val="auto"/>
          <w:spacing w:val="-4"/>
          <w:sz w:val="24"/>
          <w:szCs w:val="24"/>
        </w:rPr>
        <w:t xml:space="preserve"> </w:t>
      </w:r>
      <w:r w:rsidRPr="00D939D6">
        <w:rPr>
          <w:rFonts w:ascii="Times New Roman" w:hAnsi="Times New Roman" w:cs="Times New Roman"/>
          <w:color w:val="auto"/>
          <w:sz w:val="24"/>
          <w:szCs w:val="24"/>
        </w:rPr>
        <w:t>OF</w:t>
      </w:r>
      <w:r w:rsidRPr="00D939D6">
        <w:rPr>
          <w:rFonts w:ascii="Times New Roman" w:hAnsi="Times New Roman" w:cs="Times New Roman"/>
          <w:color w:val="auto"/>
          <w:spacing w:val="-3"/>
          <w:sz w:val="24"/>
          <w:szCs w:val="24"/>
        </w:rPr>
        <w:t xml:space="preserve"> </w:t>
      </w:r>
      <w:r w:rsidR="0028006C">
        <w:rPr>
          <w:rFonts w:ascii="Times New Roman" w:hAnsi="Times New Roman" w:cs="Times New Roman"/>
          <w:color w:val="auto"/>
          <w:sz w:val="24"/>
          <w:szCs w:val="24"/>
        </w:rPr>
        <w:t>NEGOTIATION</w:t>
      </w:r>
    </w:p>
    <w:p w:rsidR="00D91889" w:rsidRPr="00D939D6" w:rsidRDefault="00D91889" w:rsidP="0028006C">
      <w:pPr>
        <w:pStyle w:val="BodyText"/>
        <w:spacing w:before="1"/>
        <w:ind w:left="1020" w:right="1049"/>
        <w:jc w:val="both"/>
        <w:rPr>
          <w:sz w:val="24"/>
          <w:szCs w:val="24"/>
        </w:rPr>
      </w:pPr>
      <w:r w:rsidRPr="00D939D6">
        <w:rPr>
          <w:sz w:val="24"/>
          <w:szCs w:val="24"/>
        </w:rPr>
        <w:t>Nature, Characteristics of negotiation- Dimensions of Negotiation-Structure- Norms &amp; values- Types of Negotiation- Negotiation process- Perception and Preparation-Communication and Influence-Techniques of Negotiation- Issues in negotiation.</w:t>
      </w:r>
    </w:p>
    <w:p w:rsidR="00D91889" w:rsidRPr="00D939D6" w:rsidRDefault="00D91889" w:rsidP="00DF7786">
      <w:pPr>
        <w:pStyle w:val="BodyText"/>
        <w:spacing w:before="10"/>
        <w:jc w:val="center"/>
        <w:rPr>
          <w:sz w:val="24"/>
          <w:szCs w:val="24"/>
        </w:rPr>
      </w:pPr>
    </w:p>
    <w:p w:rsidR="00D91889" w:rsidRPr="00D939D6" w:rsidRDefault="00D91889" w:rsidP="0028006C">
      <w:pPr>
        <w:pStyle w:val="Heading1"/>
        <w:tabs>
          <w:tab w:val="left" w:pos="2522"/>
          <w:tab w:val="left" w:pos="9909"/>
        </w:tabs>
        <w:spacing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II:NEGOTIATION</w:t>
      </w:r>
      <w:r w:rsidRPr="00D939D6">
        <w:rPr>
          <w:rFonts w:ascii="Times New Roman" w:hAnsi="Times New Roman" w:cs="Times New Roman"/>
          <w:color w:val="auto"/>
          <w:spacing w:val="-2"/>
          <w:sz w:val="24"/>
          <w:szCs w:val="24"/>
        </w:rPr>
        <w:t xml:space="preserve"> </w:t>
      </w:r>
      <w:r w:rsidRPr="00D939D6">
        <w:rPr>
          <w:rFonts w:ascii="Times New Roman" w:hAnsi="Times New Roman" w:cs="Times New Roman"/>
          <w:color w:val="auto"/>
          <w:sz w:val="24"/>
          <w:szCs w:val="24"/>
        </w:rPr>
        <w:t>STRA</w:t>
      </w:r>
      <w:r w:rsidR="0028006C">
        <w:rPr>
          <w:rFonts w:ascii="Times New Roman" w:hAnsi="Times New Roman" w:cs="Times New Roman"/>
          <w:color w:val="auto"/>
          <w:sz w:val="24"/>
          <w:szCs w:val="24"/>
        </w:rPr>
        <w:t>TEGIES</w:t>
      </w:r>
    </w:p>
    <w:p w:rsidR="00D91889" w:rsidRPr="00D939D6" w:rsidRDefault="00D91889" w:rsidP="0028006C">
      <w:pPr>
        <w:pStyle w:val="BodyText"/>
        <w:spacing w:before="2"/>
        <w:ind w:left="1020" w:right="1049"/>
        <w:jc w:val="both"/>
        <w:rPr>
          <w:sz w:val="24"/>
          <w:szCs w:val="24"/>
        </w:rPr>
      </w:pPr>
      <w:r w:rsidRPr="00D939D6">
        <w:rPr>
          <w:sz w:val="24"/>
          <w:szCs w:val="24"/>
        </w:rPr>
        <w:t>strategy and planning for negotiation- Strategy and Tactics for distributive bargaining - Integrative negotiation-Negotiation power- source of power- Cross culture Negotiation-Ethics in negotiation.</w:t>
      </w:r>
    </w:p>
    <w:p w:rsidR="00D91889" w:rsidRPr="00D939D6" w:rsidRDefault="00D91889" w:rsidP="00DF7786">
      <w:pPr>
        <w:pStyle w:val="BodyText"/>
        <w:spacing w:before="10"/>
        <w:jc w:val="center"/>
        <w:rPr>
          <w:sz w:val="24"/>
          <w:szCs w:val="24"/>
        </w:rPr>
      </w:pPr>
    </w:p>
    <w:p w:rsidR="00D91889" w:rsidRPr="00D939D6" w:rsidRDefault="00D91889" w:rsidP="00DF7786">
      <w:pPr>
        <w:pStyle w:val="Heading1"/>
        <w:tabs>
          <w:tab w:val="left" w:pos="2460"/>
          <w:tab w:val="left" w:pos="9909"/>
        </w:tabs>
        <w:spacing w:line="240" w:lineRule="auto"/>
        <w:jc w:val="center"/>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III:INTRODUCTION TO</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CONFLICT</w:t>
      </w:r>
      <w:r w:rsidRPr="00D939D6">
        <w:rPr>
          <w:rFonts w:ascii="Times New Roman" w:hAnsi="Times New Roman" w:cs="Times New Roman"/>
          <w:color w:val="auto"/>
          <w:spacing w:val="-6"/>
          <w:sz w:val="24"/>
          <w:szCs w:val="24"/>
        </w:rPr>
        <w:t xml:space="preserve"> </w:t>
      </w:r>
      <w:r w:rsidR="0028006C">
        <w:rPr>
          <w:rFonts w:ascii="Times New Roman" w:hAnsi="Times New Roman" w:cs="Times New Roman"/>
          <w:color w:val="auto"/>
          <w:sz w:val="24"/>
          <w:szCs w:val="24"/>
        </w:rPr>
        <w:t>MANAGEMENT</w:t>
      </w:r>
      <w:r w:rsidR="0028006C">
        <w:rPr>
          <w:rFonts w:ascii="Times New Roman" w:hAnsi="Times New Roman" w:cs="Times New Roman"/>
          <w:color w:val="auto"/>
          <w:sz w:val="24"/>
          <w:szCs w:val="24"/>
        </w:rPr>
        <w:tab/>
      </w:r>
    </w:p>
    <w:p w:rsidR="00D91889" w:rsidRPr="00D939D6" w:rsidRDefault="00D91889" w:rsidP="00DF7786">
      <w:pPr>
        <w:pStyle w:val="BodyText"/>
        <w:spacing w:before="2"/>
        <w:ind w:left="1020" w:right="1052"/>
        <w:jc w:val="both"/>
        <w:rPr>
          <w:sz w:val="24"/>
          <w:szCs w:val="24"/>
        </w:rPr>
      </w:pPr>
      <w:r w:rsidRPr="00D939D6">
        <w:rPr>
          <w:sz w:val="24"/>
          <w:szCs w:val="24"/>
        </w:rPr>
        <w:t>Understanding conflict, components, perspective of conflict- Types of conflict- Models of conflict (Process &amp; Structural)-Sources of conflict- Contingency approach, conflict management process, conflict domain, conflict trends, conflict distribution, conflict mapping and tracking-conflict &amp; performance - Advantages &amp; Disadvantages of Conflict.</w:t>
      </w:r>
    </w:p>
    <w:p w:rsidR="00D91889" w:rsidRPr="00D939D6" w:rsidRDefault="00D91889" w:rsidP="0028006C">
      <w:pPr>
        <w:pStyle w:val="Heading1"/>
        <w:tabs>
          <w:tab w:val="left" w:pos="2354"/>
          <w:tab w:val="left" w:pos="9909"/>
        </w:tabs>
        <w:spacing w:line="240" w:lineRule="auto"/>
        <w:ind w:right="1092"/>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IV:</w:t>
      </w:r>
      <w:r w:rsidR="0028006C">
        <w:rPr>
          <w:rFonts w:ascii="Times New Roman" w:hAnsi="Times New Roman" w:cs="Times New Roman"/>
          <w:color w:val="auto"/>
          <w:sz w:val="24"/>
          <w:szCs w:val="24"/>
        </w:rPr>
        <w:t xml:space="preserve"> </w:t>
      </w:r>
      <w:r w:rsidRPr="00D939D6">
        <w:rPr>
          <w:rFonts w:ascii="Times New Roman" w:hAnsi="Times New Roman" w:cs="Times New Roman"/>
          <w:color w:val="auto"/>
          <w:sz w:val="24"/>
          <w:szCs w:val="24"/>
        </w:rPr>
        <w:t xml:space="preserve">MANAGING INTERPERSONAL, GROUP </w:t>
      </w:r>
      <w:r w:rsidRPr="00D939D6">
        <w:rPr>
          <w:rFonts w:ascii="Times New Roman" w:hAnsi="Times New Roman" w:cs="Times New Roman"/>
          <w:color w:val="auto"/>
          <w:spacing w:val="-3"/>
          <w:sz w:val="24"/>
          <w:szCs w:val="24"/>
        </w:rPr>
        <w:t xml:space="preserve">AND </w:t>
      </w:r>
      <w:r w:rsidRPr="00D939D6">
        <w:rPr>
          <w:rFonts w:ascii="Times New Roman" w:hAnsi="Times New Roman" w:cs="Times New Roman"/>
          <w:color w:val="auto"/>
          <w:sz w:val="24"/>
          <w:szCs w:val="24"/>
        </w:rPr>
        <w:t xml:space="preserve">ORGANIZATIONAL CONFLICT    </w:t>
      </w:r>
    </w:p>
    <w:p w:rsidR="005C6A31" w:rsidRPr="00D939D6" w:rsidRDefault="00D91889" w:rsidP="00DF7786">
      <w:pPr>
        <w:pStyle w:val="BodyText"/>
        <w:spacing w:before="1"/>
        <w:ind w:left="1020" w:right="1050"/>
        <w:jc w:val="both"/>
        <w:rPr>
          <w:sz w:val="24"/>
          <w:szCs w:val="24"/>
        </w:rPr>
      </w:pPr>
      <w:r w:rsidRPr="00D939D6">
        <w:rPr>
          <w:sz w:val="24"/>
          <w:szCs w:val="24"/>
        </w:rPr>
        <w:t>Individual difference- Personalities &amp; abilities- Interpersonal conflict- Group conflict- Organizational conflict- Dealing with difficult subordinates &amp; boss-Technique to resolve team conflict- organizational conflict strategies.</w:t>
      </w:r>
      <w:r w:rsidR="005C6A31" w:rsidRPr="00D939D6">
        <w:rPr>
          <w:sz w:val="24"/>
          <w:szCs w:val="24"/>
        </w:rPr>
        <w:t xml:space="preserve"> </w:t>
      </w:r>
    </w:p>
    <w:p w:rsidR="005E1E4D" w:rsidRPr="00D939D6" w:rsidRDefault="005E1E4D" w:rsidP="00DF7786">
      <w:pPr>
        <w:spacing w:line="240" w:lineRule="auto"/>
        <w:jc w:val="both"/>
        <w:rPr>
          <w:rFonts w:ascii="Times New Roman" w:hAnsi="Times New Roman" w:cs="Times New Roman"/>
          <w:sz w:val="24"/>
          <w:szCs w:val="24"/>
        </w:rPr>
      </w:pPr>
    </w:p>
    <w:p w:rsidR="005C6A31" w:rsidRPr="00D939D6" w:rsidRDefault="005C6A31" w:rsidP="00DF7786">
      <w:pPr>
        <w:spacing w:line="240" w:lineRule="auto"/>
        <w:jc w:val="both"/>
        <w:rPr>
          <w:rFonts w:ascii="Times New Roman" w:hAnsi="Times New Roman" w:cs="Times New Roman"/>
          <w:sz w:val="24"/>
          <w:szCs w:val="24"/>
        </w:rPr>
      </w:pPr>
    </w:p>
    <w:p w:rsidR="0028006C" w:rsidRDefault="0028006C" w:rsidP="00DF7786">
      <w:pPr>
        <w:pStyle w:val="Heading1"/>
        <w:tabs>
          <w:tab w:val="left" w:pos="2460"/>
          <w:tab w:val="right" w:pos="10032"/>
        </w:tabs>
        <w:spacing w:before="65" w:line="240" w:lineRule="auto"/>
        <w:jc w:val="both"/>
        <w:rPr>
          <w:rFonts w:ascii="Times New Roman" w:hAnsi="Times New Roman" w:cs="Times New Roman"/>
          <w:color w:val="auto"/>
          <w:sz w:val="24"/>
          <w:szCs w:val="24"/>
        </w:rPr>
      </w:pPr>
    </w:p>
    <w:p w:rsidR="00D91889" w:rsidRPr="00D939D6" w:rsidRDefault="00D91889" w:rsidP="00DF7786">
      <w:pPr>
        <w:pStyle w:val="Heading1"/>
        <w:tabs>
          <w:tab w:val="left" w:pos="2460"/>
          <w:tab w:val="right" w:pos="10032"/>
        </w:tabs>
        <w:spacing w:before="65" w:line="240" w:lineRule="auto"/>
        <w:jc w:val="both"/>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 xml:space="preserve">V:CONFLICT RESOLUTION </w:t>
      </w:r>
      <w:r w:rsidRPr="00D939D6">
        <w:rPr>
          <w:rFonts w:ascii="Times New Roman" w:hAnsi="Times New Roman" w:cs="Times New Roman"/>
          <w:color w:val="auto"/>
          <w:spacing w:val="-3"/>
          <w:sz w:val="24"/>
          <w:szCs w:val="24"/>
        </w:rPr>
        <w:t>AND</w:t>
      </w:r>
      <w:r w:rsidRPr="00D939D6">
        <w:rPr>
          <w:rFonts w:ascii="Times New Roman" w:hAnsi="Times New Roman" w:cs="Times New Roman"/>
          <w:color w:val="auto"/>
          <w:sz w:val="24"/>
          <w:szCs w:val="24"/>
        </w:rPr>
        <w:t xml:space="preserve"> COST</w:t>
      </w:r>
      <w:r w:rsidRPr="00D939D6">
        <w:rPr>
          <w:rFonts w:ascii="Times New Roman" w:hAnsi="Times New Roman" w:cs="Times New Roman"/>
          <w:color w:val="auto"/>
          <w:sz w:val="24"/>
          <w:szCs w:val="24"/>
        </w:rPr>
        <w:tab/>
      </w:r>
    </w:p>
    <w:p w:rsidR="00D91889" w:rsidRPr="00D939D6" w:rsidRDefault="00D91889" w:rsidP="00DF7786">
      <w:pPr>
        <w:pStyle w:val="BodyText"/>
        <w:spacing w:before="4"/>
        <w:ind w:left="1020" w:right="1053"/>
        <w:jc w:val="both"/>
        <w:rPr>
          <w:sz w:val="24"/>
          <w:szCs w:val="24"/>
        </w:rPr>
      </w:pPr>
      <w:r w:rsidRPr="00D939D6">
        <w:rPr>
          <w:sz w:val="24"/>
          <w:szCs w:val="24"/>
        </w:rPr>
        <w:t>Conflict resolution models-framework model-classical ideas- new developments in conflict resolution-Environmental conflict resolution-gender and conflict resolution-Assessing the cost of workplace conflict.</w:t>
      </w:r>
    </w:p>
    <w:p w:rsidR="00D91889" w:rsidRPr="00D939D6" w:rsidRDefault="00D91889" w:rsidP="00DF7786">
      <w:pPr>
        <w:pStyle w:val="Heading1"/>
        <w:spacing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REFERENCES:</w:t>
      </w:r>
    </w:p>
    <w:p w:rsidR="00D91889" w:rsidRPr="00D939D6" w:rsidRDefault="00D91889" w:rsidP="00DF7786">
      <w:pPr>
        <w:pStyle w:val="ListParagraph"/>
        <w:widowControl w:val="0"/>
        <w:numPr>
          <w:ilvl w:val="0"/>
          <w:numId w:val="90"/>
        </w:numPr>
        <w:tabs>
          <w:tab w:val="left" w:pos="1381"/>
        </w:tabs>
        <w:autoSpaceDE w:val="0"/>
        <w:autoSpaceDN w:val="0"/>
        <w:spacing w:before="2"/>
        <w:ind w:hanging="361"/>
        <w:rPr>
          <w:rFonts w:ascii="Times New Roman" w:hAnsi="Times New Roman" w:cs="Times New Roman"/>
          <w:sz w:val="24"/>
          <w:szCs w:val="24"/>
        </w:rPr>
      </w:pPr>
      <w:r w:rsidRPr="00D939D6">
        <w:rPr>
          <w:rFonts w:ascii="Times New Roman" w:hAnsi="Times New Roman" w:cs="Times New Roman"/>
          <w:sz w:val="24"/>
          <w:szCs w:val="24"/>
        </w:rPr>
        <w:t>Negotiation - Lewicki, Saunders, Barry, TMGH,</w:t>
      </w:r>
      <w:r w:rsidRPr="00D939D6">
        <w:rPr>
          <w:rFonts w:ascii="Times New Roman" w:hAnsi="Times New Roman" w:cs="Times New Roman"/>
          <w:spacing w:val="-1"/>
          <w:sz w:val="24"/>
          <w:szCs w:val="24"/>
        </w:rPr>
        <w:t xml:space="preserve"> </w:t>
      </w:r>
      <w:r w:rsidRPr="00D939D6">
        <w:rPr>
          <w:rFonts w:ascii="Times New Roman" w:hAnsi="Times New Roman" w:cs="Times New Roman"/>
          <w:sz w:val="24"/>
          <w:szCs w:val="24"/>
        </w:rPr>
        <w:t>2014</w:t>
      </w:r>
    </w:p>
    <w:p w:rsidR="00D91889" w:rsidRPr="00D939D6" w:rsidRDefault="00D91889" w:rsidP="00DF7786">
      <w:pPr>
        <w:pStyle w:val="ListParagraph"/>
        <w:widowControl w:val="0"/>
        <w:numPr>
          <w:ilvl w:val="0"/>
          <w:numId w:val="90"/>
        </w:numPr>
        <w:tabs>
          <w:tab w:val="left" w:pos="1381"/>
        </w:tabs>
        <w:autoSpaceDE w:val="0"/>
        <w:autoSpaceDN w:val="0"/>
        <w:ind w:right="1231"/>
        <w:rPr>
          <w:rFonts w:ascii="Times New Roman" w:hAnsi="Times New Roman" w:cs="Times New Roman"/>
          <w:sz w:val="24"/>
          <w:szCs w:val="24"/>
        </w:rPr>
      </w:pPr>
      <w:r w:rsidRPr="00D939D6">
        <w:rPr>
          <w:rFonts w:ascii="Times New Roman" w:hAnsi="Times New Roman" w:cs="Times New Roman"/>
          <w:sz w:val="24"/>
          <w:szCs w:val="24"/>
        </w:rPr>
        <w:t>Corporate Conflict Management - concepts &amp; skills by Eirene Rout, Nelson Omika, PHI, 2007</w:t>
      </w:r>
    </w:p>
    <w:p w:rsidR="00D91889" w:rsidRPr="00D939D6" w:rsidRDefault="00D91889" w:rsidP="00DF7786">
      <w:pPr>
        <w:pStyle w:val="ListParagraph"/>
        <w:widowControl w:val="0"/>
        <w:numPr>
          <w:ilvl w:val="0"/>
          <w:numId w:val="90"/>
        </w:numPr>
        <w:tabs>
          <w:tab w:val="left" w:pos="1381"/>
        </w:tabs>
        <w:autoSpaceDE w:val="0"/>
        <w:autoSpaceDN w:val="0"/>
        <w:ind w:right="1464"/>
        <w:rPr>
          <w:rFonts w:ascii="Times New Roman" w:hAnsi="Times New Roman" w:cs="Times New Roman"/>
          <w:sz w:val="24"/>
          <w:szCs w:val="24"/>
        </w:rPr>
      </w:pPr>
      <w:r w:rsidRPr="00D939D6">
        <w:rPr>
          <w:rFonts w:ascii="Times New Roman" w:hAnsi="Times New Roman" w:cs="Times New Roman"/>
          <w:sz w:val="24"/>
          <w:szCs w:val="24"/>
        </w:rPr>
        <w:t>Negotiation- Communication for diverse settings- Michael Spangle, Sage Publication, 2008</w:t>
      </w:r>
    </w:p>
    <w:p w:rsidR="00D91889" w:rsidRPr="00D939D6" w:rsidRDefault="00D91889" w:rsidP="00DF7786">
      <w:pPr>
        <w:pStyle w:val="ListParagraph"/>
        <w:widowControl w:val="0"/>
        <w:numPr>
          <w:ilvl w:val="0"/>
          <w:numId w:val="90"/>
        </w:numPr>
        <w:tabs>
          <w:tab w:val="left" w:pos="1328"/>
        </w:tabs>
        <w:autoSpaceDE w:val="0"/>
        <w:autoSpaceDN w:val="0"/>
        <w:ind w:left="1327" w:hanging="308"/>
        <w:rPr>
          <w:rFonts w:ascii="Times New Roman" w:hAnsi="Times New Roman" w:cs="Times New Roman"/>
          <w:sz w:val="24"/>
          <w:szCs w:val="24"/>
        </w:rPr>
      </w:pPr>
      <w:r w:rsidRPr="00D939D6">
        <w:rPr>
          <w:rFonts w:ascii="Times New Roman" w:hAnsi="Times New Roman" w:cs="Times New Roman"/>
          <w:sz w:val="24"/>
          <w:szCs w:val="24"/>
        </w:rPr>
        <w:t>Managing conflict and negotiation, B.D. Singh, 1st edition, Excel books,</w:t>
      </w:r>
      <w:r w:rsidRPr="00D939D6">
        <w:rPr>
          <w:rFonts w:ascii="Times New Roman" w:hAnsi="Times New Roman" w:cs="Times New Roman"/>
          <w:spacing w:val="-11"/>
          <w:sz w:val="24"/>
          <w:szCs w:val="24"/>
        </w:rPr>
        <w:t xml:space="preserve"> </w:t>
      </w:r>
      <w:r w:rsidRPr="00D939D6">
        <w:rPr>
          <w:rFonts w:ascii="Times New Roman" w:hAnsi="Times New Roman" w:cs="Times New Roman"/>
          <w:sz w:val="24"/>
          <w:szCs w:val="24"/>
        </w:rPr>
        <w:t>2008.</w:t>
      </w:r>
    </w:p>
    <w:p w:rsidR="00D91889" w:rsidRPr="00D939D6" w:rsidRDefault="00D91889" w:rsidP="00DF7786">
      <w:pPr>
        <w:pStyle w:val="ListParagraph"/>
        <w:widowControl w:val="0"/>
        <w:numPr>
          <w:ilvl w:val="0"/>
          <w:numId w:val="90"/>
        </w:numPr>
        <w:tabs>
          <w:tab w:val="left" w:pos="1328"/>
        </w:tabs>
        <w:autoSpaceDE w:val="0"/>
        <w:autoSpaceDN w:val="0"/>
        <w:ind w:right="1621"/>
        <w:rPr>
          <w:rFonts w:ascii="Times New Roman" w:hAnsi="Times New Roman" w:cs="Times New Roman"/>
          <w:sz w:val="24"/>
          <w:szCs w:val="24"/>
        </w:rPr>
      </w:pPr>
      <w:r w:rsidRPr="00D939D6">
        <w:rPr>
          <w:rFonts w:ascii="Times New Roman" w:hAnsi="Times New Roman" w:cs="Times New Roman"/>
          <w:sz w:val="24"/>
          <w:szCs w:val="24"/>
        </w:rPr>
        <w:t>Conflict Management: Practical guide to develop negotiation strategies, Barbara A Budjac Corvette, Pearson Prentice Hall, 2006, ISBN: 8174466428,</w:t>
      </w:r>
      <w:r w:rsidRPr="00D939D6">
        <w:rPr>
          <w:rFonts w:ascii="Times New Roman" w:hAnsi="Times New Roman" w:cs="Times New Roman"/>
          <w:spacing w:val="-16"/>
          <w:sz w:val="24"/>
          <w:szCs w:val="24"/>
        </w:rPr>
        <w:t xml:space="preserve"> </w:t>
      </w:r>
      <w:r w:rsidRPr="00D939D6">
        <w:rPr>
          <w:rFonts w:ascii="Times New Roman" w:hAnsi="Times New Roman" w:cs="Times New Roman"/>
          <w:sz w:val="24"/>
          <w:szCs w:val="24"/>
        </w:rPr>
        <w:t>9788174466426</w:t>
      </w:r>
    </w:p>
    <w:p w:rsidR="00D91889" w:rsidRPr="00D939D6" w:rsidRDefault="00D91889" w:rsidP="00DF7786">
      <w:pPr>
        <w:pStyle w:val="ListParagraph"/>
        <w:widowControl w:val="0"/>
        <w:numPr>
          <w:ilvl w:val="0"/>
          <w:numId w:val="90"/>
        </w:numPr>
        <w:tabs>
          <w:tab w:val="left" w:pos="1390"/>
        </w:tabs>
        <w:autoSpaceDE w:val="0"/>
        <w:autoSpaceDN w:val="0"/>
        <w:ind w:right="2077"/>
        <w:rPr>
          <w:rFonts w:ascii="Times New Roman" w:hAnsi="Times New Roman" w:cs="Times New Roman"/>
          <w:sz w:val="24"/>
          <w:szCs w:val="24"/>
        </w:rPr>
      </w:pPr>
      <w:r w:rsidRPr="00D939D6">
        <w:rPr>
          <w:rFonts w:ascii="Times New Roman" w:hAnsi="Times New Roman" w:cs="Times New Roman"/>
          <w:sz w:val="24"/>
          <w:szCs w:val="24"/>
        </w:rPr>
        <w:t>Managing Conflict in Organizations, M. Afzalur Rahim, 4th Edition, Transaction Publishers, 2011, ISBN 1412844258,</w:t>
      </w:r>
      <w:r w:rsidRPr="00D939D6">
        <w:rPr>
          <w:rFonts w:ascii="Times New Roman" w:hAnsi="Times New Roman" w:cs="Times New Roman"/>
          <w:spacing w:val="-1"/>
          <w:sz w:val="24"/>
          <w:szCs w:val="24"/>
        </w:rPr>
        <w:t xml:space="preserve"> </w:t>
      </w:r>
      <w:r w:rsidRPr="00D939D6">
        <w:rPr>
          <w:rFonts w:ascii="Times New Roman" w:hAnsi="Times New Roman" w:cs="Times New Roman"/>
          <w:sz w:val="24"/>
          <w:szCs w:val="24"/>
        </w:rPr>
        <w:t>9781412844253.</w:t>
      </w:r>
    </w:p>
    <w:p w:rsidR="00D91889" w:rsidRPr="00D939D6" w:rsidRDefault="00D91889" w:rsidP="00DF7786">
      <w:pPr>
        <w:pStyle w:val="ListParagraph"/>
        <w:widowControl w:val="0"/>
        <w:numPr>
          <w:ilvl w:val="0"/>
          <w:numId w:val="90"/>
        </w:numPr>
        <w:tabs>
          <w:tab w:val="left" w:pos="1390"/>
        </w:tabs>
        <w:autoSpaceDE w:val="0"/>
        <w:autoSpaceDN w:val="0"/>
        <w:ind w:left="1389" w:hanging="370"/>
        <w:rPr>
          <w:rFonts w:ascii="Times New Roman" w:hAnsi="Times New Roman" w:cs="Times New Roman"/>
          <w:sz w:val="24"/>
          <w:szCs w:val="24"/>
        </w:rPr>
      </w:pPr>
      <w:r w:rsidRPr="00D939D6">
        <w:rPr>
          <w:rFonts w:ascii="Times New Roman" w:hAnsi="Times New Roman" w:cs="Times New Roman"/>
          <w:sz w:val="24"/>
          <w:szCs w:val="24"/>
        </w:rPr>
        <w:t>Negotiation, Harvard Business Essentials, Harvard Business School Press,</w:t>
      </w:r>
      <w:r w:rsidRPr="00D939D6">
        <w:rPr>
          <w:rFonts w:ascii="Times New Roman" w:hAnsi="Times New Roman" w:cs="Times New Roman"/>
          <w:spacing w:val="-3"/>
          <w:sz w:val="24"/>
          <w:szCs w:val="24"/>
        </w:rPr>
        <w:t xml:space="preserve"> </w:t>
      </w:r>
      <w:r w:rsidRPr="00D939D6">
        <w:rPr>
          <w:rFonts w:ascii="Times New Roman" w:hAnsi="Times New Roman" w:cs="Times New Roman"/>
          <w:sz w:val="24"/>
          <w:szCs w:val="24"/>
        </w:rPr>
        <w:t>2003</w:t>
      </w:r>
    </w:p>
    <w:p w:rsidR="00D91889" w:rsidRPr="00D939D6" w:rsidRDefault="00D91889" w:rsidP="00DF7786">
      <w:pPr>
        <w:pStyle w:val="ListParagraph"/>
        <w:widowControl w:val="0"/>
        <w:numPr>
          <w:ilvl w:val="0"/>
          <w:numId w:val="90"/>
        </w:numPr>
        <w:tabs>
          <w:tab w:val="left" w:pos="1390"/>
        </w:tabs>
        <w:autoSpaceDE w:val="0"/>
        <w:autoSpaceDN w:val="0"/>
        <w:ind w:left="1389" w:hanging="370"/>
        <w:rPr>
          <w:rFonts w:ascii="Times New Roman" w:hAnsi="Times New Roman" w:cs="Times New Roman"/>
          <w:sz w:val="24"/>
          <w:szCs w:val="24"/>
        </w:rPr>
      </w:pPr>
      <w:r w:rsidRPr="00D939D6">
        <w:rPr>
          <w:rFonts w:ascii="Times New Roman" w:hAnsi="Times New Roman" w:cs="Times New Roman"/>
          <w:sz w:val="24"/>
          <w:szCs w:val="24"/>
        </w:rPr>
        <w:t>How to negotiate effectively, David Oliver, The Sunday Times, Kogan Page,</w:t>
      </w:r>
      <w:r w:rsidRPr="00D939D6">
        <w:rPr>
          <w:rFonts w:ascii="Times New Roman" w:hAnsi="Times New Roman" w:cs="Times New Roman"/>
          <w:spacing w:val="-11"/>
          <w:sz w:val="24"/>
          <w:szCs w:val="24"/>
        </w:rPr>
        <w:t xml:space="preserve"> </w:t>
      </w:r>
      <w:r w:rsidRPr="00D939D6">
        <w:rPr>
          <w:rFonts w:ascii="Times New Roman" w:hAnsi="Times New Roman" w:cs="Times New Roman"/>
          <w:sz w:val="24"/>
          <w:szCs w:val="24"/>
        </w:rPr>
        <w:t>2010</w:t>
      </w:r>
    </w:p>
    <w:p w:rsidR="00D91889" w:rsidRPr="00D939D6" w:rsidRDefault="00D91889" w:rsidP="00DF7786">
      <w:pPr>
        <w:pStyle w:val="ListParagraph"/>
        <w:widowControl w:val="0"/>
        <w:numPr>
          <w:ilvl w:val="0"/>
          <w:numId w:val="90"/>
        </w:numPr>
        <w:tabs>
          <w:tab w:val="left" w:pos="1391"/>
        </w:tabs>
        <w:autoSpaceDE w:val="0"/>
        <w:autoSpaceDN w:val="0"/>
        <w:ind w:left="1390" w:hanging="371"/>
        <w:rPr>
          <w:rFonts w:ascii="Times New Roman" w:hAnsi="Times New Roman" w:cs="Times New Roman"/>
          <w:sz w:val="24"/>
          <w:szCs w:val="24"/>
        </w:rPr>
      </w:pPr>
      <w:r w:rsidRPr="00D939D6">
        <w:rPr>
          <w:rFonts w:ascii="Times New Roman" w:hAnsi="Times New Roman" w:cs="Times New Roman"/>
          <w:sz w:val="24"/>
          <w:szCs w:val="24"/>
        </w:rPr>
        <w:t>Conflict Resolution Techniques by Subbulakshmi, ICFAI University press,</w:t>
      </w:r>
      <w:r w:rsidRPr="00D939D6">
        <w:rPr>
          <w:rFonts w:ascii="Times New Roman" w:hAnsi="Times New Roman" w:cs="Times New Roman"/>
          <w:spacing w:val="-11"/>
          <w:sz w:val="24"/>
          <w:szCs w:val="24"/>
        </w:rPr>
        <w:t xml:space="preserve"> </w:t>
      </w:r>
      <w:r w:rsidRPr="00D939D6">
        <w:rPr>
          <w:rFonts w:ascii="Times New Roman" w:hAnsi="Times New Roman" w:cs="Times New Roman"/>
          <w:sz w:val="24"/>
          <w:szCs w:val="24"/>
        </w:rPr>
        <w:t>2005</w:t>
      </w:r>
    </w:p>
    <w:p w:rsidR="00D91889" w:rsidRPr="00D939D6" w:rsidRDefault="00D91889" w:rsidP="00DF7786">
      <w:pPr>
        <w:tabs>
          <w:tab w:val="left" w:pos="1391"/>
        </w:tabs>
        <w:spacing w:line="240" w:lineRule="auto"/>
        <w:rPr>
          <w:rFonts w:ascii="Times New Roman" w:hAnsi="Times New Roman" w:cs="Times New Roman"/>
          <w:sz w:val="24"/>
          <w:szCs w:val="24"/>
        </w:rPr>
      </w:pPr>
    </w:p>
    <w:p w:rsidR="00D42053" w:rsidRDefault="00D42053"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Default="0031038C" w:rsidP="00DF7786">
      <w:pPr>
        <w:spacing w:line="240" w:lineRule="auto"/>
        <w:ind w:left="2620"/>
        <w:rPr>
          <w:rFonts w:ascii="Times New Roman" w:eastAsia="Cambria" w:hAnsi="Times New Roman" w:cs="Times New Roman"/>
          <w:b/>
          <w:sz w:val="24"/>
          <w:szCs w:val="24"/>
        </w:rPr>
      </w:pPr>
    </w:p>
    <w:p w:rsidR="0031038C" w:rsidRPr="00D939D6" w:rsidRDefault="0031038C" w:rsidP="00DF7786">
      <w:pPr>
        <w:spacing w:line="240" w:lineRule="auto"/>
        <w:ind w:left="2620"/>
        <w:rPr>
          <w:rFonts w:ascii="Times New Roman" w:eastAsia="Cambria" w:hAnsi="Times New Roman" w:cs="Times New Roman"/>
          <w:b/>
          <w:sz w:val="24"/>
          <w:szCs w:val="24"/>
        </w:rPr>
      </w:pPr>
    </w:p>
    <w:p w:rsidR="009623B4" w:rsidRPr="00D939D6" w:rsidRDefault="009623B4" w:rsidP="00DF7786">
      <w:pPr>
        <w:spacing w:line="240" w:lineRule="auto"/>
        <w:ind w:left="2620"/>
        <w:rPr>
          <w:rFonts w:ascii="Times New Roman" w:eastAsia="Cambria" w:hAnsi="Times New Roman" w:cs="Times New Roman"/>
          <w:b/>
          <w:sz w:val="24"/>
          <w:szCs w:val="24"/>
        </w:rPr>
      </w:pPr>
    </w:p>
    <w:p w:rsidR="0028006C" w:rsidRDefault="0028006C">
      <w:pPr>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rsidR="0028006C" w:rsidRDefault="00455643" w:rsidP="00DF7786">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lastRenderedPageBreak/>
        <w:t>OPEN ELECTIVE</w:t>
      </w:r>
    </w:p>
    <w:p w:rsidR="0028006C" w:rsidRDefault="0028006C" w:rsidP="00DF7786">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w:t>
      </w:r>
      <w:r w:rsidR="00455643" w:rsidRPr="00D939D6">
        <w:rPr>
          <w:rFonts w:ascii="Times New Roman" w:eastAsia="Cambria" w:hAnsi="Times New Roman" w:cs="Times New Roman"/>
          <w:b/>
          <w:sz w:val="24"/>
          <w:szCs w:val="24"/>
        </w:rPr>
        <w:t xml:space="preserve"> 3 </w:t>
      </w:r>
    </w:p>
    <w:p w:rsidR="00455643" w:rsidRPr="00D939D6" w:rsidRDefault="00455643" w:rsidP="00DF7786">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w:t>
      </w:r>
      <w:r w:rsidR="0028006C">
        <w:rPr>
          <w:rFonts w:ascii="Times New Roman" w:eastAsia="Cambria" w:hAnsi="Times New Roman" w:cs="Times New Roman"/>
          <w:b/>
          <w:sz w:val="24"/>
          <w:szCs w:val="24"/>
        </w:rPr>
        <w:t>to choose one out of 3</w:t>
      </w:r>
      <w:r w:rsidRPr="00D939D6">
        <w:rPr>
          <w:rFonts w:ascii="Times New Roman" w:eastAsia="Cambria" w:hAnsi="Times New Roman" w:cs="Times New Roman"/>
          <w:b/>
          <w:sz w:val="24"/>
          <w:szCs w:val="24"/>
        </w:rPr>
        <w:t>)</w:t>
      </w:r>
    </w:p>
    <w:p w:rsidR="007B6CB3" w:rsidRPr="00D939D6" w:rsidRDefault="0028006C" w:rsidP="00DF7786">
      <w:pPr>
        <w:spacing w:line="240" w:lineRule="auto"/>
        <w:ind w:left="3120"/>
        <w:rPr>
          <w:rFonts w:ascii="Times New Roman" w:eastAsia="Cambria" w:hAnsi="Times New Roman" w:cs="Times New Roman"/>
          <w:b/>
          <w:sz w:val="24"/>
          <w:szCs w:val="24"/>
        </w:rPr>
      </w:pPr>
      <w:r>
        <w:rPr>
          <w:rFonts w:ascii="Times New Roman" w:eastAsia="Cambria" w:hAnsi="Times New Roman" w:cs="Times New Roman"/>
          <w:b/>
          <w:sz w:val="24"/>
          <w:szCs w:val="24"/>
        </w:rPr>
        <w:t xml:space="preserve">A. </w:t>
      </w:r>
      <w:r w:rsidR="007B6CB3" w:rsidRPr="00D939D6">
        <w:rPr>
          <w:rFonts w:ascii="Times New Roman" w:eastAsia="Cambria" w:hAnsi="Times New Roman" w:cs="Times New Roman"/>
          <w:b/>
          <w:sz w:val="24"/>
          <w:szCs w:val="24"/>
        </w:rPr>
        <w:t>RETAIL MANAGEMENT</w:t>
      </w:r>
    </w:p>
    <w:p w:rsidR="007B6CB3" w:rsidRPr="00D939D6" w:rsidRDefault="007B6CB3" w:rsidP="00DF7786">
      <w:pPr>
        <w:spacing w:line="240" w:lineRule="auto"/>
        <w:rPr>
          <w:rFonts w:ascii="Times New Roman" w:hAnsi="Times New Roman" w:cs="Times New Roman"/>
          <w:b/>
          <w:sz w:val="24"/>
          <w:szCs w:val="24"/>
        </w:rPr>
      </w:pPr>
      <w:r w:rsidRPr="00D939D6">
        <w:rPr>
          <w:rFonts w:ascii="Times New Roman" w:hAnsi="Times New Roman" w:cs="Times New Roman"/>
          <w:b/>
          <w:sz w:val="24"/>
          <w:szCs w:val="24"/>
        </w:rPr>
        <w:t>Course objective:</w:t>
      </w:r>
    </w:p>
    <w:p w:rsidR="007B6CB3" w:rsidRPr="00D939D6" w:rsidRDefault="007B6CB3" w:rsidP="00DF7786">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 1. To bring out the importance of traditional retailing-brick and Motor stores. </w:t>
      </w:r>
    </w:p>
    <w:p w:rsidR="007B6CB3" w:rsidRPr="00D939D6" w:rsidRDefault="007B6CB3" w:rsidP="00DF7786">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2. To create awareness on various retailers strategies. </w:t>
      </w:r>
    </w:p>
    <w:p w:rsidR="007B6CB3" w:rsidRPr="00D939D6" w:rsidRDefault="007B6CB3" w:rsidP="00DF7786">
      <w:pPr>
        <w:spacing w:after="0" w:line="240" w:lineRule="auto"/>
        <w:rPr>
          <w:rFonts w:ascii="Times New Roman" w:hAnsi="Times New Roman" w:cs="Times New Roman"/>
          <w:sz w:val="24"/>
          <w:szCs w:val="24"/>
        </w:rPr>
      </w:pPr>
      <w:r w:rsidRPr="00D939D6">
        <w:rPr>
          <w:rFonts w:ascii="Times New Roman" w:hAnsi="Times New Roman" w:cs="Times New Roman"/>
          <w:b/>
          <w:sz w:val="24"/>
          <w:szCs w:val="24"/>
        </w:rPr>
        <w:t>Course outcome:</w:t>
      </w:r>
      <w:r w:rsidRPr="00D939D6">
        <w:rPr>
          <w:rFonts w:ascii="Times New Roman" w:hAnsi="Times New Roman" w:cs="Times New Roman"/>
          <w:sz w:val="24"/>
          <w:szCs w:val="24"/>
        </w:rPr>
        <w:t xml:space="preserve"> </w:t>
      </w:r>
    </w:p>
    <w:p w:rsidR="007B6CB3" w:rsidRPr="00D939D6" w:rsidRDefault="007B6CB3" w:rsidP="00DF7786">
      <w:pPr>
        <w:pStyle w:val="ListParagraph"/>
        <w:numPr>
          <w:ilvl w:val="0"/>
          <w:numId w:val="65"/>
        </w:numPr>
        <w:rPr>
          <w:rFonts w:ascii="Times New Roman" w:hAnsi="Times New Roman" w:cs="Times New Roman"/>
          <w:sz w:val="24"/>
          <w:szCs w:val="24"/>
        </w:rPr>
      </w:pPr>
      <w:r w:rsidRPr="00D939D6">
        <w:rPr>
          <w:rFonts w:ascii="Times New Roman" w:hAnsi="Times New Roman" w:cs="Times New Roman"/>
          <w:sz w:val="24"/>
          <w:szCs w:val="24"/>
        </w:rPr>
        <w:t>Illustrate the various types of retailing formats.</w:t>
      </w:r>
    </w:p>
    <w:p w:rsidR="00795784" w:rsidRPr="00D939D6" w:rsidRDefault="007B6CB3" w:rsidP="00DF7786">
      <w:pPr>
        <w:pStyle w:val="ListParagraph"/>
        <w:numPr>
          <w:ilvl w:val="0"/>
          <w:numId w:val="65"/>
        </w:numPr>
        <w:rPr>
          <w:rFonts w:ascii="Times New Roman" w:hAnsi="Times New Roman" w:cs="Times New Roman"/>
          <w:sz w:val="24"/>
          <w:szCs w:val="24"/>
        </w:rPr>
      </w:pPr>
      <w:r w:rsidRPr="00D939D6">
        <w:rPr>
          <w:rFonts w:ascii="Times New Roman" w:hAnsi="Times New Roman" w:cs="Times New Roman"/>
          <w:sz w:val="24"/>
          <w:szCs w:val="24"/>
        </w:rPr>
        <w:t>Educate them with the importance of retailers and manufacturers brands</w:t>
      </w:r>
    </w:p>
    <w:p w:rsidR="00795784" w:rsidRPr="00D939D6" w:rsidRDefault="00795784" w:rsidP="00DF7786">
      <w:pPr>
        <w:pStyle w:val="ListParagraph"/>
        <w:numPr>
          <w:ilvl w:val="0"/>
          <w:numId w:val="65"/>
        </w:numPr>
        <w:rPr>
          <w:rFonts w:ascii="Times New Roman" w:hAnsi="Times New Roman" w:cs="Times New Roman"/>
          <w:sz w:val="24"/>
          <w:szCs w:val="24"/>
        </w:rPr>
      </w:pPr>
      <w:r w:rsidRPr="00D939D6">
        <w:rPr>
          <w:rFonts w:ascii="Times New Roman" w:hAnsi="Times New Roman" w:cs="Times New Roman"/>
          <w:sz w:val="24"/>
          <w:szCs w:val="24"/>
        </w:rPr>
        <w:t xml:space="preserve">Emphasize the importance of retail location. </w:t>
      </w:r>
    </w:p>
    <w:p w:rsidR="007B6CB3" w:rsidRPr="00D939D6" w:rsidRDefault="007B6CB3" w:rsidP="00DF7786">
      <w:pPr>
        <w:pStyle w:val="ListParagraph"/>
        <w:numPr>
          <w:ilvl w:val="0"/>
          <w:numId w:val="65"/>
        </w:numPr>
        <w:rPr>
          <w:rFonts w:ascii="Times New Roman" w:hAnsi="Times New Roman" w:cs="Times New Roman"/>
          <w:sz w:val="24"/>
          <w:szCs w:val="24"/>
        </w:rPr>
      </w:pPr>
      <w:r w:rsidRPr="00D939D6">
        <w:rPr>
          <w:rFonts w:ascii="Times New Roman" w:hAnsi="Times New Roman" w:cs="Times New Roman"/>
          <w:sz w:val="24"/>
          <w:szCs w:val="24"/>
        </w:rPr>
        <w:t xml:space="preserve">Learn the strategy to improve on the </w:t>
      </w:r>
      <w:r w:rsidR="00795784" w:rsidRPr="00D939D6">
        <w:rPr>
          <w:rFonts w:ascii="Times New Roman" w:hAnsi="Times New Roman" w:cs="Times New Roman"/>
          <w:sz w:val="24"/>
          <w:szCs w:val="24"/>
        </w:rPr>
        <w:t>retail promotion</w:t>
      </w:r>
      <w:r w:rsidRPr="00D939D6">
        <w:rPr>
          <w:rFonts w:ascii="Times New Roman" w:hAnsi="Times New Roman" w:cs="Times New Roman"/>
          <w:sz w:val="24"/>
          <w:szCs w:val="24"/>
        </w:rPr>
        <w:t xml:space="preserve">. </w:t>
      </w:r>
    </w:p>
    <w:p w:rsidR="007B6CB3" w:rsidRPr="00D939D6" w:rsidRDefault="007B6CB3" w:rsidP="00DF7786">
      <w:pPr>
        <w:pStyle w:val="ListParagraph"/>
        <w:numPr>
          <w:ilvl w:val="0"/>
          <w:numId w:val="65"/>
        </w:numPr>
        <w:rPr>
          <w:rFonts w:ascii="Times New Roman" w:eastAsia="Times New Roman" w:hAnsi="Times New Roman" w:cs="Times New Roman"/>
          <w:sz w:val="24"/>
          <w:szCs w:val="24"/>
        </w:rPr>
      </w:pPr>
      <w:r w:rsidRPr="00D939D6">
        <w:rPr>
          <w:rFonts w:ascii="Times New Roman" w:hAnsi="Times New Roman" w:cs="Times New Roman"/>
          <w:sz w:val="24"/>
          <w:szCs w:val="24"/>
        </w:rPr>
        <w:t>Update the latest technological intervention in retailing.</w:t>
      </w:r>
    </w:p>
    <w:p w:rsidR="007B6CB3" w:rsidRPr="00D939D6" w:rsidRDefault="007B6CB3"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w:t>
      </w:r>
    </w:p>
    <w:p w:rsidR="007B6CB3" w:rsidRPr="00D939D6" w:rsidRDefault="007B6CB3"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Retailing - An introduction: Definition, Functions, Importance, Types of retailing - Store and Non Store; Retailing in India - Current Scenario, Retailing from International perspectives; Consumer buying decision process - influencing factors, Consumer shopping behavior.</w:t>
      </w:r>
    </w:p>
    <w:p w:rsidR="007B6CB3" w:rsidRPr="00D939D6" w:rsidRDefault="007B6CB3"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w:t>
      </w:r>
    </w:p>
    <w:p w:rsidR="007B6CB3" w:rsidRPr="00D939D6" w:rsidRDefault="007B6CB3" w:rsidP="00DF7786">
      <w:pPr>
        <w:spacing w:line="240" w:lineRule="auto"/>
        <w:ind w:firstLine="58"/>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Retail planning - Purpose, method, structure and monitoring the plan; Retail brand management- positioning, personality, Types of brand, Brand and life cycle; Merchandise management - Meaning, Methods, Assortment and Inventory; Purchase negotiation, Supply channel and relationship, SCM principles, and retail logistics.</w:t>
      </w:r>
    </w:p>
    <w:p w:rsidR="007B6CB3" w:rsidRPr="00D939D6" w:rsidRDefault="007B6CB3"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Unit-III</w:t>
      </w:r>
    </w:p>
    <w:p w:rsidR="007B6CB3" w:rsidRPr="00D939D6" w:rsidRDefault="007B6CB3"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Retail location decision - Trading area analysis, Types of location Site evaluation; Store design - layout and space management, Visual merchandising and displays; Retail pricing - approaches, influencing factors, Price sensitivity, and mark down policy.</w:t>
      </w:r>
    </w:p>
    <w:p w:rsidR="007B6CB3" w:rsidRPr="00D939D6" w:rsidRDefault="007B6CB3"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Unit-IV</w:t>
      </w:r>
    </w:p>
    <w:p w:rsidR="007B6CB3" w:rsidRPr="00D939D6" w:rsidRDefault="007B6CB3"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Retail promotion - setting objectives, Role of advertisiting, sales promotion, personal selling public relations and relationship marketing in retailing; Human resource issues and considerations; Customer service management.</w:t>
      </w:r>
    </w:p>
    <w:p w:rsidR="007B6CB3" w:rsidRPr="00D939D6" w:rsidRDefault="007B6CB3"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Unit-V</w:t>
      </w:r>
    </w:p>
    <w:p w:rsidR="007B6CB3" w:rsidRPr="00D939D6" w:rsidRDefault="007B6CB3"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Impact of information technology in retailing - Integrated systems and Networking EDI, Bar Coding, Customer database management. Electronic retailing - Role of web, on line retailing, Factors to be considered in having a Web site, limitations of web and future trends; Consumerism and Ethics in retailing - Social and Green issues; Retail audit.</w:t>
      </w:r>
      <w:bookmarkStart w:id="3" w:name="page45"/>
      <w:bookmarkEnd w:id="3"/>
    </w:p>
    <w:p w:rsidR="007B6CB3" w:rsidRPr="00D939D6" w:rsidRDefault="007B6CB3"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Reference and Text Books</w:t>
      </w:r>
    </w:p>
    <w:p w:rsidR="007B6CB3" w:rsidRPr="00D939D6" w:rsidRDefault="007B6CB3" w:rsidP="00DF7786">
      <w:pPr>
        <w:numPr>
          <w:ilvl w:val="0"/>
          <w:numId w:val="64"/>
        </w:numPr>
        <w:tabs>
          <w:tab w:val="left" w:pos="1080"/>
        </w:tabs>
        <w:spacing w:after="0" w:line="240" w:lineRule="auto"/>
        <w:ind w:left="108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 xml:space="preserve">Berman and Evens, </w:t>
      </w:r>
      <w:r w:rsidRPr="00D939D6">
        <w:rPr>
          <w:rFonts w:ascii="Times New Roman" w:eastAsia="Cambria" w:hAnsi="Times New Roman" w:cs="Times New Roman"/>
          <w:i/>
          <w:sz w:val="24"/>
          <w:szCs w:val="24"/>
        </w:rPr>
        <w:t>Retail Management</w:t>
      </w:r>
      <w:r w:rsidRPr="00D939D6">
        <w:rPr>
          <w:rFonts w:ascii="Times New Roman" w:eastAsia="Cambria" w:hAnsi="Times New Roman" w:cs="Times New Roman"/>
          <w:sz w:val="24"/>
          <w:szCs w:val="24"/>
        </w:rPr>
        <w:t>, PHI.</w:t>
      </w:r>
    </w:p>
    <w:p w:rsidR="007B6CB3" w:rsidRPr="00D939D6" w:rsidRDefault="007B6CB3" w:rsidP="00DF7786">
      <w:pPr>
        <w:numPr>
          <w:ilvl w:val="0"/>
          <w:numId w:val="64"/>
        </w:numPr>
        <w:tabs>
          <w:tab w:val="left" w:pos="1080"/>
        </w:tabs>
        <w:spacing w:after="0" w:line="240" w:lineRule="auto"/>
        <w:ind w:left="10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 xml:space="preserve">David Gilbert, </w:t>
      </w:r>
      <w:r w:rsidRPr="00D939D6">
        <w:rPr>
          <w:rFonts w:ascii="Times New Roman" w:eastAsia="Cambria" w:hAnsi="Times New Roman" w:cs="Times New Roman"/>
          <w:i/>
          <w:sz w:val="24"/>
          <w:szCs w:val="24"/>
        </w:rPr>
        <w:t>Retail Management</w:t>
      </w:r>
      <w:r w:rsidRPr="00D939D6">
        <w:rPr>
          <w:rFonts w:ascii="Times New Roman" w:eastAsia="Cambria" w:hAnsi="Times New Roman" w:cs="Times New Roman"/>
          <w:sz w:val="24"/>
          <w:szCs w:val="24"/>
        </w:rPr>
        <w:t>, Financial Time/Prentice Hall.</w:t>
      </w:r>
    </w:p>
    <w:p w:rsidR="007B6CB3" w:rsidRPr="00D939D6" w:rsidRDefault="007B6CB3" w:rsidP="00DF7786">
      <w:pPr>
        <w:numPr>
          <w:ilvl w:val="0"/>
          <w:numId w:val="64"/>
        </w:numPr>
        <w:tabs>
          <w:tab w:val="left" w:pos="1080"/>
        </w:tabs>
        <w:spacing w:after="0" w:line="240" w:lineRule="auto"/>
        <w:ind w:left="1080" w:hanging="36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 xml:space="preserve">Gibson Vedamani, </w:t>
      </w:r>
      <w:r w:rsidRPr="00D939D6">
        <w:rPr>
          <w:rFonts w:ascii="Times New Roman" w:eastAsia="Cambria" w:hAnsi="Times New Roman" w:cs="Times New Roman"/>
          <w:i/>
          <w:sz w:val="24"/>
          <w:szCs w:val="24"/>
        </w:rPr>
        <w:t>Retail Management</w:t>
      </w:r>
      <w:r w:rsidRPr="00D939D6">
        <w:rPr>
          <w:rFonts w:ascii="Times New Roman" w:eastAsia="Cambria" w:hAnsi="Times New Roman" w:cs="Times New Roman"/>
          <w:sz w:val="24"/>
          <w:szCs w:val="24"/>
        </w:rPr>
        <w:t>, Jaico Books.</w:t>
      </w:r>
    </w:p>
    <w:p w:rsidR="007B6CB3" w:rsidRPr="00D939D6" w:rsidRDefault="007B6CB3" w:rsidP="00DF7786">
      <w:pPr>
        <w:pStyle w:val="ListParagraph"/>
        <w:numPr>
          <w:ilvl w:val="0"/>
          <w:numId w:val="64"/>
        </w:numPr>
        <w:tabs>
          <w:tab w:val="left" w:pos="1080"/>
        </w:tabs>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 xml:space="preserve"> Levy &amp; Weitz, </w:t>
      </w:r>
      <w:r w:rsidRPr="00D939D6">
        <w:rPr>
          <w:rFonts w:ascii="Times New Roman" w:eastAsia="Cambria" w:hAnsi="Times New Roman" w:cs="Times New Roman"/>
          <w:i/>
          <w:sz w:val="24"/>
          <w:szCs w:val="24"/>
        </w:rPr>
        <w:t>Retail Management</w:t>
      </w:r>
      <w:r w:rsidRPr="00D939D6">
        <w:rPr>
          <w:rFonts w:ascii="Times New Roman" w:eastAsia="Cambria" w:hAnsi="Times New Roman" w:cs="Times New Roman"/>
          <w:sz w:val="24"/>
          <w:szCs w:val="24"/>
        </w:rPr>
        <w:t>, Tata McGraw Hill.</w:t>
      </w:r>
    </w:p>
    <w:p w:rsidR="0048377E" w:rsidRPr="00D939D6" w:rsidRDefault="0048377E" w:rsidP="00DF7786">
      <w:pPr>
        <w:spacing w:line="240" w:lineRule="auto"/>
        <w:ind w:left="720"/>
        <w:jc w:val="both"/>
        <w:rPr>
          <w:rFonts w:ascii="Times New Roman" w:eastAsia="Cambria" w:hAnsi="Times New Roman" w:cs="Times New Roman"/>
          <w:sz w:val="24"/>
          <w:szCs w:val="24"/>
        </w:rPr>
      </w:pPr>
    </w:p>
    <w:p w:rsidR="00A80A1C" w:rsidRPr="00D939D6" w:rsidRDefault="00A80A1C" w:rsidP="00DF7786">
      <w:pPr>
        <w:spacing w:line="240" w:lineRule="auto"/>
        <w:ind w:left="720"/>
        <w:jc w:val="both"/>
        <w:rPr>
          <w:rFonts w:ascii="Times New Roman" w:eastAsia="Cambria" w:hAnsi="Times New Roman" w:cs="Times New Roman"/>
          <w:sz w:val="24"/>
          <w:szCs w:val="24"/>
        </w:rPr>
      </w:pPr>
    </w:p>
    <w:p w:rsidR="0028006C" w:rsidRDefault="0028006C" w:rsidP="00DF7786">
      <w:pPr>
        <w:pStyle w:val="BodyText"/>
        <w:jc w:val="center"/>
        <w:rPr>
          <w:b/>
          <w:sz w:val="24"/>
          <w:szCs w:val="24"/>
        </w:rPr>
      </w:pPr>
    </w:p>
    <w:p w:rsidR="0028006C" w:rsidRDefault="0028006C" w:rsidP="0028006C">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OPEN ELECTIVE</w:t>
      </w:r>
    </w:p>
    <w:p w:rsidR="0028006C" w:rsidRDefault="0028006C"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w:t>
      </w:r>
      <w:r w:rsidRPr="00D939D6">
        <w:rPr>
          <w:rFonts w:ascii="Times New Roman" w:eastAsia="Cambria" w:hAnsi="Times New Roman" w:cs="Times New Roman"/>
          <w:b/>
          <w:sz w:val="24"/>
          <w:szCs w:val="24"/>
        </w:rPr>
        <w:t xml:space="preserve"> 3 </w:t>
      </w:r>
    </w:p>
    <w:p w:rsidR="00D91889" w:rsidRPr="00D939D6" w:rsidRDefault="0028006C" w:rsidP="00DF7786">
      <w:pPr>
        <w:pStyle w:val="BodyText"/>
        <w:jc w:val="center"/>
        <w:rPr>
          <w:sz w:val="24"/>
          <w:szCs w:val="24"/>
        </w:rPr>
      </w:pPr>
      <w:r>
        <w:rPr>
          <w:b/>
          <w:sz w:val="24"/>
          <w:szCs w:val="24"/>
        </w:rPr>
        <w:t xml:space="preserve">B. </w:t>
      </w:r>
      <w:r w:rsidR="00D91889" w:rsidRPr="00D939D6">
        <w:rPr>
          <w:b/>
          <w:sz w:val="24"/>
          <w:szCs w:val="24"/>
        </w:rPr>
        <w:t>PERSONAL EFFECTIVENESS</w:t>
      </w:r>
    </w:p>
    <w:p w:rsidR="00D91889" w:rsidRPr="00D939D6" w:rsidRDefault="00D91889" w:rsidP="00DF7786">
      <w:pPr>
        <w:pStyle w:val="BodyText"/>
        <w:rPr>
          <w:sz w:val="24"/>
          <w:szCs w:val="24"/>
        </w:rPr>
      </w:pPr>
    </w:p>
    <w:p w:rsidR="00D91889" w:rsidRPr="00D939D6" w:rsidRDefault="00D91889" w:rsidP="00DF7786">
      <w:pPr>
        <w:pStyle w:val="Heading1"/>
        <w:spacing w:before="94"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OBJECTIVES :</w:t>
      </w:r>
    </w:p>
    <w:p w:rsidR="00D91889" w:rsidRPr="00D939D6" w:rsidRDefault="00D91889" w:rsidP="00DF7786">
      <w:pPr>
        <w:pStyle w:val="ListParagraph"/>
        <w:widowControl w:val="0"/>
        <w:numPr>
          <w:ilvl w:val="1"/>
          <w:numId w:val="93"/>
        </w:numPr>
        <w:tabs>
          <w:tab w:val="left" w:pos="1741"/>
        </w:tabs>
        <w:autoSpaceDE w:val="0"/>
        <w:autoSpaceDN w:val="0"/>
        <w:spacing w:before="1"/>
        <w:ind w:hanging="361"/>
        <w:rPr>
          <w:rFonts w:ascii="Times New Roman" w:hAnsi="Times New Roman" w:cs="Times New Roman"/>
          <w:sz w:val="24"/>
          <w:szCs w:val="24"/>
        </w:rPr>
      </w:pPr>
      <w:r w:rsidRPr="00D939D6">
        <w:rPr>
          <w:rFonts w:ascii="Times New Roman" w:hAnsi="Times New Roman" w:cs="Times New Roman"/>
          <w:sz w:val="24"/>
          <w:szCs w:val="24"/>
        </w:rPr>
        <w:t>To enhance one's own self awareness and understand</w:t>
      </w:r>
      <w:r w:rsidRPr="00D939D6">
        <w:rPr>
          <w:rFonts w:ascii="Times New Roman" w:hAnsi="Times New Roman" w:cs="Times New Roman"/>
          <w:spacing w:val="-5"/>
          <w:sz w:val="24"/>
          <w:szCs w:val="24"/>
        </w:rPr>
        <w:t xml:space="preserve"> </w:t>
      </w:r>
      <w:r w:rsidRPr="00D939D6">
        <w:rPr>
          <w:rFonts w:ascii="Times New Roman" w:hAnsi="Times New Roman" w:cs="Times New Roman"/>
          <w:sz w:val="24"/>
          <w:szCs w:val="24"/>
        </w:rPr>
        <w:t>others.</w:t>
      </w:r>
    </w:p>
    <w:p w:rsidR="00D91889" w:rsidRPr="00D939D6" w:rsidRDefault="00D91889" w:rsidP="00DF7786">
      <w:pPr>
        <w:pStyle w:val="ListParagraph"/>
        <w:widowControl w:val="0"/>
        <w:numPr>
          <w:ilvl w:val="1"/>
          <w:numId w:val="93"/>
        </w:numPr>
        <w:tabs>
          <w:tab w:val="left" w:pos="1741"/>
        </w:tabs>
        <w:autoSpaceDE w:val="0"/>
        <w:autoSpaceDN w:val="0"/>
        <w:ind w:hanging="361"/>
        <w:rPr>
          <w:rFonts w:ascii="Times New Roman" w:hAnsi="Times New Roman" w:cs="Times New Roman"/>
          <w:sz w:val="24"/>
          <w:szCs w:val="24"/>
        </w:rPr>
      </w:pPr>
      <w:r w:rsidRPr="00D939D6">
        <w:rPr>
          <w:rFonts w:ascii="Times New Roman" w:hAnsi="Times New Roman" w:cs="Times New Roman"/>
          <w:sz w:val="24"/>
          <w:szCs w:val="24"/>
        </w:rPr>
        <w:t>To explore one's own feelings and</w:t>
      </w:r>
      <w:r w:rsidRPr="00D939D6">
        <w:rPr>
          <w:rFonts w:ascii="Times New Roman" w:hAnsi="Times New Roman" w:cs="Times New Roman"/>
          <w:spacing w:val="-7"/>
          <w:sz w:val="24"/>
          <w:szCs w:val="24"/>
        </w:rPr>
        <w:t xml:space="preserve"> </w:t>
      </w:r>
      <w:r w:rsidRPr="00D939D6">
        <w:rPr>
          <w:rFonts w:ascii="Times New Roman" w:hAnsi="Times New Roman" w:cs="Times New Roman"/>
          <w:sz w:val="24"/>
          <w:szCs w:val="24"/>
        </w:rPr>
        <w:t>behavior.</w:t>
      </w:r>
    </w:p>
    <w:p w:rsidR="00D91889" w:rsidRPr="00D939D6" w:rsidRDefault="00D91889" w:rsidP="00DF7786">
      <w:pPr>
        <w:spacing w:before="1" w:line="240" w:lineRule="auto"/>
        <w:ind w:left="1020"/>
        <w:rPr>
          <w:rFonts w:ascii="Times New Roman" w:hAnsi="Times New Roman" w:cs="Times New Roman"/>
          <w:b/>
          <w:sz w:val="24"/>
          <w:szCs w:val="24"/>
        </w:rPr>
      </w:pPr>
      <w:r w:rsidRPr="00D939D6">
        <w:rPr>
          <w:rFonts w:ascii="Times New Roman" w:hAnsi="Times New Roman" w:cs="Times New Roman"/>
          <w:b/>
          <w:sz w:val="24"/>
          <w:szCs w:val="24"/>
        </w:rPr>
        <w:t>COURSE OUTCOMES :</w:t>
      </w:r>
    </w:p>
    <w:p w:rsidR="00D91889" w:rsidRPr="00D939D6" w:rsidRDefault="00D91889" w:rsidP="00DF7786">
      <w:pPr>
        <w:pStyle w:val="BodyText"/>
        <w:tabs>
          <w:tab w:val="left" w:pos="2100"/>
        </w:tabs>
        <w:spacing w:before="2"/>
        <w:ind w:left="1380" w:right="1700"/>
        <w:rPr>
          <w:sz w:val="24"/>
          <w:szCs w:val="24"/>
        </w:rPr>
      </w:pPr>
      <w:r w:rsidRPr="00D939D6">
        <w:rPr>
          <w:sz w:val="24"/>
          <w:szCs w:val="24"/>
        </w:rPr>
        <w:t>CO1.</w:t>
      </w:r>
      <w:r w:rsidRPr="00D939D6">
        <w:rPr>
          <w:sz w:val="24"/>
          <w:szCs w:val="24"/>
        </w:rPr>
        <w:tab/>
        <w:t>The learners can develop a better understanding of themselves and others. CO2.</w:t>
      </w:r>
      <w:r w:rsidRPr="00D939D6">
        <w:rPr>
          <w:sz w:val="24"/>
          <w:szCs w:val="24"/>
        </w:rPr>
        <w:tab/>
        <w:t>The learners can develop themselves to be a better</w:t>
      </w:r>
      <w:r w:rsidRPr="00D939D6">
        <w:rPr>
          <w:spacing w:val="-13"/>
          <w:sz w:val="24"/>
          <w:szCs w:val="24"/>
        </w:rPr>
        <w:t xml:space="preserve"> </w:t>
      </w:r>
      <w:r w:rsidRPr="00D939D6">
        <w:rPr>
          <w:sz w:val="24"/>
          <w:szCs w:val="24"/>
        </w:rPr>
        <w:t>person.</w:t>
      </w:r>
    </w:p>
    <w:p w:rsidR="00D91889" w:rsidRPr="00D939D6" w:rsidRDefault="00D91889" w:rsidP="00DF7786">
      <w:pPr>
        <w:pStyle w:val="BodyText"/>
        <w:tabs>
          <w:tab w:val="left" w:pos="2100"/>
        </w:tabs>
        <w:ind w:left="1740" w:right="1651" w:hanging="360"/>
        <w:rPr>
          <w:sz w:val="24"/>
          <w:szCs w:val="24"/>
        </w:rPr>
      </w:pPr>
      <w:r w:rsidRPr="00D939D6">
        <w:rPr>
          <w:sz w:val="24"/>
          <w:szCs w:val="24"/>
        </w:rPr>
        <w:t>CO3.</w:t>
      </w:r>
      <w:r w:rsidRPr="00D939D6">
        <w:rPr>
          <w:sz w:val="24"/>
          <w:szCs w:val="24"/>
        </w:rPr>
        <w:tab/>
        <w:t>The learners will gain knowledge about appropriate style of managerial communication.</w:t>
      </w:r>
    </w:p>
    <w:p w:rsidR="00D91889" w:rsidRPr="00D939D6" w:rsidRDefault="00D91889" w:rsidP="00DF7786">
      <w:pPr>
        <w:pStyle w:val="BodyText"/>
        <w:tabs>
          <w:tab w:val="left" w:pos="2100"/>
        </w:tabs>
        <w:spacing w:before="1"/>
        <w:ind w:left="1380"/>
        <w:rPr>
          <w:sz w:val="24"/>
          <w:szCs w:val="24"/>
        </w:rPr>
      </w:pPr>
      <w:r w:rsidRPr="00D939D6">
        <w:rPr>
          <w:sz w:val="24"/>
          <w:szCs w:val="24"/>
        </w:rPr>
        <w:t>CO4.</w:t>
      </w:r>
      <w:r w:rsidRPr="00D939D6">
        <w:rPr>
          <w:sz w:val="24"/>
          <w:szCs w:val="24"/>
        </w:rPr>
        <w:tab/>
        <w:t>The learners will acquaint with the ability to influencing</w:t>
      </w:r>
      <w:r w:rsidRPr="00D939D6">
        <w:rPr>
          <w:spacing w:val="-9"/>
          <w:sz w:val="24"/>
          <w:szCs w:val="24"/>
        </w:rPr>
        <w:t xml:space="preserve"> </w:t>
      </w:r>
      <w:r w:rsidRPr="00D939D6">
        <w:rPr>
          <w:sz w:val="24"/>
          <w:szCs w:val="24"/>
        </w:rPr>
        <w:t>others</w:t>
      </w:r>
    </w:p>
    <w:p w:rsidR="00D91889" w:rsidRPr="00D939D6" w:rsidRDefault="00D91889" w:rsidP="00DF7786">
      <w:pPr>
        <w:pStyle w:val="BodyText"/>
        <w:tabs>
          <w:tab w:val="left" w:pos="2100"/>
        </w:tabs>
        <w:ind w:left="1380"/>
        <w:rPr>
          <w:sz w:val="24"/>
          <w:szCs w:val="24"/>
        </w:rPr>
      </w:pPr>
      <w:r w:rsidRPr="00D939D6">
        <w:rPr>
          <w:sz w:val="24"/>
          <w:szCs w:val="24"/>
        </w:rPr>
        <w:t>CO5.</w:t>
      </w:r>
      <w:r w:rsidRPr="00D939D6">
        <w:rPr>
          <w:sz w:val="24"/>
          <w:szCs w:val="24"/>
        </w:rPr>
        <w:tab/>
        <w:t>The learners are competent in the process of transactional analysis .</w:t>
      </w:r>
    </w:p>
    <w:p w:rsidR="00D91889" w:rsidRPr="00D939D6" w:rsidRDefault="00D91889" w:rsidP="00DF7786">
      <w:pPr>
        <w:pStyle w:val="BodyText"/>
        <w:spacing w:before="2"/>
        <w:rPr>
          <w:sz w:val="24"/>
          <w:szCs w:val="24"/>
        </w:rPr>
      </w:pPr>
    </w:p>
    <w:p w:rsidR="00D91889" w:rsidRPr="00D939D6" w:rsidRDefault="00D91889" w:rsidP="00DF7786">
      <w:pPr>
        <w:pStyle w:val="Heading1"/>
        <w:tabs>
          <w:tab w:val="left" w:pos="2453"/>
          <w:tab w:val="right" w:pos="10070"/>
        </w:tabs>
        <w:spacing w:before="251"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w:t>
      </w:r>
      <w:r w:rsidR="0031038C">
        <w:rPr>
          <w:rFonts w:ascii="Times New Roman" w:hAnsi="Times New Roman" w:cs="Times New Roman"/>
          <w:color w:val="auto"/>
          <w:sz w:val="24"/>
          <w:szCs w:val="24"/>
        </w:rPr>
        <w:t>:</w:t>
      </w:r>
      <w:r w:rsidRPr="00D939D6">
        <w:rPr>
          <w:rFonts w:ascii="Times New Roman" w:hAnsi="Times New Roman" w:cs="Times New Roman"/>
          <w:color w:val="auto"/>
          <w:sz w:val="24"/>
          <w:szCs w:val="24"/>
        </w:rPr>
        <w:t>SELF AWARENESS</w:t>
      </w:r>
      <w:r w:rsidRPr="00D939D6">
        <w:rPr>
          <w:rFonts w:ascii="Times New Roman" w:hAnsi="Times New Roman" w:cs="Times New Roman"/>
          <w:color w:val="auto"/>
          <w:spacing w:val="6"/>
          <w:sz w:val="24"/>
          <w:szCs w:val="24"/>
        </w:rPr>
        <w:t xml:space="preserve"> </w:t>
      </w:r>
      <w:r w:rsidRPr="00D939D6">
        <w:rPr>
          <w:rFonts w:ascii="Times New Roman" w:hAnsi="Times New Roman" w:cs="Times New Roman"/>
          <w:color w:val="auto"/>
          <w:spacing w:val="-3"/>
          <w:sz w:val="24"/>
          <w:szCs w:val="24"/>
        </w:rPr>
        <w:t>AND</w:t>
      </w:r>
      <w:r w:rsidRPr="00D939D6">
        <w:rPr>
          <w:rFonts w:ascii="Times New Roman" w:hAnsi="Times New Roman" w:cs="Times New Roman"/>
          <w:color w:val="auto"/>
          <w:spacing w:val="-1"/>
          <w:sz w:val="24"/>
          <w:szCs w:val="24"/>
        </w:rPr>
        <w:t xml:space="preserve"> </w:t>
      </w:r>
      <w:r w:rsidRPr="00D939D6">
        <w:rPr>
          <w:rFonts w:ascii="Times New Roman" w:hAnsi="Times New Roman" w:cs="Times New Roman"/>
          <w:color w:val="auto"/>
          <w:sz w:val="24"/>
          <w:szCs w:val="24"/>
        </w:rPr>
        <w:t>MANAGEMENT</w:t>
      </w:r>
      <w:r w:rsidRPr="00D939D6">
        <w:rPr>
          <w:rFonts w:ascii="Times New Roman" w:hAnsi="Times New Roman" w:cs="Times New Roman"/>
          <w:color w:val="auto"/>
          <w:sz w:val="24"/>
          <w:szCs w:val="24"/>
        </w:rPr>
        <w:tab/>
      </w:r>
    </w:p>
    <w:p w:rsidR="00D91889" w:rsidRPr="00D939D6" w:rsidRDefault="00D91889" w:rsidP="00DF7786">
      <w:pPr>
        <w:pStyle w:val="BodyText"/>
        <w:spacing w:before="4"/>
        <w:ind w:left="1020" w:right="1050"/>
        <w:jc w:val="both"/>
        <w:rPr>
          <w:sz w:val="24"/>
          <w:szCs w:val="24"/>
        </w:rPr>
      </w:pPr>
      <w:r w:rsidRPr="00D939D6">
        <w:rPr>
          <w:sz w:val="24"/>
          <w:szCs w:val="24"/>
        </w:rPr>
        <w:t>Personal Effectiveness- Definition -Emotional Intelligence - Understanding oneself- Importance self knowledge - Stress and EI- Competence and Personal Competency - Personal Competency Models- Learning- Importance of Ongoing Learning- Learning and Unlearning- Personal Change- Impression Formation and Impression Management.</w:t>
      </w:r>
    </w:p>
    <w:p w:rsidR="00D91889" w:rsidRPr="00D939D6" w:rsidRDefault="00D91889" w:rsidP="00DF7786">
      <w:pPr>
        <w:pStyle w:val="Heading1"/>
        <w:tabs>
          <w:tab w:val="left" w:pos="2460"/>
          <w:tab w:val="right" w:pos="9998"/>
        </w:tabs>
        <w:spacing w:before="251"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II</w:t>
      </w:r>
      <w:r w:rsidR="0031038C">
        <w:rPr>
          <w:rFonts w:ascii="Times New Roman" w:hAnsi="Times New Roman" w:cs="Times New Roman"/>
          <w:color w:val="auto"/>
          <w:sz w:val="24"/>
          <w:szCs w:val="24"/>
        </w:rPr>
        <w:t>:</w:t>
      </w:r>
      <w:r w:rsidRPr="00D939D6">
        <w:rPr>
          <w:rFonts w:ascii="Times New Roman" w:hAnsi="Times New Roman" w:cs="Times New Roman"/>
          <w:color w:val="auto"/>
          <w:sz w:val="24"/>
          <w:szCs w:val="24"/>
        </w:rPr>
        <w:t>BUILDING</w:t>
      </w:r>
      <w:r w:rsidRPr="00D939D6">
        <w:rPr>
          <w:rFonts w:ascii="Times New Roman" w:hAnsi="Times New Roman" w:cs="Times New Roman"/>
          <w:color w:val="auto"/>
          <w:spacing w:val="2"/>
          <w:sz w:val="24"/>
          <w:szCs w:val="24"/>
        </w:rPr>
        <w:t xml:space="preserve"> </w:t>
      </w:r>
      <w:r w:rsidRPr="00D939D6">
        <w:rPr>
          <w:rFonts w:ascii="Times New Roman" w:hAnsi="Times New Roman" w:cs="Times New Roman"/>
          <w:color w:val="auto"/>
          <w:spacing w:val="-3"/>
          <w:sz w:val="24"/>
          <w:szCs w:val="24"/>
        </w:rPr>
        <w:t>TEAMS</w:t>
      </w:r>
      <w:r w:rsidRPr="00D939D6">
        <w:rPr>
          <w:rFonts w:ascii="Times New Roman" w:hAnsi="Times New Roman" w:cs="Times New Roman"/>
          <w:color w:val="auto"/>
          <w:spacing w:val="-3"/>
          <w:sz w:val="24"/>
          <w:szCs w:val="24"/>
        </w:rPr>
        <w:tab/>
      </w:r>
    </w:p>
    <w:p w:rsidR="00D91889" w:rsidRPr="00D939D6" w:rsidRDefault="00D91889" w:rsidP="00DF7786">
      <w:pPr>
        <w:pStyle w:val="BodyText"/>
        <w:spacing w:before="1"/>
        <w:ind w:left="1020" w:right="1050"/>
        <w:jc w:val="both"/>
        <w:rPr>
          <w:sz w:val="24"/>
          <w:szCs w:val="24"/>
        </w:rPr>
      </w:pPr>
      <w:r w:rsidRPr="00D939D6">
        <w:rPr>
          <w:sz w:val="24"/>
          <w:szCs w:val="24"/>
        </w:rPr>
        <w:t>Team Building methods and strategies - Leadership and Team Building - Nature of Power- Creating Effective work teams- Impact of Motivation and Delegation on Team Building - Participative Decision Making.</w:t>
      </w:r>
    </w:p>
    <w:p w:rsidR="00D91889" w:rsidRPr="00D939D6" w:rsidRDefault="00D91889" w:rsidP="00DF7786">
      <w:pPr>
        <w:pStyle w:val="Heading1"/>
        <w:tabs>
          <w:tab w:val="left" w:pos="2460"/>
          <w:tab w:val="right" w:pos="9969"/>
        </w:tabs>
        <w:spacing w:before="252"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III</w:t>
      </w:r>
      <w:r w:rsidR="0031038C">
        <w:rPr>
          <w:rFonts w:ascii="Times New Roman" w:hAnsi="Times New Roman" w:cs="Times New Roman"/>
          <w:color w:val="auto"/>
          <w:sz w:val="24"/>
          <w:szCs w:val="24"/>
        </w:rPr>
        <w:t>:</w:t>
      </w:r>
      <w:r w:rsidRPr="00D939D6">
        <w:rPr>
          <w:rFonts w:ascii="Times New Roman" w:hAnsi="Times New Roman" w:cs="Times New Roman"/>
          <w:color w:val="auto"/>
          <w:sz w:val="24"/>
          <w:szCs w:val="24"/>
        </w:rPr>
        <w:t>COMMUNICATION</w:t>
      </w:r>
      <w:r w:rsidRPr="00D939D6">
        <w:rPr>
          <w:rFonts w:ascii="Times New Roman" w:hAnsi="Times New Roman" w:cs="Times New Roman"/>
          <w:color w:val="auto"/>
          <w:sz w:val="24"/>
          <w:szCs w:val="24"/>
        </w:rPr>
        <w:tab/>
      </w:r>
    </w:p>
    <w:p w:rsidR="00D91889" w:rsidRPr="00D939D6" w:rsidRDefault="00D91889" w:rsidP="00DF7786">
      <w:pPr>
        <w:pStyle w:val="BodyText"/>
        <w:spacing w:before="2"/>
        <w:ind w:left="1020" w:right="1050"/>
        <w:jc w:val="both"/>
        <w:rPr>
          <w:sz w:val="24"/>
          <w:szCs w:val="24"/>
        </w:rPr>
      </w:pPr>
      <w:r w:rsidRPr="00D939D6">
        <w:rPr>
          <w:sz w:val="24"/>
          <w:szCs w:val="24"/>
        </w:rPr>
        <w:t>Interpersonal Communication - Strategies and Issues - Culture, Diversity and Communication - Communicating Within Teams, Organizations -Communicating Outside Organizations - Assertiveness - Persuasion -</w:t>
      </w:r>
      <w:r w:rsidRPr="00D939D6">
        <w:rPr>
          <w:spacing w:val="-1"/>
          <w:sz w:val="24"/>
          <w:szCs w:val="24"/>
        </w:rPr>
        <w:t xml:space="preserve"> </w:t>
      </w:r>
      <w:r w:rsidRPr="00D939D6">
        <w:rPr>
          <w:sz w:val="24"/>
          <w:szCs w:val="24"/>
        </w:rPr>
        <w:t>Strategies.</w:t>
      </w:r>
    </w:p>
    <w:p w:rsidR="00D91889" w:rsidRPr="00D939D6" w:rsidRDefault="00D91889" w:rsidP="00DF7786">
      <w:pPr>
        <w:pStyle w:val="Heading1"/>
        <w:tabs>
          <w:tab w:val="left" w:pos="2460"/>
          <w:tab w:val="right" w:pos="9969"/>
        </w:tabs>
        <w:spacing w:before="251"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IV</w:t>
      </w:r>
      <w:r w:rsidR="0031038C">
        <w:rPr>
          <w:rFonts w:ascii="Times New Roman" w:hAnsi="Times New Roman" w:cs="Times New Roman"/>
          <w:color w:val="auto"/>
          <w:sz w:val="24"/>
          <w:szCs w:val="24"/>
        </w:rPr>
        <w:t>:</w:t>
      </w:r>
      <w:r w:rsidRPr="00D939D6">
        <w:rPr>
          <w:rFonts w:ascii="Times New Roman" w:hAnsi="Times New Roman" w:cs="Times New Roman"/>
          <w:color w:val="auto"/>
          <w:sz w:val="24"/>
          <w:szCs w:val="24"/>
        </w:rPr>
        <w:t>INFLUENCING</w:t>
      </w:r>
      <w:r w:rsidRPr="00D939D6">
        <w:rPr>
          <w:rFonts w:ascii="Times New Roman" w:hAnsi="Times New Roman" w:cs="Times New Roman"/>
          <w:color w:val="auto"/>
          <w:spacing w:val="-1"/>
          <w:sz w:val="24"/>
          <w:szCs w:val="24"/>
        </w:rPr>
        <w:t xml:space="preserve"> </w:t>
      </w:r>
      <w:r w:rsidR="0028006C">
        <w:rPr>
          <w:rFonts w:ascii="Times New Roman" w:hAnsi="Times New Roman" w:cs="Times New Roman"/>
          <w:color w:val="auto"/>
          <w:sz w:val="24"/>
          <w:szCs w:val="24"/>
        </w:rPr>
        <w:t>OTHERS</w:t>
      </w:r>
      <w:r w:rsidR="0028006C">
        <w:rPr>
          <w:rFonts w:ascii="Times New Roman" w:hAnsi="Times New Roman" w:cs="Times New Roman"/>
          <w:color w:val="auto"/>
          <w:sz w:val="24"/>
          <w:szCs w:val="24"/>
        </w:rPr>
        <w:tab/>
      </w:r>
    </w:p>
    <w:p w:rsidR="00D91889" w:rsidRPr="00D939D6" w:rsidRDefault="00D91889" w:rsidP="00DF7786">
      <w:pPr>
        <w:pStyle w:val="BodyText"/>
        <w:spacing w:before="2"/>
        <w:ind w:left="1020" w:right="1049"/>
        <w:jc w:val="both"/>
        <w:rPr>
          <w:sz w:val="24"/>
          <w:szCs w:val="24"/>
        </w:rPr>
      </w:pPr>
      <w:r w:rsidRPr="00D939D6">
        <w:rPr>
          <w:sz w:val="24"/>
          <w:szCs w:val="24"/>
        </w:rPr>
        <w:t>Influence- Objectives - Methods of Influence - Individual responses to Influence - Exerting Influence- Common Influencing Problems and Solutions- Agression - Coping with Agression</w:t>
      </w:r>
    </w:p>
    <w:p w:rsidR="00D91889" w:rsidRPr="00D939D6" w:rsidRDefault="00D91889" w:rsidP="00DF7786">
      <w:pPr>
        <w:pStyle w:val="BodyText"/>
        <w:ind w:left="1020"/>
        <w:jc w:val="both"/>
        <w:rPr>
          <w:sz w:val="24"/>
          <w:szCs w:val="24"/>
        </w:rPr>
      </w:pPr>
      <w:r w:rsidRPr="00D939D6">
        <w:rPr>
          <w:sz w:val="24"/>
          <w:szCs w:val="24"/>
        </w:rPr>
        <w:t>- Negotiations- Convincing People - Developing and Using Contacts</w:t>
      </w:r>
    </w:p>
    <w:p w:rsidR="00D91889" w:rsidRPr="00D939D6" w:rsidRDefault="00D91889" w:rsidP="00DF7786">
      <w:pPr>
        <w:pStyle w:val="Heading1"/>
        <w:tabs>
          <w:tab w:val="left" w:pos="2460"/>
          <w:tab w:val="right" w:pos="10032"/>
        </w:tabs>
        <w:spacing w:before="251"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V</w:t>
      </w:r>
      <w:r w:rsidR="0031038C">
        <w:rPr>
          <w:rFonts w:ascii="Times New Roman" w:hAnsi="Times New Roman" w:cs="Times New Roman"/>
          <w:color w:val="auto"/>
          <w:sz w:val="24"/>
          <w:szCs w:val="24"/>
        </w:rPr>
        <w:t>:</w:t>
      </w:r>
      <w:r w:rsidRPr="00D939D6">
        <w:rPr>
          <w:rFonts w:ascii="Times New Roman" w:hAnsi="Times New Roman" w:cs="Times New Roman"/>
          <w:color w:val="auto"/>
          <w:sz w:val="24"/>
          <w:szCs w:val="24"/>
        </w:rPr>
        <w:t>TRANSCATIONAL ANALYSIS</w:t>
      </w:r>
      <w:r w:rsidRPr="00D939D6">
        <w:rPr>
          <w:rFonts w:ascii="Times New Roman" w:hAnsi="Times New Roman" w:cs="Times New Roman"/>
          <w:color w:val="auto"/>
          <w:spacing w:val="9"/>
          <w:sz w:val="24"/>
          <w:szCs w:val="24"/>
        </w:rPr>
        <w:t xml:space="preserve"> </w:t>
      </w:r>
      <w:r w:rsidRPr="00D939D6">
        <w:rPr>
          <w:rFonts w:ascii="Times New Roman" w:hAnsi="Times New Roman" w:cs="Times New Roman"/>
          <w:color w:val="auto"/>
          <w:spacing w:val="-3"/>
          <w:sz w:val="24"/>
          <w:szCs w:val="24"/>
        </w:rPr>
        <w:t>AND</w:t>
      </w:r>
      <w:r w:rsidRPr="00D939D6">
        <w:rPr>
          <w:rFonts w:ascii="Times New Roman" w:hAnsi="Times New Roman" w:cs="Times New Roman"/>
          <w:color w:val="auto"/>
          <w:spacing w:val="-1"/>
          <w:sz w:val="24"/>
          <w:szCs w:val="24"/>
        </w:rPr>
        <w:t xml:space="preserve"> </w:t>
      </w:r>
      <w:r w:rsidRPr="00D939D6">
        <w:rPr>
          <w:rFonts w:ascii="Times New Roman" w:hAnsi="Times New Roman" w:cs="Times New Roman"/>
          <w:color w:val="auto"/>
          <w:sz w:val="24"/>
          <w:szCs w:val="24"/>
        </w:rPr>
        <w:t>NLP</w:t>
      </w:r>
      <w:r w:rsidRPr="00D939D6">
        <w:rPr>
          <w:rFonts w:ascii="Times New Roman" w:hAnsi="Times New Roman" w:cs="Times New Roman"/>
          <w:color w:val="auto"/>
          <w:sz w:val="24"/>
          <w:szCs w:val="24"/>
        </w:rPr>
        <w:tab/>
      </w:r>
    </w:p>
    <w:p w:rsidR="00D91889" w:rsidRPr="00D939D6" w:rsidRDefault="00D91889" w:rsidP="00DF7786">
      <w:pPr>
        <w:pStyle w:val="BodyText"/>
        <w:spacing w:before="2"/>
        <w:ind w:left="1020" w:right="1048"/>
        <w:jc w:val="both"/>
        <w:rPr>
          <w:sz w:val="24"/>
          <w:szCs w:val="24"/>
        </w:rPr>
      </w:pPr>
      <w:r w:rsidRPr="00D939D6">
        <w:rPr>
          <w:sz w:val="24"/>
          <w:szCs w:val="24"/>
        </w:rPr>
        <w:t>Concept of Self- Feeling Self- Thinking Self- Believing Self- Transcations- Transcational Analysis - Structural Analysis -TA and Self Awareness- Concept of strokes- Making Sense of LIfe- Therapeutic Enquiry- Assessing suitability and Implementation of TA as therapy- NLP Basics - Managing Self with the power of NLP: Life Planning, Personal Vision and Mission.</w:t>
      </w:r>
    </w:p>
    <w:p w:rsidR="00D91889" w:rsidRPr="00D939D6" w:rsidRDefault="00D91889" w:rsidP="00DF7786">
      <w:pPr>
        <w:pStyle w:val="BodyText"/>
        <w:spacing w:before="9"/>
        <w:rPr>
          <w:sz w:val="24"/>
          <w:szCs w:val="24"/>
        </w:rPr>
      </w:pPr>
    </w:p>
    <w:p w:rsidR="00D91889" w:rsidRPr="00D939D6" w:rsidRDefault="00D91889" w:rsidP="00DF7786">
      <w:pPr>
        <w:pStyle w:val="BodyText"/>
        <w:spacing w:before="9"/>
        <w:rPr>
          <w:sz w:val="24"/>
          <w:szCs w:val="24"/>
        </w:rPr>
      </w:pPr>
    </w:p>
    <w:p w:rsidR="00D91889" w:rsidRPr="00D939D6" w:rsidRDefault="00D91889" w:rsidP="00DF7786">
      <w:pPr>
        <w:pStyle w:val="Heading1"/>
        <w:spacing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REFERENCES :</w:t>
      </w:r>
    </w:p>
    <w:p w:rsidR="00D91889" w:rsidRPr="00D939D6" w:rsidRDefault="00D91889" w:rsidP="00DF7786">
      <w:pPr>
        <w:pStyle w:val="ListParagraph"/>
        <w:widowControl w:val="0"/>
        <w:numPr>
          <w:ilvl w:val="0"/>
          <w:numId w:val="92"/>
        </w:numPr>
        <w:tabs>
          <w:tab w:val="left" w:pos="1469"/>
          <w:tab w:val="left" w:pos="1470"/>
        </w:tabs>
        <w:autoSpaceDE w:val="0"/>
        <w:autoSpaceDN w:val="0"/>
        <w:spacing w:before="2"/>
        <w:ind w:right="1053" w:hanging="360"/>
        <w:rPr>
          <w:rFonts w:ascii="Times New Roman" w:hAnsi="Times New Roman" w:cs="Times New Roman"/>
          <w:sz w:val="24"/>
          <w:szCs w:val="24"/>
        </w:rPr>
      </w:pPr>
      <w:r w:rsidRPr="00D939D6">
        <w:rPr>
          <w:rFonts w:ascii="Times New Roman" w:hAnsi="Times New Roman" w:cs="Times New Roman"/>
          <w:sz w:val="24"/>
          <w:szCs w:val="24"/>
        </w:rPr>
        <w:tab/>
        <w:t>Personal Effectiveness. 3rd Edition- CMI- Alexander Murdock and Carol N. Scutt, Routledge Publishing, 2003,</w:t>
      </w:r>
      <w:r w:rsidRPr="00D939D6">
        <w:rPr>
          <w:rFonts w:ascii="Times New Roman" w:hAnsi="Times New Roman" w:cs="Times New Roman"/>
          <w:spacing w:val="-2"/>
          <w:sz w:val="24"/>
          <w:szCs w:val="24"/>
        </w:rPr>
        <w:t xml:space="preserve"> </w:t>
      </w:r>
      <w:r w:rsidRPr="00D939D6">
        <w:rPr>
          <w:rFonts w:ascii="Times New Roman" w:hAnsi="Times New Roman" w:cs="Times New Roman"/>
          <w:sz w:val="24"/>
          <w:szCs w:val="24"/>
        </w:rPr>
        <w:t>2011</w:t>
      </w:r>
    </w:p>
    <w:p w:rsidR="00D91889" w:rsidRPr="00D939D6" w:rsidRDefault="00D91889" w:rsidP="00DF7786">
      <w:pPr>
        <w:pStyle w:val="ListParagraph"/>
        <w:widowControl w:val="0"/>
        <w:numPr>
          <w:ilvl w:val="0"/>
          <w:numId w:val="92"/>
        </w:numPr>
        <w:tabs>
          <w:tab w:val="left" w:pos="1391"/>
        </w:tabs>
        <w:autoSpaceDE w:val="0"/>
        <w:autoSpaceDN w:val="0"/>
        <w:ind w:left="1390" w:hanging="371"/>
        <w:rPr>
          <w:rFonts w:ascii="Times New Roman" w:hAnsi="Times New Roman" w:cs="Times New Roman"/>
          <w:sz w:val="24"/>
          <w:szCs w:val="24"/>
        </w:rPr>
      </w:pPr>
      <w:r w:rsidRPr="00D939D6">
        <w:rPr>
          <w:rFonts w:ascii="Times New Roman" w:hAnsi="Times New Roman" w:cs="Times New Roman"/>
          <w:sz w:val="24"/>
          <w:szCs w:val="24"/>
        </w:rPr>
        <w:t>Brilliant Personal Effectiveness. Douglas Miller, 2015, Pearson</w:t>
      </w:r>
      <w:r w:rsidRPr="00D939D6">
        <w:rPr>
          <w:rFonts w:ascii="Times New Roman" w:hAnsi="Times New Roman" w:cs="Times New Roman"/>
          <w:spacing w:val="-5"/>
          <w:sz w:val="24"/>
          <w:szCs w:val="24"/>
        </w:rPr>
        <w:t xml:space="preserve"> </w:t>
      </w:r>
      <w:r w:rsidRPr="00D939D6">
        <w:rPr>
          <w:rFonts w:ascii="Times New Roman" w:hAnsi="Times New Roman" w:cs="Times New Roman"/>
          <w:sz w:val="24"/>
          <w:szCs w:val="24"/>
        </w:rPr>
        <w:t>Education</w:t>
      </w:r>
    </w:p>
    <w:p w:rsidR="00D91889" w:rsidRPr="00D939D6" w:rsidRDefault="00D91889" w:rsidP="00DF7786">
      <w:pPr>
        <w:pStyle w:val="ListParagraph"/>
        <w:widowControl w:val="0"/>
        <w:numPr>
          <w:ilvl w:val="0"/>
          <w:numId w:val="92"/>
        </w:numPr>
        <w:tabs>
          <w:tab w:val="left" w:pos="1287"/>
        </w:tabs>
        <w:autoSpaceDE w:val="0"/>
        <w:autoSpaceDN w:val="0"/>
        <w:spacing w:before="1"/>
        <w:ind w:right="1057" w:hanging="360"/>
        <w:rPr>
          <w:rFonts w:ascii="Times New Roman" w:hAnsi="Times New Roman" w:cs="Times New Roman"/>
          <w:sz w:val="24"/>
          <w:szCs w:val="24"/>
        </w:rPr>
      </w:pPr>
      <w:r w:rsidRPr="00D939D6">
        <w:rPr>
          <w:rFonts w:ascii="Times New Roman" w:hAnsi="Times New Roman" w:cs="Times New Roman"/>
          <w:sz w:val="24"/>
          <w:szCs w:val="24"/>
        </w:rPr>
        <w:t>An Introduction to Transactional Analysis: Helping People to Change, Phil Lapworth and Charlotte Sills, 2011, Sage</w:t>
      </w:r>
      <w:r w:rsidRPr="00D939D6">
        <w:rPr>
          <w:rFonts w:ascii="Times New Roman" w:hAnsi="Times New Roman" w:cs="Times New Roman"/>
          <w:spacing w:val="-4"/>
          <w:sz w:val="24"/>
          <w:szCs w:val="24"/>
        </w:rPr>
        <w:t xml:space="preserve"> </w:t>
      </w:r>
      <w:r w:rsidRPr="00D939D6">
        <w:rPr>
          <w:rFonts w:ascii="Times New Roman" w:hAnsi="Times New Roman" w:cs="Times New Roman"/>
          <w:sz w:val="24"/>
          <w:szCs w:val="24"/>
        </w:rPr>
        <w:t>Publications.</w:t>
      </w:r>
    </w:p>
    <w:p w:rsidR="00D91889" w:rsidRPr="00D939D6" w:rsidRDefault="00D91889" w:rsidP="00DF7786">
      <w:pPr>
        <w:pStyle w:val="ListParagraph"/>
        <w:widowControl w:val="0"/>
        <w:numPr>
          <w:ilvl w:val="0"/>
          <w:numId w:val="92"/>
        </w:numPr>
        <w:tabs>
          <w:tab w:val="left" w:pos="1386"/>
        </w:tabs>
        <w:autoSpaceDE w:val="0"/>
        <w:autoSpaceDN w:val="0"/>
        <w:spacing w:before="1"/>
        <w:ind w:right="1057" w:hanging="360"/>
        <w:rPr>
          <w:rFonts w:ascii="Times New Roman" w:hAnsi="Times New Roman" w:cs="Times New Roman"/>
          <w:sz w:val="24"/>
          <w:szCs w:val="24"/>
        </w:rPr>
      </w:pPr>
      <w:r w:rsidRPr="00D939D6">
        <w:rPr>
          <w:rFonts w:ascii="Times New Roman" w:hAnsi="Times New Roman" w:cs="Times New Roman"/>
          <w:sz w:val="24"/>
          <w:szCs w:val="24"/>
        </w:rPr>
        <w:t>NLP: The Essential Guide to Neuro-Linguistic Programming, Tom Hoobyar, Tom Dotz, Susan Sanders, Harper Collins Publishers. 2013</w:t>
      </w:r>
    </w:p>
    <w:p w:rsidR="00D91889" w:rsidRPr="00D939D6" w:rsidRDefault="00D91889" w:rsidP="00DF7786">
      <w:pPr>
        <w:pStyle w:val="ListParagraph"/>
        <w:widowControl w:val="0"/>
        <w:numPr>
          <w:ilvl w:val="0"/>
          <w:numId w:val="92"/>
        </w:numPr>
        <w:tabs>
          <w:tab w:val="left" w:pos="1507"/>
          <w:tab w:val="left" w:pos="1508"/>
        </w:tabs>
        <w:autoSpaceDE w:val="0"/>
        <w:autoSpaceDN w:val="0"/>
        <w:ind w:right="1052" w:hanging="360"/>
        <w:rPr>
          <w:rFonts w:ascii="Times New Roman" w:hAnsi="Times New Roman" w:cs="Times New Roman"/>
          <w:sz w:val="24"/>
          <w:szCs w:val="24"/>
        </w:rPr>
      </w:pPr>
      <w:r w:rsidRPr="00D939D6">
        <w:rPr>
          <w:rFonts w:ascii="Times New Roman" w:hAnsi="Times New Roman" w:cs="Times New Roman"/>
          <w:sz w:val="24"/>
          <w:szCs w:val="24"/>
        </w:rPr>
        <w:tab/>
        <w:t>The Seven Habits of highly effective people- Steven Covey, 2013, 25th Anniversary Edition, The Bath</w:t>
      </w:r>
      <w:r w:rsidRPr="00D939D6">
        <w:rPr>
          <w:rFonts w:ascii="Times New Roman" w:hAnsi="Times New Roman" w:cs="Times New Roman"/>
          <w:spacing w:val="-2"/>
          <w:sz w:val="24"/>
          <w:szCs w:val="24"/>
        </w:rPr>
        <w:t xml:space="preserve"> </w:t>
      </w:r>
      <w:r w:rsidRPr="00D939D6">
        <w:rPr>
          <w:rFonts w:ascii="Times New Roman" w:hAnsi="Times New Roman" w:cs="Times New Roman"/>
          <w:sz w:val="24"/>
          <w:szCs w:val="24"/>
        </w:rPr>
        <w:t>Press.</w:t>
      </w:r>
    </w:p>
    <w:p w:rsidR="005E1E4D" w:rsidRDefault="005E1E4D"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31038C" w:rsidRPr="00D939D6" w:rsidRDefault="0031038C"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28006C" w:rsidRDefault="0028006C">
      <w:pPr>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rsidR="0028006C" w:rsidRDefault="0028006C" w:rsidP="0028006C">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lastRenderedPageBreak/>
        <w:t>OPEN ELECTIVE</w:t>
      </w:r>
    </w:p>
    <w:p w:rsidR="0028006C" w:rsidRDefault="0028006C"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w:t>
      </w:r>
      <w:r w:rsidRPr="00D939D6">
        <w:rPr>
          <w:rFonts w:ascii="Times New Roman" w:eastAsia="Cambria" w:hAnsi="Times New Roman" w:cs="Times New Roman"/>
          <w:b/>
          <w:sz w:val="24"/>
          <w:szCs w:val="24"/>
        </w:rPr>
        <w:t xml:space="preserve"> 3 </w:t>
      </w:r>
    </w:p>
    <w:p w:rsidR="0028006C" w:rsidRDefault="0028006C" w:rsidP="00DF7786">
      <w:pPr>
        <w:spacing w:after="0" w:line="240" w:lineRule="auto"/>
        <w:jc w:val="center"/>
        <w:rPr>
          <w:rFonts w:ascii="Times New Roman" w:eastAsia="Cambria" w:hAnsi="Times New Roman" w:cs="Times New Roman"/>
          <w:b/>
          <w:sz w:val="24"/>
          <w:szCs w:val="24"/>
        </w:rPr>
      </w:pPr>
    </w:p>
    <w:p w:rsidR="00AD06F8" w:rsidRPr="00D939D6" w:rsidRDefault="0028006C" w:rsidP="00DF7786">
      <w:pPr>
        <w:pStyle w:val="Heading1"/>
        <w:tabs>
          <w:tab w:val="left" w:pos="4397"/>
          <w:tab w:val="left" w:pos="8913"/>
        </w:tabs>
        <w:spacing w:before="73" w:line="240" w:lineRule="auto"/>
        <w:ind w:left="8910" w:right="1146" w:hanging="7891"/>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C. </w:t>
      </w:r>
      <w:r w:rsidR="00AD06F8" w:rsidRPr="00D939D6">
        <w:rPr>
          <w:rFonts w:ascii="Times New Roman" w:hAnsi="Times New Roman" w:cs="Times New Roman"/>
          <w:color w:val="auto"/>
          <w:sz w:val="24"/>
          <w:szCs w:val="24"/>
        </w:rPr>
        <w:t>INTERNATIONAL</w:t>
      </w:r>
      <w:r w:rsidR="00AD06F8" w:rsidRPr="00D939D6">
        <w:rPr>
          <w:rFonts w:ascii="Times New Roman" w:hAnsi="Times New Roman" w:cs="Times New Roman"/>
          <w:color w:val="auto"/>
          <w:spacing w:val="-4"/>
          <w:sz w:val="24"/>
          <w:szCs w:val="24"/>
        </w:rPr>
        <w:t xml:space="preserve"> </w:t>
      </w:r>
      <w:r w:rsidR="00AD06F8" w:rsidRPr="00D939D6">
        <w:rPr>
          <w:rFonts w:ascii="Times New Roman" w:hAnsi="Times New Roman" w:cs="Times New Roman"/>
          <w:color w:val="auto"/>
          <w:sz w:val="24"/>
          <w:szCs w:val="24"/>
        </w:rPr>
        <w:t>BUSINESS</w:t>
      </w:r>
    </w:p>
    <w:p w:rsidR="00AD06F8" w:rsidRPr="00D939D6" w:rsidRDefault="00AD06F8" w:rsidP="00DF7786">
      <w:pPr>
        <w:pStyle w:val="BodyText"/>
        <w:rPr>
          <w:b/>
          <w:sz w:val="24"/>
          <w:szCs w:val="24"/>
        </w:rPr>
      </w:pPr>
    </w:p>
    <w:p w:rsidR="00AD06F8" w:rsidRPr="00D939D6" w:rsidRDefault="00AD06F8" w:rsidP="00DF7786">
      <w:pPr>
        <w:spacing w:line="240" w:lineRule="auto"/>
        <w:ind w:left="1020"/>
        <w:rPr>
          <w:rFonts w:ascii="Times New Roman" w:hAnsi="Times New Roman" w:cs="Times New Roman"/>
          <w:b/>
          <w:sz w:val="24"/>
          <w:szCs w:val="24"/>
        </w:rPr>
      </w:pPr>
      <w:r w:rsidRPr="00D939D6">
        <w:rPr>
          <w:rFonts w:ascii="Times New Roman" w:hAnsi="Times New Roman" w:cs="Times New Roman"/>
          <w:b/>
          <w:sz w:val="24"/>
          <w:szCs w:val="24"/>
        </w:rPr>
        <w:t>OBJECTIVE:</w:t>
      </w:r>
    </w:p>
    <w:p w:rsidR="00AD06F8" w:rsidRPr="00D939D6" w:rsidRDefault="00AD06F8" w:rsidP="00DF7786">
      <w:pPr>
        <w:pStyle w:val="ListParagraph"/>
        <w:widowControl w:val="0"/>
        <w:numPr>
          <w:ilvl w:val="1"/>
          <w:numId w:val="98"/>
        </w:numPr>
        <w:tabs>
          <w:tab w:val="left" w:pos="1741"/>
        </w:tabs>
        <w:autoSpaceDE w:val="0"/>
        <w:autoSpaceDN w:val="0"/>
        <w:spacing w:before="4"/>
        <w:ind w:right="1057"/>
        <w:rPr>
          <w:rFonts w:ascii="Times New Roman" w:hAnsi="Times New Roman" w:cs="Times New Roman"/>
          <w:sz w:val="24"/>
          <w:szCs w:val="24"/>
        </w:rPr>
      </w:pPr>
      <w:r w:rsidRPr="00D939D6">
        <w:rPr>
          <w:rFonts w:ascii="Times New Roman" w:hAnsi="Times New Roman" w:cs="Times New Roman"/>
          <w:sz w:val="24"/>
          <w:szCs w:val="24"/>
        </w:rPr>
        <w:t xml:space="preserve">To understand the multinational dimensions in management of a </w:t>
      </w:r>
      <w:r w:rsidRPr="00D939D6">
        <w:rPr>
          <w:rFonts w:ascii="Times New Roman" w:hAnsi="Times New Roman" w:cs="Times New Roman"/>
          <w:spacing w:val="-2"/>
          <w:sz w:val="24"/>
          <w:szCs w:val="24"/>
        </w:rPr>
        <w:t xml:space="preserve">MNC </w:t>
      </w:r>
      <w:r w:rsidRPr="00D939D6">
        <w:rPr>
          <w:rFonts w:ascii="Times New Roman" w:hAnsi="Times New Roman" w:cs="Times New Roman"/>
          <w:sz w:val="24"/>
          <w:szCs w:val="24"/>
        </w:rPr>
        <w:t>company and the business operations in more than one</w:t>
      </w:r>
      <w:r w:rsidRPr="00D939D6">
        <w:rPr>
          <w:rFonts w:ascii="Times New Roman" w:hAnsi="Times New Roman" w:cs="Times New Roman"/>
          <w:spacing w:val="-6"/>
          <w:sz w:val="24"/>
          <w:szCs w:val="24"/>
        </w:rPr>
        <w:t xml:space="preserve"> </w:t>
      </w:r>
      <w:r w:rsidRPr="00D939D6">
        <w:rPr>
          <w:rFonts w:ascii="Times New Roman" w:hAnsi="Times New Roman" w:cs="Times New Roman"/>
          <w:sz w:val="24"/>
          <w:szCs w:val="24"/>
        </w:rPr>
        <w:t>country.</w:t>
      </w:r>
    </w:p>
    <w:p w:rsidR="00AD06F8" w:rsidRPr="00D939D6" w:rsidRDefault="00AD06F8" w:rsidP="00DF7786">
      <w:pPr>
        <w:pStyle w:val="Heading1"/>
        <w:tabs>
          <w:tab w:val="left" w:pos="2460"/>
          <w:tab w:val="right" w:pos="9969"/>
        </w:tabs>
        <w:spacing w:before="250"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w:t>
      </w:r>
      <w:r w:rsidR="0031038C">
        <w:rPr>
          <w:rFonts w:ascii="Times New Roman" w:hAnsi="Times New Roman" w:cs="Times New Roman"/>
          <w:color w:val="auto"/>
          <w:sz w:val="24"/>
          <w:szCs w:val="24"/>
        </w:rPr>
        <w:t>:</w:t>
      </w:r>
      <w:r w:rsidRPr="00D939D6">
        <w:rPr>
          <w:rFonts w:ascii="Times New Roman" w:hAnsi="Times New Roman" w:cs="Times New Roman"/>
          <w:color w:val="auto"/>
          <w:spacing w:val="-3"/>
          <w:sz w:val="24"/>
          <w:szCs w:val="24"/>
        </w:rPr>
        <w:t xml:space="preserve">AN </w:t>
      </w:r>
      <w:r w:rsidRPr="00D939D6">
        <w:rPr>
          <w:rFonts w:ascii="Times New Roman" w:hAnsi="Times New Roman" w:cs="Times New Roman"/>
          <w:color w:val="auto"/>
          <w:sz w:val="24"/>
          <w:szCs w:val="24"/>
        </w:rPr>
        <w:t>OVERVIEW OF</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INTERNATIONAL BUSINESS</w:t>
      </w:r>
      <w:r w:rsidRPr="00D939D6">
        <w:rPr>
          <w:rFonts w:ascii="Times New Roman" w:hAnsi="Times New Roman" w:cs="Times New Roman"/>
          <w:color w:val="auto"/>
          <w:sz w:val="24"/>
          <w:szCs w:val="24"/>
        </w:rPr>
        <w:tab/>
      </w:r>
    </w:p>
    <w:p w:rsidR="00AD06F8" w:rsidRPr="00D939D6" w:rsidRDefault="00AD06F8" w:rsidP="00DF7786">
      <w:pPr>
        <w:pStyle w:val="BodyText"/>
        <w:spacing w:before="1"/>
        <w:ind w:left="1020" w:right="1051"/>
        <w:jc w:val="both"/>
        <w:rPr>
          <w:sz w:val="24"/>
          <w:szCs w:val="24"/>
        </w:rPr>
      </w:pPr>
      <w:r w:rsidRPr="00D939D6">
        <w:rPr>
          <w:sz w:val="24"/>
          <w:szCs w:val="24"/>
        </w:rPr>
        <w:t>Definition and drivers of International Business- Changing Environment of International Business- Country attractiveness- Trends in Globalization- Effect and Benefit of Globalization-International Institution: UNCTAD Basic Principles and Major Achievements, Role of IMF, Features of IBRD, Role and Advantage of WTO.</w:t>
      </w:r>
    </w:p>
    <w:p w:rsidR="00AD06F8" w:rsidRPr="00D939D6" w:rsidRDefault="00AD06F8" w:rsidP="00DF7786">
      <w:pPr>
        <w:pStyle w:val="Heading1"/>
        <w:tabs>
          <w:tab w:val="left" w:pos="2460"/>
          <w:tab w:val="right" w:pos="10032"/>
        </w:tabs>
        <w:spacing w:before="251"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II</w:t>
      </w:r>
      <w:r w:rsidR="0031038C">
        <w:rPr>
          <w:rFonts w:ascii="Times New Roman" w:hAnsi="Times New Roman" w:cs="Times New Roman"/>
          <w:color w:val="auto"/>
          <w:sz w:val="24"/>
          <w:szCs w:val="24"/>
        </w:rPr>
        <w:t>:</w:t>
      </w:r>
      <w:r w:rsidRPr="00D939D6">
        <w:rPr>
          <w:rFonts w:ascii="Times New Roman" w:hAnsi="Times New Roman" w:cs="Times New Roman"/>
          <w:color w:val="auto"/>
          <w:sz w:val="24"/>
          <w:szCs w:val="24"/>
        </w:rPr>
        <w:t>THEORIES OF INTERNATIONAL TRADE</w:t>
      </w:r>
      <w:r w:rsidRPr="00D939D6">
        <w:rPr>
          <w:rFonts w:ascii="Times New Roman" w:hAnsi="Times New Roman" w:cs="Times New Roman"/>
          <w:color w:val="auto"/>
          <w:spacing w:val="-1"/>
          <w:sz w:val="24"/>
          <w:szCs w:val="24"/>
        </w:rPr>
        <w:t xml:space="preserve"> </w:t>
      </w:r>
      <w:r w:rsidRPr="00D939D6">
        <w:rPr>
          <w:rFonts w:ascii="Times New Roman" w:hAnsi="Times New Roman" w:cs="Times New Roman"/>
          <w:color w:val="auto"/>
          <w:sz w:val="24"/>
          <w:szCs w:val="24"/>
        </w:rPr>
        <w:t>AND</w:t>
      </w:r>
      <w:r w:rsidRPr="00D939D6">
        <w:rPr>
          <w:rFonts w:ascii="Times New Roman" w:hAnsi="Times New Roman" w:cs="Times New Roman"/>
          <w:color w:val="auto"/>
          <w:spacing w:val="-1"/>
          <w:sz w:val="24"/>
          <w:szCs w:val="24"/>
        </w:rPr>
        <w:t xml:space="preserve"> </w:t>
      </w:r>
      <w:r w:rsidRPr="00D939D6">
        <w:rPr>
          <w:rFonts w:ascii="Times New Roman" w:hAnsi="Times New Roman" w:cs="Times New Roman"/>
          <w:color w:val="auto"/>
          <w:sz w:val="24"/>
          <w:szCs w:val="24"/>
        </w:rPr>
        <w:t>INVESTMENT</w:t>
      </w:r>
      <w:r w:rsidRPr="00D939D6">
        <w:rPr>
          <w:rFonts w:ascii="Times New Roman" w:hAnsi="Times New Roman" w:cs="Times New Roman"/>
          <w:color w:val="auto"/>
          <w:sz w:val="24"/>
          <w:szCs w:val="24"/>
        </w:rPr>
        <w:tab/>
      </w:r>
    </w:p>
    <w:p w:rsidR="00AD06F8" w:rsidRPr="00D939D6" w:rsidRDefault="00AD06F8" w:rsidP="00DF7786">
      <w:pPr>
        <w:pStyle w:val="BodyText"/>
        <w:spacing w:before="4"/>
        <w:ind w:left="1020" w:right="1053"/>
        <w:jc w:val="both"/>
        <w:rPr>
          <w:sz w:val="24"/>
          <w:szCs w:val="24"/>
        </w:rPr>
      </w:pPr>
      <w:r w:rsidRPr="00D939D6">
        <w:rPr>
          <w:sz w:val="24"/>
          <w:szCs w:val="24"/>
        </w:rPr>
        <w:t>Theories of International Trade: Mercantilism, Absolute Advantage Theory, Comparative Cost Theory, Hecksher-Ohlin Theory-Theories of Foreign Direct Investment : Product Life Cycle, Eclectic, Market Power, Internationalisation-Instruments of Trade Policy : Voluntary Export Restraints, Administrative Policy, Anti-dumping Policy, Balance of Payment.</w:t>
      </w:r>
    </w:p>
    <w:p w:rsidR="00AD06F8" w:rsidRPr="00D939D6" w:rsidRDefault="00AD06F8" w:rsidP="00DF7786">
      <w:pPr>
        <w:pStyle w:val="Heading1"/>
        <w:tabs>
          <w:tab w:val="left" w:pos="2460"/>
          <w:tab w:val="right" w:pos="9969"/>
        </w:tabs>
        <w:spacing w:before="251"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III</w:t>
      </w:r>
      <w:r w:rsidR="0031038C">
        <w:rPr>
          <w:rFonts w:ascii="Times New Roman" w:hAnsi="Times New Roman" w:cs="Times New Roman"/>
          <w:color w:val="auto"/>
          <w:sz w:val="24"/>
          <w:szCs w:val="24"/>
        </w:rPr>
        <w:t>:</w:t>
      </w:r>
      <w:r w:rsidRPr="00D939D6">
        <w:rPr>
          <w:rFonts w:ascii="Times New Roman" w:hAnsi="Times New Roman" w:cs="Times New Roman"/>
          <w:color w:val="auto"/>
          <w:sz w:val="24"/>
          <w:szCs w:val="24"/>
        </w:rPr>
        <w:t>GLOBAL ENTRY</w:t>
      </w:r>
      <w:r w:rsidRPr="00D939D6">
        <w:rPr>
          <w:rFonts w:ascii="Times New Roman" w:hAnsi="Times New Roman" w:cs="Times New Roman"/>
          <w:color w:val="auto"/>
          <w:sz w:val="24"/>
          <w:szCs w:val="24"/>
        </w:rPr>
        <w:tab/>
      </w:r>
    </w:p>
    <w:p w:rsidR="00AD06F8" w:rsidRPr="00D939D6" w:rsidRDefault="00AD06F8" w:rsidP="00DF7786">
      <w:pPr>
        <w:pStyle w:val="BodyText"/>
        <w:spacing w:before="1"/>
        <w:ind w:left="1027" w:right="1050"/>
        <w:jc w:val="both"/>
        <w:rPr>
          <w:sz w:val="24"/>
          <w:szCs w:val="24"/>
        </w:rPr>
      </w:pPr>
      <w:r w:rsidRPr="00D939D6">
        <w:rPr>
          <w:sz w:val="24"/>
          <w:szCs w:val="24"/>
        </w:rPr>
        <w:t>Strategic compulsions-– Strategic options – Global portfolio management- Global entry strategy, different forms of international business, advantages - Organizational issues of international business – Organizational structures – Controlling of international business, approaches to control – Performance of global business, performance evaluation system.</w:t>
      </w:r>
    </w:p>
    <w:p w:rsidR="00AD06F8" w:rsidRPr="00D939D6" w:rsidRDefault="00AD06F8" w:rsidP="00DF7786">
      <w:pPr>
        <w:pStyle w:val="Heading1"/>
        <w:tabs>
          <w:tab w:val="left" w:pos="2354"/>
          <w:tab w:val="right" w:pos="9969"/>
        </w:tabs>
        <w:spacing w:before="251"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IV</w:t>
      </w:r>
      <w:r w:rsidR="0031038C">
        <w:rPr>
          <w:rFonts w:ascii="Times New Roman" w:hAnsi="Times New Roman" w:cs="Times New Roman"/>
          <w:color w:val="auto"/>
          <w:sz w:val="24"/>
          <w:szCs w:val="24"/>
        </w:rPr>
        <w:t>:</w:t>
      </w:r>
      <w:r w:rsidRPr="00D939D6">
        <w:rPr>
          <w:rFonts w:ascii="Times New Roman" w:hAnsi="Times New Roman" w:cs="Times New Roman"/>
          <w:color w:val="auto"/>
          <w:sz w:val="24"/>
          <w:szCs w:val="24"/>
        </w:rPr>
        <w:t>PRODUCTION, MARKETING, FINANCIALS OF</w:t>
      </w:r>
      <w:r w:rsidRPr="00D939D6">
        <w:rPr>
          <w:rFonts w:ascii="Times New Roman" w:hAnsi="Times New Roman" w:cs="Times New Roman"/>
          <w:color w:val="auto"/>
          <w:spacing w:val="-8"/>
          <w:sz w:val="24"/>
          <w:szCs w:val="24"/>
        </w:rPr>
        <w:t xml:space="preserve"> </w:t>
      </w:r>
      <w:r w:rsidRPr="00D939D6">
        <w:rPr>
          <w:rFonts w:ascii="Times New Roman" w:hAnsi="Times New Roman" w:cs="Times New Roman"/>
          <w:color w:val="auto"/>
          <w:sz w:val="24"/>
          <w:szCs w:val="24"/>
        </w:rPr>
        <w:t>GLOBAL</w:t>
      </w:r>
      <w:r w:rsidRPr="00D939D6">
        <w:rPr>
          <w:rFonts w:ascii="Times New Roman" w:hAnsi="Times New Roman" w:cs="Times New Roman"/>
          <w:color w:val="auto"/>
          <w:spacing w:val="-2"/>
          <w:sz w:val="24"/>
          <w:szCs w:val="24"/>
        </w:rPr>
        <w:t xml:space="preserve"> </w:t>
      </w:r>
      <w:r w:rsidRPr="00D939D6">
        <w:rPr>
          <w:rFonts w:ascii="Times New Roman" w:hAnsi="Times New Roman" w:cs="Times New Roman"/>
          <w:color w:val="auto"/>
          <w:sz w:val="24"/>
          <w:szCs w:val="24"/>
        </w:rPr>
        <w:t>BUSINESS</w:t>
      </w:r>
      <w:r w:rsidRPr="00D939D6">
        <w:rPr>
          <w:rFonts w:ascii="Times New Roman" w:hAnsi="Times New Roman" w:cs="Times New Roman"/>
          <w:color w:val="auto"/>
          <w:sz w:val="24"/>
          <w:szCs w:val="24"/>
        </w:rPr>
        <w:tab/>
      </w:r>
    </w:p>
    <w:p w:rsidR="00AD06F8" w:rsidRPr="00D939D6" w:rsidRDefault="00AD06F8" w:rsidP="00DF7786">
      <w:pPr>
        <w:pStyle w:val="BodyText"/>
        <w:spacing w:before="1"/>
        <w:ind w:left="1027" w:right="1049"/>
        <w:jc w:val="both"/>
        <w:rPr>
          <w:sz w:val="24"/>
          <w:szCs w:val="24"/>
        </w:rPr>
      </w:pPr>
      <w:r w:rsidRPr="00D939D6">
        <w:rPr>
          <w:sz w:val="24"/>
          <w:szCs w:val="24"/>
        </w:rPr>
        <w:t>Global production: Location, scale of operations- cost of production- Standardization Vs Differentiation- Make or Buy decisions- global supply chain issues- Quality considerations. Globalization of markets: Marketing strategy- Challenges in product development- pricing- production and channel management. Foreign Exchange Determination Systems: Basic Concepts-types of Exchange Rate Regimes- Factors Affecting Exchange Rates.</w:t>
      </w:r>
    </w:p>
    <w:p w:rsidR="00AD06F8" w:rsidRPr="00D939D6" w:rsidRDefault="00AD06F8" w:rsidP="00DF7786">
      <w:pPr>
        <w:pStyle w:val="Heading1"/>
        <w:tabs>
          <w:tab w:val="left" w:pos="2109"/>
          <w:tab w:val="right" w:pos="9969"/>
        </w:tabs>
        <w:spacing w:before="253"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V</w:t>
      </w:r>
      <w:r w:rsidR="0031038C">
        <w:rPr>
          <w:rFonts w:ascii="Times New Roman" w:hAnsi="Times New Roman" w:cs="Times New Roman"/>
          <w:color w:val="auto"/>
          <w:sz w:val="24"/>
          <w:szCs w:val="24"/>
        </w:rPr>
        <w:t>:</w:t>
      </w:r>
      <w:r w:rsidRPr="00D939D6">
        <w:rPr>
          <w:rFonts w:ascii="Times New Roman" w:hAnsi="Times New Roman" w:cs="Times New Roman"/>
          <w:color w:val="auto"/>
          <w:sz w:val="24"/>
          <w:szCs w:val="24"/>
        </w:rPr>
        <w:t>HUMAN RESOURCE MANAGEMENT IN</w:t>
      </w:r>
      <w:r w:rsidRPr="00D939D6">
        <w:rPr>
          <w:rFonts w:ascii="Times New Roman" w:hAnsi="Times New Roman" w:cs="Times New Roman"/>
          <w:color w:val="auto"/>
          <w:spacing w:val="-9"/>
          <w:sz w:val="24"/>
          <w:szCs w:val="24"/>
        </w:rPr>
        <w:t xml:space="preserve"> </w:t>
      </w:r>
      <w:r w:rsidRPr="00D939D6">
        <w:rPr>
          <w:rFonts w:ascii="Times New Roman" w:hAnsi="Times New Roman" w:cs="Times New Roman"/>
          <w:color w:val="auto"/>
          <w:sz w:val="24"/>
          <w:szCs w:val="24"/>
        </w:rPr>
        <w:t>INTERNATIONAL BUSINESS</w:t>
      </w:r>
      <w:r w:rsidRPr="00D939D6">
        <w:rPr>
          <w:rFonts w:ascii="Times New Roman" w:hAnsi="Times New Roman" w:cs="Times New Roman"/>
          <w:color w:val="auto"/>
          <w:sz w:val="24"/>
          <w:szCs w:val="24"/>
        </w:rPr>
        <w:tab/>
      </w:r>
    </w:p>
    <w:p w:rsidR="00AD06F8" w:rsidRPr="00D939D6" w:rsidRDefault="00AD06F8" w:rsidP="00DF7786">
      <w:pPr>
        <w:pStyle w:val="BodyText"/>
        <w:spacing w:before="1"/>
        <w:ind w:left="1027" w:right="1050"/>
        <w:jc w:val="both"/>
        <w:rPr>
          <w:sz w:val="24"/>
          <w:szCs w:val="24"/>
        </w:rPr>
      </w:pPr>
      <w:r w:rsidRPr="00D939D6">
        <w:rPr>
          <w:sz w:val="24"/>
          <w:szCs w:val="24"/>
        </w:rPr>
        <w:t>Selection of expatriate managers- Managing across cultures -Training and development- Compensation- Disadvantages of international business – Conflict in international business- Sources and types of conflict – Conflict resolutions – Negotiation –Ethical issues in international business – Ethical decision-making.</w:t>
      </w:r>
    </w:p>
    <w:p w:rsidR="00AD06F8" w:rsidRPr="00D939D6" w:rsidRDefault="00AD06F8" w:rsidP="00DF7786">
      <w:pPr>
        <w:pStyle w:val="BodyText"/>
        <w:spacing w:before="9"/>
        <w:rPr>
          <w:sz w:val="24"/>
          <w:szCs w:val="24"/>
        </w:rPr>
      </w:pPr>
    </w:p>
    <w:p w:rsidR="0028006C" w:rsidRDefault="0028006C" w:rsidP="00DF7786">
      <w:pPr>
        <w:spacing w:before="1" w:line="240" w:lineRule="auto"/>
        <w:ind w:left="1027"/>
        <w:rPr>
          <w:rFonts w:ascii="Times New Roman" w:hAnsi="Times New Roman" w:cs="Times New Roman"/>
          <w:b/>
          <w:sz w:val="24"/>
          <w:szCs w:val="24"/>
        </w:rPr>
      </w:pPr>
    </w:p>
    <w:p w:rsidR="0028006C" w:rsidRDefault="0028006C" w:rsidP="00DF7786">
      <w:pPr>
        <w:spacing w:before="1" w:line="240" w:lineRule="auto"/>
        <w:ind w:left="1027"/>
        <w:rPr>
          <w:rFonts w:ascii="Times New Roman" w:hAnsi="Times New Roman" w:cs="Times New Roman"/>
          <w:b/>
          <w:sz w:val="24"/>
          <w:szCs w:val="24"/>
        </w:rPr>
      </w:pPr>
    </w:p>
    <w:p w:rsidR="0028006C" w:rsidRDefault="0028006C" w:rsidP="00DF7786">
      <w:pPr>
        <w:spacing w:before="1" w:line="240" w:lineRule="auto"/>
        <w:ind w:left="1027"/>
        <w:rPr>
          <w:rFonts w:ascii="Times New Roman" w:hAnsi="Times New Roman" w:cs="Times New Roman"/>
          <w:b/>
          <w:sz w:val="24"/>
          <w:szCs w:val="24"/>
        </w:rPr>
      </w:pPr>
    </w:p>
    <w:p w:rsidR="00AD06F8" w:rsidRPr="00D939D6" w:rsidRDefault="00AD06F8" w:rsidP="00DF7786">
      <w:pPr>
        <w:spacing w:before="1" w:line="240" w:lineRule="auto"/>
        <w:ind w:left="1027"/>
        <w:rPr>
          <w:rFonts w:ascii="Times New Roman" w:hAnsi="Times New Roman" w:cs="Times New Roman"/>
          <w:b/>
          <w:sz w:val="24"/>
          <w:szCs w:val="24"/>
        </w:rPr>
      </w:pPr>
      <w:r w:rsidRPr="00D939D6">
        <w:rPr>
          <w:rFonts w:ascii="Times New Roman" w:hAnsi="Times New Roman" w:cs="Times New Roman"/>
          <w:b/>
          <w:sz w:val="24"/>
          <w:szCs w:val="24"/>
        </w:rPr>
        <w:t>OUTCOMES:</w:t>
      </w:r>
    </w:p>
    <w:p w:rsidR="00AD06F8" w:rsidRPr="00D939D6" w:rsidRDefault="00AD06F8" w:rsidP="00DF7786">
      <w:pPr>
        <w:pStyle w:val="BodyText"/>
        <w:spacing w:before="2"/>
        <w:ind w:left="1027"/>
        <w:rPr>
          <w:sz w:val="24"/>
          <w:szCs w:val="24"/>
        </w:rPr>
      </w:pPr>
      <w:r w:rsidRPr="00D939D6">
        <w:rPr>
          <w:sz w:val="24"/>
          <w:szCs w:val="24"/>
        </w:rPr>
        <w:t>CO1 In Depth knowledge of driving factors of international Business</w:t>
      </w:r>
    </w:p>
    <w:p w:rsidR="00AD06F8" w:rsidRPr="00D939D6" w:rsidRDefault="00AD06F8" w:rsidP="00DF7786">
      <w:pPr>
        <w:pStyle w:val="BodyText"/>
        <w:spacing w:before="1"/>
        <w:ind w:left="1027" w:right="1408"/>
        <w:rPr>
          <w:sz w:val="24"/>
          <w:szCs w:val="24"/>
        </w:rPr>
      </w:pPr>
      <w:r w:rsidRPr="00D939D6">
        <w:rPr>
          <w:sz w:val="24"/>
          <w:szCs w:val="24"/>
        </w:rPr>
        <w:t>CO2  Understanding of theories of trade and investment practiced in the global world CO3 Deep Insights in to various market entry strategies followed by Global</w:t>
      </w:r>
      <w:r w:rsidRPr="00D939D6">
        <w:rPr>
          <w:spacing w:val="-30"/>
          <w:sz w:val="24"/>
          <w:szCs w:val="24"/>
        </w:rPr>
        <w:t xml:space="preserve"> </w:t>
      </w:r>
      <w:r w:rsidRPr="00D939D6">
        <w:rPr>
          <w:sz w:val="24"/>
          <w:szCs w:val="24"/>
        </w:rPr>
        <w:t>Organizations</w:t>
      </w:r>
    </w:p>
    <w:p w:rsidR="00AD06F8" w:rsidRPr="00D939D6" w:rsidRDefault="00AD06F8" w:rsidP="00DF7786">
      <w:pPr>
        <w:pStyle w:val="BodyText"/>
        <w:ind w:left="1560" w:right="1392" w:hanging="533"/>
        <w:rPr>
          <w:sz w:val="24"/>
          <w:szCs w:val="24"/>
        </w:rPr>
      </w:pPr>
      <w:r w:rsidRPr="00D939D6">
        <w:rPr>
          <w:sz w:val="24"/>
          <w:szCs w:val="24"/>
        </w:rPr>
        <w:t>CO4 Ability to identify the various global production and suppl chain issues and have an understanding of foreign exchange determination system</w:t>
      </w:r>
    </w:p>
    <w:p w:rsidR="00AD06F8" w:rsidRPr="00D939D6" w:rsidRDefault="00AD06F8" w:rsidP="00DF7786">
      <w:pPr>
        <w:pStyle w:val="BodyText"/>
        <w:ind w:left="1027"/>
        <w:rPr>
          <w:sz w:val="24"/>
          <w:szCs w:val="24"/>
        </w:rPr>
      </w:pPr>
      <w:r w:rsidRPr="00D939D6">
        <w:rPr>
          <w:sz w:val="24"/>
          <w:szCs w:val="24"/>
        </w:rPr>
        <w:t>CO5 Enhance the cognitive knowledge of managing business across the cultures</w:t>
      </w:r>
    </w:p>
    <w:p w:rsidR="00AD06F8" w:rsidRPr="00D939D6" w:rsidRDefault="00AD06F8" w:rsidP="00DF7786">
      <w:pPr>
        <w:pStyle w:val="BodyText"/>
        <w:spacing w:before="8"/>
        <w:rPr>
          <w:sz w:val="24"/>
          <w:szCs w:val="24"/>
        </w:rPr>
      </w:pPr>
    </w:p>
    <w:p w:rsidR="00AD06F8" w:rsidRPr="00D939D6" w:rsidRDefault="00AD06F8" w:rsidP="00DF7786">
      <w:pPr>
        <w:pStyle w:val="Heading1"/>
        <w:spacing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t>REFERENCES :</w:t>
      </w:r>
    </w:p>
    <w:p w:rsidR="00AD06F8" w:rsidRPr="00D939D6" w:rsidRDefault="00AD06F8" w:rsidP="00DF7786">
      <w:pPr>
        <w:pStyle w:val="ListParagraph"/>
        <w:widowControl w:val="0"/>
        <w:numPr>
          <w:ilvl w:val="0"/>
          <w:numId w:val="97"/>
        </w:numPr>
        <w:tabs>
          <w:tab w:val="left" w:pos="1560"/>
          <w:tab w:val="left" w:pos="1561"/>
        </w:tabs>
        <w:autoSpaceDE w:val="0"/>
        <w:autoSpaceDN w:val="0"/>
        <w:ind w:right="1049"/>
        <w:rPr>
          <w:rFonts w:ascii="Times New Roman" w:hAnsi="Times New Roman" w:cs="Times New Roman"/>
          <w:sz w:val="24"/>
          <w:szCs w:val="24"/>
        </w:rPr>
      </w:pPr>
      <w:r w:rsidRPr="00D939D6">
        <w:rPr>
          <w:rFonts w:ascii="Times New Roman" w:hAnsi="Times New Roman" w:cs="Times New Roman"/>
          <w:sz w:val="24"/>
          <w:szCs w:val="24"/>
        </w:rPr>
        <w:t>Charles W.I. Hill and Arun Kumar Jain, International Business, 6</w:t>
      </w:r>
      <w:r w:rsidRPr="00D939D6">
        <w:rPr>
          <w:rFonts w:ascii="Times New Roman" w:hAnsi="Times New Roman" w:cs="Times New Roman"/>
          <w:position w:val="8"/>
          <w:sz w:val="24"/>
          <w:szCs w:val="24"/>
        </w:rPr>
        <w:t xml:space="preserve">th </w:t>
      </w:r>
      <w:r w:rsidRPr="00D939D6">
        <w:rPr>
          <w:rFonts w:ascii="Times New Roman" w:hAnsi="Times New Roman" w:cs="Times New Roman"/>
          <w:sz w:val="24"/>
          <w:szCs w:val="24"/>
        </w:rPr>
        <w:t>edition, Tata McGraw Hill, New Delhi, 2010.</w:t>
      </w:r>
    </w:p>
    <w:p w:rsidR="00AD06F8" w:rsidRPr="00D939D6" w:rsidRDefault="00AD06F8" w:rsidP="00DF7786">
      <w:pPr>
        <w:pStyle w:val="ListParagraph"/>
        <w:widowControl w:val="0"/>
        <w:numPr>
          <w:ilvl w:val="0"/>
          <w:numId w:val="97"/>
        </w:numPr>
        <w:tabs>
          <w:tab w:val="left" w:pos="1560"/>
          <w:tab w:val="left" w:pos="1561"/>
        </w:tabs>
        <w:autoSpaceDE w:val="0"/>
        <w:autoSpaceDN w:val="0"/>
        <w:spacing w:before="1"/>
        <w:ind w:right="1058"/>
        <w:rPr>
          <w:rFonts w:ascii="Times New Roman" w:hAnsi="Times New Roman" w:cs="Times New Roman"/>
          <w:sz w:val="24"/>
          <w:szCs w:val="24"/>
        </w:rPr>
      </w:pPr>
      <w:r w:rsidRPr="00D939D6">
        <w:rPr>
          <w:rFonts w:ascii="Times New Roman" w:hAnsi="Times New Roman" w:cs="Times New Roman"/>
          <w:sz w:val="24"/>
          <w:szCs w:val="24"/>
        </w:rPr>
        <w:t>Michael R. Czinkota, Ilkka A. Ronkainen and Michael H. Moffet, International Business, 7</w:t>
      </w:r>
      <w:r w:rsidRPr="00D939D6">
        <w:rPr>
          <w:rFonts w:ascii="Times New Roman" w:hAnsi="Times New Roman" w:cs="Times New Roman"/>
          <w:position w:val="8"/>
          <w:sz w:val="24"/>
          <w:szCs w:val="24"/>
        </w:rPr>
        <w:t xml:space="preserve">th </w:t>
      </w:r>
      <w:r w:rsidRPr="00D939D6">
        <w:rPr>
          <w:rFonts w:ascii="Times New Roman" w:hAnsi="Times New Roman" w:cs="Times New Roman"/>
          <w:sz w:val="24"/>
          <w:szCs w:val="24"/>
        </w:rPr>
        <w:t>Edition, Cengage Learning, New Delhi,</w:t>
      </w:r>
      <w:r w:rsidRPr="00D939D6">
        <w:rPr>
          <w:rFonts w:ascii="Times New Roman" w:hAnsi="Times New Roman" w:cs="Times New Roman"/>
          <w:spacing w:val="-15"/>
          <w:sz w:val="24"/>
          <w:szCs w:val="24"/>
        </w:rPr>
        <w:t xml:space="preserve"> </w:t>
      </w:r>
      <w:r w:rsidRPr="00D939D6">
        <w:rPr>
          <w:rFonts w:ascii="Times New Roman" w:hAnsi="Times New Roman" w:cs="Times New Roman"/>
          <w:sz w:val="24"/>
          <w:szCs w:val="24"/>
        </w:rPr>
        <w:t>2010.</w:t>
      </w:r>
    </w:p>
    <w:p w:rsidR="00AD06F8" w:rsidRPr="00D939D6" w:rsidRDefault="00AD06F8" w:rsidP="00DF7786">
      <w:pPr>
        <w:pStyle w:val="ListParagraph"/>
        <w:widowControl w:val="0"/>
        <w:numPr>
          <w:ilvl w:val="0"/>
          <w:numId w:val="97"/>
        </w:numPr>
        <w:tabs>
          <w:tab w:val="left" w:pos="1512"/>
          <w:tab w:val="left" w:pos="1513"/>
        </w:tabs>
        <w:autoSpaceDE w:val="0"/>
        <w:autoSpaceDN w:val="0"/>
        <w:ind w:left="1512" w:hanging="493"/>
        <w:rPr>
          <w:rFonts w:ascii="Times New Roman" w:hAnsi="Times New Roman" w:cs="Times New Roman"/>
          <w:sz w:val="24"/>
          <w:szCs w:val="24"/>
        </w:rPr>
      </w:pPr>
      <w:r w:rsidRPr="00D939D6">
        <w:rPr>
          <w:rFonts w:ascii="Times New Roman" w:hAnsi="Times New Roman" w:cs="Times New Roman"/>
          <w:sz w:val="24"/>
          <w:szCs w:val="24"/>
        </w:rPr>
        <w:t>K. Aswathappa, International Business, 5</w:t>
      </w:r>
      <w:r w:rsidRPr="00D939D6">
        <w:rPr>
          <w:rFonts w:ascii="Times New Roman" w:hAnsi="Times New Roman" w:cs="Times New Roman"/>
          <w:position w:val="8"/>
          <w:sz w:val="24"/>
          <w:szCs w:val="24"/>
        </w:rPr>
        <w:t xml:space="preserve">th </w:t>
      </w:r>
      <w:r w:rsidRPr="00D939D6">
        <w:rPr>
          <w:rFonts w:ascii="Times New Roman" w:hAnsi="Times New Roman" w:cs="Times New Roman"/>
          <w:sz w:val="24"/>
          <w:szCs w:val="24"/>
        </w:rPr>
        <w:t>Edition, Tata Mc Graw Hill, New Delhi,</w:t>
      </w:r>
      <w:r w:rsidRPr="00D939D6">
        <w:rPr>
          <w:rFonts w:ascii="Times New Roman" w:hAnsi="Times New Roman" w:cs="Times New Roman"/>
          <w:spacing w:val="-33"/>
          <w:sz w:val="24"/>
          <w:szCs w:val="24"/>
        </w:rPr>
        <w:t xml:space="preserve"> </w:t>
      </w:r>
      <w:r w:rsidRPr="00D939D6">
        <w:rPr>
          <w:rFonts w:ascii="Times New Roman" w:hAnsi="Times New Roman" w:cs="Times New Roman"/>
          <w:sz w:val="24"/>
          <w:szCs w:val="24"/>
        </w:rPr>
        <w:t>2012.</w:t>
      </w:r>
    </w:p>
    <w:p w:rsidR="00AD06F8" w:rsidRPr="00D939D6" w:rsidRDefault="00AD06F8" w:rsidP="00DF7786">
      <w:pPr>
        <w:pStyle w:val="ListParagraph"/>
        <w:widowControl w:val="0"/>
        <w:numPr>
          <w:ilvl w:val="0"/>
          <w:numId w:val="97"/>
        </w:numPr>
        <w:tabs>
          <w:tab w:val="left" w:pos="1509"/>
          <w:tab w:val="left" w:pos="1510"/>
        </w:tabs>
        <w:autoSpaceDE w:val="0"/>
        <w:autoSpaceDN w:val="0"/>
        <w:spacing w:before="1"/>
        <w:ind w:right="1053"/>
        <w:rPr>
          <w:rFonts w:ascii="Times New Roman" w:hAnsi="Times New Roman" w:cs="Times New Roman"/>
          <w:sz w:val="24"/>
          <w:szCs w:val="24"/>
        </w:rPr>
      </w:pPr>
      <w:r w:rsidRPr="00D939D6">
        <w:rPr>
          <w:rFonts w:ascii="Times New Roman" w:hAnsi="Times New Roman" w:cs="Times New Roman"/>
          <w:sz w:val="24"/>
          <w:szCs w:val="24"/>
        </w:rPr>
        <w:t>John D. Daniels and Lee H. Radebaugh, International Business, Pearson Education Asia, New Delhi,12 th</w:t>
      </w:r>
      <w:r w:rsidRPr="00D939D6">
        <w:rPr>
          <w:rFonts w:ascii="Times New Roman" w:hAnsi="Times New Roman" w:cs="Times New Roman"/>
          <w:spacing w:val="-3"/>
          <w:sz w:val="24"/>
          <w:szCs w:val="24"/>
        </w:rPr>
        <w:t xml:space="preserve"> </w:t>
      </w:r>
      <w:r w:rsidRPr="00D939D6">
        <w:rPr>
          <w:rFonts w:ascii="Times New Roman" w:hAnsi="Times New Roman" w:cs="Times New Roman"/>
          <w:sz w:val="24"/>
          <w:szCs w:val="24"/>
        </w:rPr>
        <w:t>edition.</w:t>
      </w:r>
    </w:p>
    <w:p w:rsidR="00AD06F8" w:rsidRPr="00D939D6" w:rsidRDefault="00AD06F8" w:rsidP="00DF7786">
      <w:pPr>
        <w:pStyle w:val="ListParagraph"/>
        <w:widowControl w:val="0"/>
        <w:numPr>
          <w:ilvl w:val="0"/>
          <w:numId w:val="97"/>
        </w:numPr>
        <w:tabs>
          <w:tab w:val="left" w:pos="1457"/>
          <w:tab w:val="left" w:pos="1458"/>
        </w:tabs>
        <w:autoSpaceDE w:val="0"/>
        <w:autoSpaceDN w:val="0"/>
        <w:ind w:right="1490"/>
        <w:rPr>
          <w:rFonts w:ascii="Times New Roman" w:hAnsi="Times New Roman" w:cs="Times New Roman"/>
          <w:sz w:val="24"/>
          <w:szCs w:val="24"/>
        </w:rPr>
      </w:pPr>
      <w:r w:rsidRPr="00D939D6">
        <w:rPr>
          <w:rFonts w:ascii="Times New Roman" w:hAnsi="Times New Roman" w:cs="Times New Roman"/>
          <w:sz w:val="24"/>
          <w:szCs w:val="24"/>
        </w:rPr>
        <w:t>Vyuptakesh Sharan, International Business, 3</w:t>
      </w:r>
      <w:r w:rsidRPr="00D939D6">
        <w:rPr>
          <w:rFonts w:ascii="Times New Roman" w:hAnsi="Times New Roman" w:cs="Times New Roman"/>
          <w:position w:val="8"/>
          <w:sz w:val="24"/>
          <w:szCs w:val="24"/>
        </w:rPr>
        <w:t xml:space="preserve">rd </w:t>
      </w:r>
      <w:r w:rsidRPr="00D939D6">
        <w:rPr>
          <w:rFonts w:ascii="Times New Roman" w:hAnsi="Times New Roman" w:cs="Times New Roman"/>
          <w:sz w:val="24"/>
          <w:szCs w:val="24"/>
        </w:rPr>
        <w:t>Edition, Pearson Education in South Asia, New Delhi,</w:t>
      </w:r>
      <w:r w:rsidRPr="00D939D6">
        <w:rPr>
          <w:rFonts w:ascii="Times New Roman" w:hAnsi="Times New Roman" w:cs="Times New Roman"/>
          <w:spacing w:val="-1"/>
          <w:sz w:val="24"/>
          <w:szCs w:val="24"/>
        </w:rPr>
        <w:t xml:space="preserve"> </w:t>
      </w:r>
      <w:r w:rsidRPr="00D939D6">
        <w:rPr>
          <w:rFonts w:ascii="Times New Roman" w:hAnsi="Times New Roman" w:cs="Times New Roman"/>
          <w:sz w:val="24"/>
          <w:szCs w:val="24"/>
        </w:rPr>
        <w:t>2011.</w:t>
      </w:r>
    </w:p>
    <w:p w:rsidR="00AD06F8" w:rsidRPr="00D939D6" w:rsidRDefault="00AD06F8" w:rsidP="00DF7786">
      <w:pPr>
        <w:spacing w:line="240" w:lineRule="auto"/>
        <w:rPr>
          <w:rFonts w:ascii="Times New Roman" w:hAnsi="Times New Roman" w:cs="Times New Roman"/>
          <w:sz w:val="24"/>
          <w:szCs w:val="24"/>
        </w:rPr>
      </w:pPr>
      <w:r w:rsidRPr="00D939D6">
        <w:rPr>
          <w:rFonts w:ascii="Times New Roman" w:hAnsi="Times New Roman" w:cs="Times New Roman"/>
          <w:sz w:val="24"/>
          <w:szCs w:val="24"/>
        </w:rPr>
        <w:tab/>
        <w:t>Rakesh Mohan Joshi, International Business, Oxford University Press, New Delhi, 2009.</w:t>
      </w:r>
    </w:p>
    <w:p w:rsidR="00AD06F8" w:rsidRPr="00D939D6" w:rsidRDefault="00AD06F8" w:rsidP="00DF7786">
      <w:pPr>
        <w:spacing w:line="240" w:lineRule="auto"/>
        <w:rPr>
          <w:rFonts w:ascii="Times New Roman" w:hAnsi="Times New Roman" w:cs="Times New Roman"/>
          <w:sz w:val="24"/>
          <w:szCs w:val="24"/>
        </w:rPr>
      </w:pPr>
    </w:p>
    <w:p w:rsidR="005E1E4D" w:rsidRPr="00D939D6" w:rsidRDefault="005E1E4D"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5E1E4D" w:rsidRPr="00D939D6" w:rsidRDefault="005E1E4D" w:rsidP="00DF7786">
      <w:pPr>
        <w:widowControl w:val="0"/>
        <w:tabs>
          <w:tab w:val="left" w:pos="1507"/>
          <w:tab w:val="left" w:pos="1508"/>
        </w:tabs>
        <w:autoSpaceDE w:val="0"/>
        <w:autoSpaceDN w:val="0"/>
        <w:spacing w:line="240" w:lineRule="auto"/>
        <w:ind w:right="1052"/>
        <w:rPr>
          <w:rFonts w:ascii="Times New Roman" w:hAnsi="Times New Roman" w:cs="Times New Roman"/>
          <w:sz w:val="24"/>
          <w:szCs w:val="24"/>
        </w:rPr>
      </w:pPr>
    </w:p>
    <w:p w:rsidR="0048377E" w:rsidRDefault="0048377E" w:rsidP="00DF7786">
      <w:pPr>
        <w:spacing w:line="240" w:lineRule="auto"/>
        <w:ind w:left="720"/>
        <w:jc w:val="both"/>
        <w:rPr>
          <w:rFonts w:ascii="Times New Roman" w:eastAsia="Cambria" w:hAnsi="Times New Roman" w:cs="Times New Roman"/>
          <w:sz w:val="24"/>
          <w:szCs w:val="24"/>
        </w:rPr>
      </w:pPr>
    </w:p>
    <w:p w:rsidR="00B80EE2" w:rsidRDefault="00B80EE2" w:rsidP="00DF7786">
      <w:pPr>
        <w:spacing w:line="240" w:lineRule="auto"/>
        <w:ind w:left="720"/>
        <w:jc w:val="both"/>
        <w:rPr>
          <w:rFonts w:ascii="Times New Roman" w:eastAsia="Cambria" w:hAnsi="Times New Roman" w:cs="Times New Roman"/>
          <w:sz w:val="24"/>
          <w:szCs w:val="24"/>
        </w:rPr>
      </w:pPr>
    </w:p>
    <w:p w:rsidR="00B80EE2" w:rsidRDefault="00B80EE2" w:rsidP="00DF7786">
      <w:pPr>
        <w:spacing w:line="240" w:lineRule="auto"/>
        <w:ind w:left="720"/>
        <w:jc w:val="both"/>
        <w:rPr>
          <w:rFonts w:ascii="Times New Roman" w:eastAsia="Cambria" w:hAnsi="Times New Roman" w:cs="Times New Roman"/>
          <w:sz w:val="24"/>
          <w:szCs w:val="24"/>
        </w:rPr>
      </w:pPr>
    </w:p>
    <w:p w:rsidR="00B80EE2" w:rsidRDefault="00B80EE2" w:rsidP="00DF7786">
      <w:pPr>
        <w:spacing w:line="240" w:lineRule="auto"/>
        <w:ind w:left="720"/>
        <w:jc w:val="both"/>
        <w:rPr>
          <w:rFonts w:ascii="Times New Roman" w:eastAsia="Cambria" w:hAnsi="Times New Roman" w:cs="Times New Roman"/>
          <w:sz w:val="24"/>
          <w:szCs w:val="24"/>
        </w:rPr>
      </w:pPr>
    </w:p>
    <w:p w:rsidR="00B80EE2" w:rsidRDefault="00B80EE2" w:rsidP="00DF7786">
      <w:pPr>
        <w:spacing w:line="240" w:lineRule="auto"/>
        <w:ind w:left="720"/>
        <w:jc w:val="both"/>
        <w:rPr>
          <w:rFonts w:ascii="Times New Roman" w:eastAsia="Cambria" w:hAnsi="Times New Roman" w:cs="Times New Roman"/>
          <w:sz w:val="24"/>
          <w:szCs w:val="24"/>
        </w:rPr>
      </w:pPr>
    </w:p>
    <w:p w:rsidR="00B80EE2" w:rsidRDefault="00B80EE2" w:rsidP="00DF7786">
      <w:pPr>
        <w:spacing w:line="240" w:lineRule="auto"/>
        <w:ind w:left="720"/>
        <w:jc w:val="both"/>
        <w:rPr>
          <w:rFonts w:ascii="Times New Roman" w:eastAsia="Cambria" w:hAnsi="Times New Roman" w:cs="Times New Roman"/>
          <w:sz w:val="24"/>
          <w:szCs w:val="24"/>
        </w:rPr>
      </w:pPr>
    </w:p>
    <w:p w:rsidR="00B80EE2" w:rsidRDefault="00B80EE2" w:rsidP="00DF7786">
      <w:pPr>
        <w:spacing w:line="240" w:lineRule="auto"/>
        <w:ind w:left="720"/>
        <w:jc w:val="both"/>
        <w:rPr>
          <w:rFonts w:ascii="Times New Roman" w:eastAsia="Cambria" w:hAnsi="Times New Roman" w:cs="Times New Roman"/>
          <w:sz w:val="24"/>
          <w:szCs w:val="24"/>
        </w:rPr>
      </w:pPr>
    </w:p>
    <w:p w:rsidR="00B80EE2" w:rsidRDefault="00B80EE2" w:rsidP="00DF7786">
      <w:pPr>
        <w:spacing w:line="240" w:lineRule="auto"/>
        <w:ind w:left="720"/>
        <w:jc w:val="both"/>
        <w:rPr>
          <w:rFonts w:ascii="Times New Roman" w:eastAsia="Cambria" w:hAnsi="Times New Roman" w:cs="Times New Roman"/>
          <w:sz w:val="24"/>
          <w:szCs w:val="24"/>
        </w:rPr>
      </w:pPr>
    </w:p>
    <w:p w:rsidR="00B80EE2" w:rsidRDefault="00B80EE2" w:rsidP="00DF7786">
      <w:pPr>
        <w:spacing w:line="240" w:lineRule="auto"/>
        <w:ind w:left="720"/>
        <w:jc w:val="both"/>
        <w:rPr>
          <w:rFonts w:ascii="Times New Roman" w:eastAsia="Cambria" w:hAnsi="Times New Roman" w:cs="Times New Roman"/>
          <w:sz w:val="24"/>
          <w:szCs w:val="24"/>
        </w:rPr>
      </w:pPr>
    </w:p>
    <w:p w:rsidR="00B80EE2" w:rsidRDefault="00B80EE2" w:rsidP="00DF7786">
      <w:pPr>
        <w:spacing w:line="240" w:lineRule="auto"/>
        <w:ind w:left="720"/>
        <w:jc w:val="both"/>
        <w:rPr>
          <w:rFonts w:ascii="Times New Roman" w:eastAsia="Cambria" w:hAnsi="Times New Roman" w:cs="Times New Roman"/>
          <w:sz w:val="24"/>
          <w:szCs w:val="24"/>
        </w:rPr>
      </w:pPr>
    </w:p>
    <w:p w:rsidR="00B80EE2" w:rsidRPr="00D939D6" w:rsidRDefault="00B80EE2" w:rsidP="00DF7786">
      <w:pPr>
        <w:spacing w:line="240" w:lineRule="auto"/>
        <w:ind w:left="720"/>
        <w:jc w:val="both"/>
        <w:rPr>
          <w:rFonts w:ascii="Times New Roman" w:eastAsia="Cambria" w:hAnsi="Times New Roman" w:cs="Times New Roman"/>
          <w:sz w:val="24"/>
          <w:szCs w:val="24"/>
        </w:rPr>
      </w:pPr>
    </w:p>
    <w:p w:rsidR="00D5763C" w:rsidRDefault="00D5763C" w:rsidP="00DF7786">
      <w:pPr>
        <w:spacing w:after="0" w:line="240" w:lineRule="auto"/>
        <w:jc w:val="center"/>
        <w:rPr>
          <w:rFonts w:ascii="Times New Roman" w:eastAsia="Cambria" w:hAnsi="Times New Roman" w:cs="Times New Roman"/>
          <w:b/>
          <w:sz w:val="24"/>
          <w:szCs w:val="24"/>
        </w:rPr>
      </w:pPr>
      <w:bookmarkStart w:id="4" w:name="page50"/>
      <w:bookmarkEnd w:id="4"/>
      <w:r w:rsidRPr="00D939D6">
        <w:rPr>
          <w:rFonts w:ascii="Times New Roman" w:eastAsia="Cambria" w:hAnsi="Times New Roman" w:cs="Times New Roman"/>
          <w:b/>
          <w:sz w:val="24"/>
          <w:szCs w:val="24"/>
        </w:rPr>
        <w:t xml:space="preserve">SEMESTER IV </w:t>
      </w:r>
    </w:p>
    <w:p w:rsidR="00767E72" w:rsidRPr="00D939D6" w:rsidRDefault="0028006C"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- 12</w:t>
      </w:r>
    </w:p>
    <w:p w:rsidR="009623B4" w:rsidRPr="00D939D6" w:rsidRDefault="00B80EE2" w:rsidP="00DF7786">
      <w:pPr>
        <w:spacing w:line="240" w:lineRule="auto"/>
        <w:ind w:left="2600"/>
        <w:rPr>
          <w:rFonts w:ascii="Times New Roman" w:eastAsia="Cambria" w:hAnsi="Times New Roman" w:cs="Times New Roman"/>
          <w:b/>
          <w:sz w:val="24"/>
          <w:szCs w:val="24"/>
        </w:rPr>
      </w:pPr>
      <w:r w:rsidRPr="00D939D6">
        <w:rPr>
          <w:rFonts w:ascii="Times New Roman" w:eastAsia="Cambria" w:hAnsi="Times New Roman" w:cs="Times New Roman"/>
          <w:b/>
          <w:sz w:val="24"/>
          <w:szCs w:val="24"/>
        </w:rPr>
        <w:t>ENTREPRENEURIAL DEVELOPMENT</w:t>
      </w:r>
    </w:p>
    <w:p w:rsidR="009623B4" w:rsidRPr="00D939D6" w:rsidRDefault="009623B4" w:rsidP="00DF7786">
      <w:pPr>
        <w:spacing w:line="240" w:lineRule="auto"/>
        <w:rPr>
          <w:rFonts w:ascii="Times New Roman" w:hAnsi="Times New Roman" w:cs="Times New Roman"/>
          <w:sz w:val="24"/>
          <w:szCs w:val="24"/>
        </w:rPr>
      </w:pPr>
      <w:r w:rsidRPr="00D939D6">
        <w:rPr>
          <w:rFonts w:ascii="Times New Roman" w:hAnsi="Times New Roman" w:cs="Times New Roman"/>
          <w:sz w:val="24"/>
          <w:szCs w:val="24"/>
        </w:rPr>
        <w:t>To enrich the students towards the knowledge of entrepreneurial skills and to make the students understand the approaches to attain the goals of the business.</w:t>
      </w:r>
    </w:p>
    <w:p w:rsidR="009623B4" w:rsidRPr="00D939D6" w:rsidRDefault="009623B4" w:rsidP="00DF7786">
      <w:pPr>
        <w:spacing w:line="240" w:lineRule="auto"/>
        <w:rPr>
          <w:rFonts w:ascii="Times New Roman" w:hAnsi="Times New Roman" w:cs="Times New Roman"/>
          <w:b/>
          <w:sz w:val="24"/>
          <w:szCs w:val="24"/>
        </w:rPr>
      </w:pPr>
      <w:r w:rsidRPr="00D939D6">
        <w:rPr>
          <w:rFonts w:ascii="Times New Roman" w:hAnsi="Times New Roman" w:cs="Times New Roman"/>
          <w:b/>
          <w:sz w:val="24"/>
          <w:szCs w:val="24"/>
        </w:rPr>
        <w:t xml:space="preserve">Course Outcomes </w:t>
      </w:r>
    </w:p>
    <w:p w:rsidR="009623B4" w:rsidRPr="00D939D6" w:rsidRDefault="009623B4" w:rsidP="00DF7786">
      <w:pPr>
        <w:pStyle w:val="ListParagraph"/>
        <w:numPr>
          <w:ilvl w:val="0"/>
          <w:numId w:val="59"/>
        </w:numPr>
        <w:rPr>
          <w:rFonts w:ascii="Times New Roman" w:hAnsi="Times New Roman" w:cs="Times New Roman"/>
          <w:sz w:val="24"/>
          <w:szCs w:val="24"/>
        </w:rPr>
      </w:pPr>
      <w:r w:rsidRPr="00D939D6">
        <w:rPr>
          <w:rFonts w:ascii="Times New Roman" w:hAnsi="Times New Roman" w:cs="Times New Roman"/>
          <w:sz w:val="24"/>
          <w:szCs w:val="24"/>
        </w:rPr>
        <w:t xml:space="preserve">To aiming to develop students about </w:t>
      </w:r>
      <w:r w:rsidR="00003186" w:rsidRPr="00D939D6">
        <w:rPr>
          <w:rFonts w:ascii="Times New Roman" w:eastAsia="Cambria" w:hAnsi="Times New Roman" w:cs="Times New Roman"/>
          <w:sz w:val="24"/>
          <w:szCs w:val="24"/>
        </w:rPr>
        <w:t>Role and Responsibility of Entrepreneurs in Indian context.</w:t>
      </w:r>
    </w:p>
    <w:p w:rsidR="009623B4" w:rsidRPr="00D939D6" w:rsidRDefault="009623B4" w:rsidP="00DF7786">
      <w:pPr>
        <w:pStyle w:val="ListParagraph"/>
        <w:numPr>
          <w:ilvl w:val="0"/>
          <w:numId w:val="59"/>
        </w:numPr>
        <w:rPr>
          <w:rFonts w:ascii="Times New Roman" w:hAnsi="Times New Roman" w:cs="Times New Roman"/>
          <w:sz w:val="24"/>
          <w:szCs w:val="24"/>
        </w:rPr>
      </w:pPr>
      <w:r w:rsidRPr="00D939D6">
        <w:rPr>
          <w:rFonts w:ascii="Times New Roman" w:hAnsi="Times New Roman" w:cs="Times New Roman"/>
          <w:sz w:val="24"/>
          <w:szCs w:val="24"/>
        </w:rPr>
        <w:t>To create an awareness on various Entrepreneurship Development Programme</w:t>
      </w:r>
    </w:p>
    <w:p w:rsidR="009623B4" w:rsidRPr="00D939D6" w:rsidRDefault="009623B4" w:rsidP="00DF7786">
      <w:pPr>
        <w:pStyle w:val="ListParagraph"/>
        <w:numPr>
          <w:ilvl w:val="0"/>
          <w:numId w:val="59"/>
        </w:numPr>
        <w:rPr>
          <w:rFonts w:ascii="Times New Roman" w:hAnsi="Times New Roman" w:cs="Times New Roman"/>
          <w:sz w:val="24"/>
          <w:szCs w:val="24"/>
        </w:rPr>
      </w:pPr>
      <w:r w:rsidRPr="00D939D6">
        <w:rPr>
          <w:rFonts w:ascii="Times New Roman" w:hAnsi="Times New Roman" w:cs="Times New Roman"/>
          <w:sz w:val="24"/>
          <w:szCs w:val="24"/>
        </w:rPr>
        <w:t xml:space="preserve">To enable them to understand project formulation </w:t>
      </w:r>
    </w:p>
    <w:p w:rsidR="009623B4" w:rsidRPr="00D939D6" w:rsidRDefault="009623B4" w:rsidP="00DF7786">
      <w:pPr>
        <w:pStyle w:val="ListParagraph"/>
        <w:numPr>
          <w:ilvl w:val="0"/>
          <w:numId w:val="59"/>
        </w:numPr>
        <w:rPr>
          <w:rFonts w:ascii="Times New Roman" w:hAnsi="Times New Roman" w:cs="Times New Roman"/>
          <w:sz w:val="24"/>
          <w:szCs w:val="24"/>
        </w:rPr>
      </w:pPr>
      <w:r w:rsidRPr="00D939D6">
        <w:rPr>
          <w:rFonts w:ascii="Times New Roman" w:hAnsi="Times New Roman" w:cs="Times New Roman"/>
          <w:sz w:val="24"/>
          <w:szCs w:val="24"/>
        </w:rPr>
        <w:t xml:space="preserve">To familiarize the students with </w:t>
      </w:r>
      <w:r w:rsidR="00003186" w:rsidRPr="00D939D6">
        <w:rPr>
          <w:rFonts w:ascii="Times New Roman" w:hAnsi="Times New Roman" w:cs="Times New Roman"/>
          <w:sz w:val="24"/>
          <w:szCs w:val="24"/>
        </w:rPr>
        <w:t>various financial institutions.</w:t>
      </w:r>
      <w:r w:rsidRPr="00D939D6">
        <w:rPr>
          <w:rFonts w:ascii="Times New Roman" w:hAnsi="Times New Roman" w:cs="Times New Roman"/>
          <w:sz w:val="24"/>
          <w:szCs w:val="24"/>
        </w:rPr>
        <w:t xml:space="preserve"> </w:t>
      </w:r>
    </w:p>
    <w:p w:rsidR="00003186" w:rsidRPr="00D939D6" w:rsidRDefault="00003186" w:rsidP="00DF7786">
      <w:pPr>
        <w:pStyle w:val="ListParagraph"/>
        <w:numPr>
          <w:ilvl w:val="0"/>
          <w:numId w:val="59"/>
        </w:numPr>
        <w:rPr>
          <w:rFonts w:ascii="Times New Roman" w:hAnsi="Times New Roman" w:cs="Times New Roman"/>
          <w:sz w:val="24"/>
          <w:szCs w:val="24"/>
        </w:rPr>
      </w:pPr>
      <w:r w:rsidRPr="00D939D6">
        <w:rPr>
          <w:rFonts w:ascii="Times New Roman" w:hAnsi="Times New Roman" w:cs="Times New Roman"/>
          <w:sz w:val="24"/>
          <w:szCs w:val="24"/>
        </w:rPr>
        <w:t xml:space="preserve">To enable them to understand </w:t>
      </w:r>
      <w:r w:rsidRPr="00D939D6">
        <w:rPr>
          <w:rFonts w:ascii="Times New Roman" w:eastAsia="Cambria" w:hAnsi="Times New Roman" w:cs="Times New Roman"/>
          <w:sz w:val="24"/>
          <w:szCs w:val="24"/>
        </w:rPr>
        <w:t>Growth Strategies in Small Business.</w:t>
      </w:r>
    </w:p>
    <w:p w:rsidR="009623B4" w:rsidRPr="00D939D6" w:rsidRDefault="009623B4"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w:t>
      </w:r>
    </w:p>
    <w:p w:rsidR="009623B4" w:rsidRPr="00D939D6" w:rsidRDefault="009623B4"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Definition - Concept - Classification and types of entrepreneurs - Entrepreneurial Traits – Entrepreneurial scene in India - Role and Responsibility of Entrepreneurs in Indian business context –Factors influencing Entrepreneurship – Achievement Motivation – Entrepreneurial Development Programme: Role and objectives of the EDP programme.</w:t>
      </w:r>
    </w:p>
    <w:p w:rsidR="009623B4" w:rsidRPr="00D939D6" w:rsidRDefault="009623B4"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w:t>
      </w:r>
    </w:p>
    <w:p w:rsidR="009623B4" w:rsidRPr="00D939D6" w:rsidRDefault="009623B4"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Women Entrepreneurship –Concept, Functions, Growth and problems of Women Entrepreneurship – Strategies for the development of women entrepreneurs - Rural Entrepreneurship –Meaning, Need and Problems of Rural Entrepreneurship.</w:t>
      </w:r>
    </w:p>
    <w:p w:rsidR="009623B4" w:rsidRPr="00D939D6" w:rsidRDefault="009623B4"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Unit-III</w:t>
      </w:r>
    </w:p>
    <w:p w:rsidR="009623B4" w:rsidRPr="00D939D6" w:rsidRDefault="009623B4"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Project Identification and Selection - Project Formulation – Project Appraisal – Financing of Enterprise.</w:t>
      </w:r>
    </w:p>
    <w:p w:rsidR="009623B4" w:rsidRPr="00D939D6" w:rsidRDefault="009623B4"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Unit–IV</w:t>
      </w:r>
    </w:p>
    <w:p w:rsidR="009623B4" w:rsidRPr="00D939D6" w:rsidRDefault="009623B4"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Institutional Finance to Entrepreneurs – Commercial Banks and Other Financial Institutions – IDBI – IFCI – ICICI – LIC – UTI – SFC – Institutional Support to Entrepreneurs – SIDO – DICs – SISI - TCOs.</w:t>
      </w:r>
    </w:p>
    <w:p w:rsidR="009623B4" w:rsidRPr="00D939D6" w:rsidRDefault="009623B4"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Unit–V</w:t>
      </w:r>
    </w:p>
    <w:p w:rsidR="009623B4" w:rsidRPr="00D939D6" w:rsidRDefault="009623B4" w:rsidP="00DF7786">
      <w:pPr>
        <w:spacing w:line="240" w:lineRule="auto"/>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Growth Strategies in Small Business – Sickness in Small Business – Export Documents and procedure for small business – E-Commerce and Small Enterprises .</w:t>
      </w:r>
    </w:p>
    <w:p w:rsidR="009623B4" w:rsidRPr="00D939D6" w:rsidRDefault="009623B4"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Text Books:</w:t>
      </w:r>
    </w:p>
    <w:p w:rsidR="009623B4" w:rsidRPr="00D939D6" w:rsidRDefault="009623B4" w:rsidP="00DF7786">
      <w:pPr>
        <w:spacing w:line="240" w:lineRule="auto"/>
        <w:rPr>
          <w:rFonts w:ascii="Times New Roman" w:eastAsia="Times New Roman" w:hAnsi="Times New Roman" w:cs="Times New Roman"/>
          <w:sz w:val="24"/>
          <w:szCs w:val="24"/>
        </w:rPr>
      </w:pPr>
    </w:p>
    <w:p w:rsidR="009623B4" w:rsidRPr="00D939D6" w:rsidRDefault="009623B4" w:rsidP="00DF7786">
      <w:pPr>
        <w:numPr>
          <w:ilvl w:val="0"/>
          <w:numId w:val="56"/>
        </w:numPr>
        <w:tabs>
          <w:tab w:val="left" w:pos="280"/>
        </w:tabs>
        <w:spacing w:after="0" w:line="240" w:lineRule="auto"/>
        <w:ind w:left="28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Clifford F. Gray, Erik W. Larson, Project Management, Tata McGraw Hill, New Delhi, 2007.</w:t>
      </w:r>
    </w:p>
    <w:p w:rsidR="009623B4" w:rsidRPr="00D939D6" w:rsidRDefault="009623B4" w:rsidP="00DF7786">
      <w:pPr>
        <w:spacing w:line="240" w:lineRule="auto"/>
        <w:rPr>
          <w:rFonts w:ascii="Times New Roman" w:eastAsia="Cambria" w:hAnsi="Times New Roman" w:cs="Times New Roman"/>
          <w:sz w:val="24"/>
          <w:szCs w:val="24"/>
        </w:rPr>
      </w:pPr>
    </w:p>
    <w:p w:rsidR="009623B4" w:rsidRPr="00D939D6" w:rsidRDefault="009623B4" w:rsidP="00DF7786">
      <w:pPr>
        <w:numPr>
          <w:ilvl w:val="0"/>
          <w:numId w:val="56"/>
        </w:numPr>
        <w:tabs>
          <w:tab w:val="left" w:pos="280"/>
        </w:tabs>
        <w:spacing w:after="0" w:line="240" w:lineRule="auto"/>
        <w:ind w:left="28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Prasanna Chandra, Projects, Tata McGraw Hill, New Delhi, 2007.</w:t>
      </w:r>
    </w:p>
    <w:p w:rsidR="009623B4" w:rsidRPr="00D939D6" w:rsidRDefault="009623B4" w:rsidP="00DF7786">
      <w:pPr>
        <w:spacing w:line="240" w:lineRule="auto"/>
        <w:rPr>
          <w:rFonts w:ascii="Times New Roman" w:eastAsia="Cambria" w:hAnsi="Times New Roman" w:cs="Times New Roman"/>
          <w:sz w:val="24"/>
          <w:szCs w:val="24"/>
        </w:rPr>
      </w:pPr>
    </w:p>
    <w:p w:rsidR="009623B4" w:rsidRPr="00D939D6" w:rsidRDefault="009623B4" w:rsidP="00DF7786">
      <w:pPr>
        <w:numPr>
          <w:ilvl w:val="0"/>
          <w:numId w:val="56"/>
        </w:numPr>
        <w:tabs>
          <w:tab w:val="left" w:pos="280"/>
        </w:tabs>
        <w:spacing w:after="0" w:line="240" w:lineRule="auto"/>
        <w:ind w:left="28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lastRenderedPageBreak/>
        <w:t>Nagarajan. K. Project Management, New Age International Publishers, New Delhi, 2007.</w:t>
      </w:r>
    </w:p>
    <w:p w:rsidR="009623B4" w:rsidRPr="00D939D6" w:rsidRDefault="009623B4" w:rsidP="00DF7786">
      <w:pPr>
        <w:numPr>
          <w:ilvl w:val="0"/>
          <w:numId w:val="57"/>
        </w:numPr>
        <w:tabs>
          <w:tab w:val="left" w:pos="280"/>
        </w:tabs>
        <w:spacing w:after="0" w:line="240" w:lineRule="auto"/>
        <w:ind w:left="280" w:hanging="280"/>
        <w:jc w:val="both"/>
        <w:rPr>
          <w:rFonts w:ascii="Times New Roman" w:eastAsia="Cambria" w:hAnsi="Times New Roman" w:cs="Times New Roman"/>
          <w:sz w:val="24"/>
          <w:szCs w:val="24"/>
        </w:rPr>
      </w:pPr>
      <w:bookmarkStart w:id="5" w:name="page51"/>
      <w:bookmarkEnd w:id="5"/>
      <w:r w:rsidRPr="00D939D6">
        <w:rPr>
          <w:rFonts w:ascii="Times New Roman" w:eastAsia="Cambria" w:hAnsi="Times New Roman" w:cs="Times New Roman"/>
          <w:sz w:val="24"/>
          <w:szCs w:val="24"/>
        </w:rPr>
        <w:t>Narendra Singh, Problems and Solutions in Project Management and Control, Himalaya Publishing House, 2007.</w:t>
      </w:r>
    </w:p>
    <w:p w:rsidR="009623B4" w:rsidRPr="00D939D6" w:rsidRDefault="009623B4" w:rsidP="00DF7786">
      <w:pPr>
        <w:spacing w:line="240" w:lineRule="auto"/>
        <w:rPr>
          <w:rFonts w:ascii="Times New Roman" w:eastAsia="Cambria" w:hAnsi="Times New Roman" w:cs="Times New Roman"/>
          <w:sz w:val="24"/>
          <w:szCs w:val="24"/>
        </w:rPr>
      </w:pPr>
    </w:p>
    <w:p w:rsidR="009623B4" w:rsidRPr="00D939D6" w:rsidRDefault="009623B4" w:rsidP="00DF7786">
      <w:pPr>
        <w:numPr>
          <w:ilvl w:val="0"/>
          <w:numId w:val="57"/>
        </w:numPr>
        <w:tabs>
          <w:tab w:val="left" w:pos="280"/>
        </w:tabs>
        <w:spacing w:after="0" w:line="240" w:lineRule="auto"/>
        <w:ind w:left="28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Gobalakrishnan. P., &amp; V E Ramamoorthy, Project Management, Macmillan India Ltd, New Delhi, 2006.</w:t>
      </w:r>
    </w:p>
    <w:p w:rsidR="009623B4" w:rsidRPr="00D939D6" w:rsidRDefault="009623B4" w:rsidP="00DF7786">
      <w:pPr>
        <w:spacing w:line="240" w:lineRule="auto"/>
        <w:rPr>
          <w:rFonts w:ascii="Times New Roman" w:eastAsia="Cambria" w:hAnsi="Times New Roman" w:cs="Times New Roman"/>
          <w:sz w:val="24"/>
          <w:szCs w:val="24"/>
        </w:rPr>
      </w:pPr>
    </w:p>
    <w:p w:rsidR="009623B4" w:rsidRPr="00D939D6" w:rsidRDefault="009623B4" w:rsidP="00DF7786">
      <w:pPr>
        <w:numPr>
          <w:ilvl w:val="0"/>
          <w:numId w:val="57"/>
        </w:numPr>
        <w:tabs>
          <w:tab w:val="left" w:pos="280"/>
        </w:tabs>
        <w:spacing w:after="0" w:line="240" w:lineRule="auto"/>
        <w:ind w:left="28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Poornima M charantimath, Entrepreneurship development and small business enterprises, Pearson Education, New Delhi, 2007.</w:t>
      </w:r>
    </w:p>
    <w:p w:rsidR="009623B4" w:rsidRPr="00D939D6" w:rsidRDefault="009623B4" w:rsidP="00DF7786">
      <w:pPr>
        <w:spacing w:line="240" w:lineRule="auto"/>
        <w:rPr>
          <w:rFonts w:ascii="Times New Roman" w:eastAsia="Cambria" w:hAnsi="Times New Roman" w:cs="Times New Roman"/>
          <w:sz w:val="24"/>
          <w:szCs w:val="24"/>
        </w:rPr>
      </w:pPr>
    </w:p>
    <w:p w:rsidR="009623B4" w:rsidRPr="00D939D6" w:rsidRDefault="009623B4" w:rsidP="00DF7786">
      <w:pPr>
        <w:numPr>
          <w:ilvl w:val="0"/>
          <w:numId w:val="57"/>
        </w:numPr>
        <w:tabs>
          <w:tab w:val="left" w:pos="280"/>
        </w:tabs>
        <w:spacing w:after="0" w:line="240" w:lineRule="auto"/>
        <w:ind w:left="28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Khanka. S.S. Entrepreneurial Development, S Chand &amp; Company, New Delhi, 2008.</w:t>
      </w:r>
    </w:p>
    <w:p w:rsidR="009623B4" w:rsidRPr="00D939D6" w:rsidRDefault="009623B4" w:rsidP="00DF7786">
      <w:pPr>
        <w:spacing w:line="240" w:lineRule="auto"/>
        <w:rPr>
          <w:rFonts w:ascii="Times New Roman" w:eastAsia="Cambria" w:hAnsi="Times New Roman" w:cs="Times New Roman"/>
          <w:sz w:val="24"/>
          <w:szCs w:val="24"/>
        </w:rPr>
      </w:pPr>
    </w:p>
    <w:p w:rsidR="009623B4" w:rsidRPr="00D939D6" w:rsidRDefault="009623B4" w:rsidP="00DF7786">
      <w:pPr>
        <w:numPr>
          <w:ilvl w:val="0"/>
          <w:numId w:val="57"/>
        </w:numPr>
        <w:tabs>
          <w:tab w:val="left" w:pos="280"/>
        </w:tabs>
        <w:spacing w:after="0" w:line="240" w:lineRule="auto"/>
        <w:ind w:left="28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Vasant Desai, Dynamics of Entrepreneurial Development and Management, Himalayas Publishing House, New Delhi, 2008.</w:t>
      </w:r>
    </w:p>
    <w:p w:rsidR="009623B4" w:rsidRPr="00D939D6" w:rsidRDefault="009623B4" w:rsidP="00DF7786">
      <w:pPr>
        <w:spacing w:line="240" w:lineRule="auto"/>
        <w:rPr>
          <w:rFonts w:ascii="Times New Roman" w:eastAsia="Cambria" w:hAnsi="Times New Roman" w:cs="Times New Roman"/>
          <w:sz w:val="24"/>
          <w:szCs w:val="24"/>
        </w:rPr>
      </w:pPr>
    </w:p>
    <w:p w:rsidR="009623B4" w:rsidRPr="00D939D6" w:rsidRDefault="009623B4" w:rsidP="00DF7786">
      <w:pPr>
        <w:numPr>
          <w:ilvl w:val="0"/>
          <w:numId w:val="57"/>
        </w:numPr>
        <w:tabs>
          <w:tab w:val="left" w:pos="280"/>
        </w:tabs>
        <w:spacing w:after="0" w:line="240" w:lineRule="auto"/>
        <w:ind w:left="280" w:right="2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Robert D. Hisrich Michael P. Peters, Dean A Shepherd, Entrepreneurships, Tata McGraw Hill, New Delhi, 2007.</w:t>
      </w:r>
    </w:p>
    <w:p w:rsidR="009623B4" w:rsidRPr="00D939D6" w:rsidRDefault="009623B4" w:rsidP="00DF7786">
      <w:pPr>
        <w:spacing w:line="240" w:lineRule="auto"/>
        <w:rPr>
          <w:rFonts w:ascii="Times New Roman" w:eastAsia="Times New Roman" w:hAnsi="Times New Roman" w:cs="Times New Roman"/>
          <w:sz w:val="24"/>
          <w:szCs w:val="24"/>
        </w:rPr>
      </w:pPr>
    </w:p>
    <w:p w:rsidR="009623B4" w:rsidRPr="00D939D6" w:rsidRDefault="009623B4" w:rsidP="00DF7786">
      <w:pPr>
        <w:spacing w:line="240" w:lineRule="auto"/>
        <w:rPr>
          <w:rFonts w:ascii="Times New Roman" w:eastAsia="Cambria" w:hAnsi="Times New Roman" w:cs="Times New Roman"/>
          <w:b/>
          <w:sz w:val="24"/>
          <w:szCs w:val="24"/>
        </w:rPr>
      </w:pPr>
      <w:r w:rsidRPr="00D939D6">
        <w:rPr>
          <w:rFonts w:ascii="Times New Roman" w:eastAsia="Cambria" w:hAnsi="Times New Roman" w:cs="Times New Roman"/>
          <w:b/>
          <w:sz w:val="24"/>
          <w:szCs w:val="24"/>
        </w:rPr>
        <w:t>Reference Books:</w:t>
      </w:r>
    </w:p>
    <w:p w:rsidR="009623B4" w:rsidRPr="00D939D6" w:rsidRDefault="009623B4" w:rsidP="00DF7786">
      <w:pPr>
        <w:numPr>
          <w:ilvl w:val="0"/>
          <w:numId w:val="58"/>
        </w:numPr>
        <w:tabs>
          <w:tab w:val="left" w:pos="280"/>
        </w:tabs>
        <w:spacing w:after="0" w:line="240" w:lineRule="auto"/>
        <w:ind w:left="28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Sahay. A. &amp; A. Nirhar, Entrepreneurship, Excel Books, New Delhi, 2007.</w:t>
      </w:r>
    </w:p>
    <w:p w:rsidR="009623B4" w:rsidRPr="00D939D6" w:rsidRDefault="009623B4" w:rsidP="00DF7786">
      <w:pPr>
        <w:spacing w:line="240" w:lineRule="auto"/>
        <w:rPr>
          <w:rFonts w:ascii="Times New Roman" w:eastAsia="Cambria" w:hAnsi="Times New Roman" w:cs="Times New Roman"/>
          <w:sz w:val="24"/>
          <w:szCs w:val="24"/>
        </w:rPr>
      </w:pPr>
    </w:p>
    <w:p w:rsidR="009623B4" w:rsidRPr="00D939D6" w:rsidRDefault="009623B4" w:rsidP="00DF7786">
      <w:pPr>
        <w:numPr>
          <w:ilvl w:val="0"/>
          <w:numId w:val="58"/>
        </w:numPr>
        <w:tabs>
          <w:tab w:val="left" w:pos="280"/>
        </w:tabs>
        <w:spacing w:after="0" w:line="240" w:lineRule="auto"/>
        <w:ind w:left="28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Joy. P.K., Total Project Management – The Indian Context, Macmillan India Ltd, New Delhi, 2006.</w:t>
      </w:r>
    </w:p>
    <w:p w:rsidR="009623B4" w:rsidRPr="00D939D6" w:rsidRDefault="009623B4" w:rsidP="00DF7786">
      <w:pPr>
        <w:spacing w:line="240" w:lineRule="auto"/>
        <w:rPr>
          <w:rFonts w:ascii="Times New Roman" w:eastAsia="Cambria" w:hAnsi="Times New Roman" w:cs="Times New Roman"/>
          <w:sz w:val="24"/>
          <w:szCs w:val="24"/>
        </w:rPr>
      </w:pPr>
    </w:p>
    <w:p w:rsidR="009623B4" w:rsidRPr="00D939D6" w:rsidRDefault="009623B4" w:rsidP="00DF7786">
      <w:pPr>
        <w:numPr>
          <w:ilvl w:val="0"/>
          <w:numId w:val="58"/>
        </w:numPr>
        <w:tabs>
          <w:tab w:val="left" w:pos="280"/>
        </w:tabs>
        <w:spacing w:after="0" w:line="240" w:lineRule="auto"/>
        <w:ind w:left="280" w:hanging="28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Sonatakki. V.C., Project Management, Himalayas Publishing House, New Delhi, 2008.</w:t>
      </w:r>
    </w:p>
    <w:p w:rsidR="009623B4" w:rsidRPr="00D939D6" w:rsidRDefault="009623B4" w:rsidP="00DF7786">
      <w:pPr>
        <w:spacing w:line="240" w:lineRule="auto"/>
        <w:rPr>
          <w:rFonts w:ascii="Times New Roman" w:eastAsia="Times New Roman" w:hAnsi="Times New Roman" w:cs="Times New Roman"/>
          <w:sz w:val="24"/>
          <w:szCs w:val="24"/>
        </w:rPr>
      </w:pPr>
    </w:p>
    <w:p w:rsidR="009623B4" w:rsidRPr="00D939D6" w:rsidRDefault="009623B4" w:rsidP="00DF7786">
      <w:pPr>
        <w:spacing w:line="240" w:lineRule="auto"/>
        <w:rPr>
          <w:rFonts w:ascii="Times New Roman" w:eastAsia="Times New Roman" w:hAnsi="Times New Roman" w:cs="Times New Roman"/>
          <w:sz w:val="24"/>
          <w:szCs w:val="24"/>
        </w:rPr>
      </w:pPr>
    </w:p>
    <w:p w:rsidR="009623B4" w:rsidRPr="00D939D6" w:rsidRDefault="009623B4" w:rsidP="00DF7786">
      <w:pPr>
        <w:spacing w:line="240" w:lineRule="auto"/>
        <w:rPr>
          <w:rFonts w:ascii="Times New Roman" w:eastAsia="Times New Roman" w:hAnsi="Times New Roman" w:cs="Times New Roman"/>
          <w:sz w:val="24"/>
          <w:szCs w:val="24"/>
        </w:rPr>
      </w:pPr>
    </w:p>
    <w:p w:rsidR="009623B4" w:rsidRPr="00D939D6" w:rsidRDefault="009623B4" w:rsidP="00DF7786">
      <w:pPr>
        <w:spacing w:line="240" w:lineRule="auto"/>
        <w:rPr>
          <w:rFonts w:ascii="Times New Roman" w:eastAsia="Times New Roman" w:hAnsi="Times New Roman" w:cs="Times New Roman"/>
          <w:sz w:val="24"/>
          <w:szCs w:val="24"/>
        </w:rPr>
      </w:pPr>
    </w:p>
    <w:p w:rsidR="009623B4" w:rsidRPr="00D939D6" w:rsidRDefault="009623B4" w:rsidP="00DF7786">
      <w:pPr>
        <w:spacing w:line="240" w:lineRule="auto"/>
        <w:rPr>
          <w:rFonts w:ascii="Times New Roman" w:eastAsia="Times New Roman" w:hAnsi="Times New Roman" w:cs="Times New Roman"/>
          <w:sz w:val="24"/>
          <w:szCs w:val="24"/>
        </w:rPr>
      </w:pPr>
    </w:p>
    <w:p w:rsidR="009623B4" w:rsidRPr="00D939D6" w:rsidRDefault="009623B4" w:rsidP="00DF7786">
      <w:pPr>
        <w:spacing w:line="240" w:lineRule="auto"/>
        <w:rPr>
          <w:rFonts w:ascii="Times New Roman" w:eastAsia="Times New Roman" w:hAnsi="Times New Roman" w:cs="Times New Roman"/>
          <w:sz w:val="24"/>
          <w:szCs w:val="24"/>
        </w:rPr>
      </w:pPr>
    </w:p>
    <w:p w:rsidR="009623B4" w:rsidRPr="00D939D6" w:rsidRDefault="009623B4" w:rsidP="00DF7786">
      <w:pPr>
        <w:spacing w:line="240" w:lineRule="auto"/>
        <w:rPr>
          <w:rFonts w:ascii="Times New Roman" w:eastAsia="Times New Roman" w:hAnsi="Times New Roman" w:cs="Times New Roman"/>
          <w:sz w:val="24"/>
          <w:szCs w:val="24"/>
        </w:rPr>
      </w:pPr>
    </w:p>
    <w:p w:rsidR="009623B4" w:rsidRPr="00D939D6" w:rsidRDefault="009623B4" w:rsidP="00DF7786">
      <w:pPr>
        <w:spacing w:line="240" w:lineRule="auto"/>
        <w:rPr>
          <w:rFonts w:ascii="Times New Roman" w:eastAsia="Times New Roman" w:hAnsi="Times New Roman" w:cs="Times New Roman"/>
          <w:sz w:val="24"/>
          <w:szCs w:val="24"/>
        </w:rPr>
      </w:pPr>
    </w:p>
    <w:p w:rsidR="009623B4" w:rsidRPr="00D939D6" w:rsidRDefault="009623B4" w:rsidP="00DF7786">
      <w:pPr>
        <w:spacing w:line="240" w:lineRule="auto"/>
        <w:rPr>
          <w:rFonts w:ascii="Times New Roman" w:eastAsia="Times New Roman" w:hAnsi="Times New Roman" w:cs="Times New Roman"/>
          <w:sz w:val="24"/>
          <w:szCs w:val="24"/>
        </w:rPr>
      </w:pPr>
    </w:p>
    <w:p w:rsidR="009623B4" w:rsidRPr="00D939D6" w:rsidRDefault="009623B4" w:rsidP="00DF7786">
      <w:pPr>
        <w:spacing w:line="240" w:lineRule="auto"/>
        <w:rPr>
          <w:rFonts w:ascii="Times New Roman" w:eastAsia="Times New Roman" w:hAnsi="Times New Roman" w:cs="Times New Roman"/>
          <w:sz w:val="24"/>
          <w:szCs w:val="24"/>
        </w:rPr>
      </w:pPr>
    </w:p>
    <w:p w:rsidR="00BE56CD" w:rsidRPr="00D939D6" w:rsidRDefault="00BE56CD" w:rsidP="00DF7786">
      <w:pPr>
        <w:spacing w:line="240" w:lineRule="auto"/>
        <w:rPr>
          <w:rFonts w:ascii="Times New Roman" w:eastAsia="Times New Roman" w:hAnsi="Times New Roman" w:cs="Times New Roman"/>
          <w:sz w:val="24"/>
          <w:szCs w:val="24"/>
        </w:rPr>
      </w:pPr>
    </w:p>
    <w:p w:rsidR="00BE56CD" w:rsidRDefault="00BE56CD" w:rsidP="00DF7786">
      <w:pPr>
        <w:spacing w:line="240" w:lineRule="auto"/>
        <w:rPr>
          <w:rFonts w:ascii="Times New Roman" w:eastAsia="Times New Roman" w:hAnsi="Times New Roman" w:cs="Times New Roman"/>
          <w:sz w:val="24"/>
          <w:szCs w:val="24"/>
        </w:rPr>
      </w:pPr>
    </w:p>
    <w:p w:rsidR="0028006C" w:rsidRDefault="0028006C" w:rsidP="00DF7786">
      <w:pPr>
        <w:spacing w:line="240" w:lineRule="auto"/>
        <w:rPr>
          <w:rFonts w:ascii="Times New Roman" w:eastAsia="Times New Roman" w:hAnsi="Times New Roman" w:cs="Times New Roman"/>
          <w:sz w:val="24"/>
          <w:szCs w:val="24"/>
        </w:rPr>
      </w:pPr>
    </w:p>
    <w:p w:rsidR="0028006C" w:rsidRPr="00D939D6" w:rsidRDefault="0028006C"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- 13</w:t>
      </w:r>
    </w:p>
    <w:p w:rsidR="0028006C" w:rsidRPr="00D939D6" w:rsidRDefault="0028006C" w:rsidP="00DF7786">
      <w:pPr>
        <w:spacing w:line="240" w:lineRule="auto"/>
        <w:rPr>
          <w:rFonts w:ascii="Times New Roman" w:eastAsia="Times New Roman" w:hAnsi="Times New Roman" w:cs="Times New Roman"/>
          <w:sz w:val="24"/>
          <w:szCs w:val="24"/>
        </w:rPr>
      </w:pPr>
    </w:p>
    <w:p w:rsidR="007D5984" w:rsidRPr="00D939D6" w:rsidRDefault="00181D09" w:rsidP="00DF7786">
      <w:pPr>
        <w:spacing w:after="0" w:line="240" w:lineRule="auto"/>
        <w:jc w:val="center"/>
        <w:rPr>
          <w:rFonts w:ascii="Times New Roman" w:hAnsi="Times New Roman" w:cs="Times New Roman"/>
          <w:b/>
          <w:sz w:val="24"/>
          <w:szCs w:val="24"/>
        </w:rPr>
      </w:pPr>
      <w:r w:rsidRPr="00D939D6">
        <w:rPr>
          <w:rFonts w:ascii="Times New Roman" w:hAnsi="Times New Roman" w:cs="Times New Roman"/>
          <w:b/>
          <w:sz w:val="24"/>
          <w:szCs w:val="24"/>
        </w:rPr>
        <w:t>BUSINESS ENVIRONMENT</w:t>
      </w:r>
    </w:p>
    <w:p w:rsidR="007D5984" w:rsidRPr="00D939D6" w:rsidRDefault="007D5984" w:rsidP="00DF7786">
      <w:pPr>
        <w:spacing w:after="0" w:line="240" w:lineRule="auto"/>
        <w:jc w:val="center"/>
        <w:rPr>
          <w:rFonts w:ascii="Times New Roman" w:hAnsi="Times New Roman" w:cs="Times New Roman"/>
          <w:b/>
          <w:sz w:val="24"/>
          <w:szCs w:val="24"/>
        </w:rPr>
      </w:pPr>
    </w:p>
    <w:p w:rsidR="007D5984" w:rsidRPr="00D939D6" w:rsidRDefault="007D5984" w:rsidP="00DF7786">
      <w:pPr>
        <w:spacing w:line="240" w:lineRule="auto"/>
        <w:rPr>
          <w:rFonts w:ascii="Times New Roman" w:hAnsi="Times New Roman" w:cs="Times New Roman"/>
          <w:b/>
          <w:sz w:val="24"/>
          <w:szCs w:val="24"/>
        </w:rPr>
      </w:pPr>
      <w:r w:rsidRPr="00D939D6">
        <w:rPr>
          <w:rFonts w:ascii="Times New Roman" w:hAnsi="Times New Roman" w:cs="Times New Roman"/>
          <w:b/>
          <w:sz w:val="24"/>
          <w:szCs w:val="24"/>
        </w:rPr>
        <w:t>Course Objective</w:t>
      </w:r>
      <w:r w:rsidRPr="00D939D6">
        <w:rPr>
          <w:rFonts w:ascii="Times New Roman" w:hAnsi="Times New Roman" w:cs="Times New Roman"/>
          <w:b/>
          <w:sz w:val="24"/>
          <w:szCs w:val="24"/>
        </w:rPr>
        <w:tab/>
      </w:r>
      <w:r w:rsidRPr="00D939D6">
        <w:rPr>
          <w:rFonts w:ascii="Times New Roman" w:hAnsi="Times New Roman" w:cs="Times New Roman"/>
          <w:b/>
          <w:sz w:val="24"/>
          <w:szCs w:val="24"/>
        </w:rPr>
        <w:tab/>
      </w:r>
      <w:r w:rsidRPr="00D939D6">
        <w:rPr>
          <w:rFonts w:ascii="Times New Roman" w:hAnsi="Times New Roman" w:cs="Times New Roman"/>
          <w:b/>
          <w:sz w:val="24"/>
          <w:szCs w:val="24"/>
        </w:rPr>
        <w:tab/>
      </w:r>
      <w:r w:rsidRPr="00D939D6">
        <w:rPr>
          <w:rFonts w:ascii="Times New Roman" w:hAnsi="Times New Roman" w:cs="Times New Roman"/>
          <w:b/>
          <w:sz w:val="24"/>
          <w:szCs w:val="24"/>
        </w:rPr>
        <w:tab/>
      </w:r>
    </w:p>
    <w:p w:rsidR="007D5984" w:rsidRPr="00D939D6" w:rsidRDefault="007D5984" w:rsidP="00DF7786">
      <w:pPr>
        <w:pStyle w:val="ListParagraph"/>
        <w:numPr>
          <w:ilvl w:val="0"/>
          <w:numId w:val="80"/>
        </w:numPr>
        <w:spacing w:after="200"/>
        <w:contextualSpacing/>
        <w:rPr>
          <w:rFonts w:ascii="Times New Roman" w:hAnsi="Times New Roman" w:cs="Times New Roman"/>
          <w:b/>
          <w:sz w:val="24"/>
          <w:szCs w:val="24"/>
        </w:rPr>
      </w:pPr>
      <w:r w:rsidRPr="00D939D6">
        <w:rPr>
          <w:rFonts w:ascii="Times New Roman" w:hAnsi="Times New Roman" w:cs="Times New Roman"/>
          <w:sz w:val="24"/>
          <w:szCs w:val="24"/>
        </w:rPr>
        <w:t xml:space="preserve">To understand the concept of business environment as well as internal and external components. </w:t>
      </w:r>
    </w:p>
    <w:p w:rsidR="007D5984" w:rsidRPr="00D939D6" w:rsidRDefault="007D5984" w:rsidP="00DF7786">
      <w:pPr>
        <w:pStyle w:val="ListParagraph"/>
        <w:numPr>
          <w:ilvl w:val="0"/>
          <w:numId w:val="80"/>
        </w:numPr>
        <w:spacing w:after="200"/>
        <w:contextualSpacing/>
        <w:rPr>
          <w:rFonts w:ascii="Times New Roman" w:hAnsi="Times New Roman" w:cs="Times New Roman"/>
          <w:b/>
          <w:sz w:val="24"/>
          <w:szCs w:val="24"/>
        </w:rPr>
      </w:pPr>
      <w:r w:rsidRPr="00D939D6">
        <w:rPr>
          <w:rFonts w:ascii="Times New Roman" w:hAnsi="Times New Roman" w:cs="Times New Roman"/>
          <w:sz w:val="24"/>
          <w:szCs w:val="24"/>
        </w:rPr>
        <w:t xml:space="preserve">To understand the conceptual framework of income, saving and investment trends in the economy. </w:t>
      </w:r>
    </w:p>
    <w:p w:rsidR="007D5984" w:rsidRPr="00D939D6" w:rsidRDefault="007D5984" w:rsidP="00DF7786">
      <w:pPr>
        <w:pStyle w:val="ListParagraph"/>
        <w:numPr>
          <w:ilvl w:val="0"/>
          <w:numId w:val="80"/>
        </w:numPr>
        <w:spacing w:after="200"/>
        <w:contextualSpacing/>
        <w:rPr>
          <w:rFonts w:ascii="Times New Roman" w:hAnsi="Times New Roman" w:cs="Times New Roman"/>
          <w:b/>
          <w:sz w:val="24"/>
          <w:szCs w:val="24"/>
        </w:rPr>
      </w:pPr>
      <w:r w:rsidRPr="00D939D6">
        <w:rPr>
          <w:rFonts w:ascii="Times New Roman" w:hAnsi="Times New Roman" w:cs="Times New Roman"/>
          <w:sz w:val="24"/>
          <w:szCs w:val="24"/>
        </w:rPr>
        <w:t xml:space="preserve">To understand the concept of international trade and balance of payment. </w:t>
      </w:r>
    </w:p>
    <w:p w:rsidR="007D5984" w:rsidRPr="00D939D6" w:rsidRDefault="007D5984" w:rsidP="00DF7786">
      <w:pPr>
        <w:pStyle w:val="ListParagraph"/>
        <w:numPr>
          <w:ilvl w:val="0"/>
          <w:numId w:val="80"/>
        </w:numPr>
        <w:spacing w:after="200"/>
        <w:contextualSpacing/>
        <w:rPr>
          <w:rFonts w:ascii="Times New Roman" w:hAnsi="Times New Roman" w:cs="Times New Roman"/>
          <w:b/>
          <w:sz w:val="24"/>
          <w:szCs w:val="24"/>
        </w:rPr>
      </w:pPr>
      <w:r w:rsidRPr="00D939D6">
        <w:rPr>
          <w:rFonts w:ascii="Times New Roman" w:hAnsi="Times New Roman" w:cs="Times New Roman"/>
          <w:sz w:val="24"/>
          <w:szCs w:val="24"/>
        </w:rPr>
        <w:t xml:space="preserve"> To understand the concept of inflation and parallel economy.</w:t>
      </w:r>
    </w:p>
    <w:p w:rsidR="007D5984" w:rsidRPr="00D939D6" w:rsidRDefault="007D5984" w:rsidP="00DF7786">
      <w:pPr>
        <w:pStyle w:val="ListParagraph"/>
        <w:numPr>
          <w:ilvl w:val="0"/>
          <w:numId w:val="80"/>
        </w:numPr>
        <w:contextualSpacing/>
        <w:jc w:val="both"/>
        <w:rPr>
          <w:rFonts w:ascii="Times New Roman" w:hAnsi="Times New Roman" w:cs="Times New Roman"/>
          <w:sz w:val="24"/>
          <w:szCs w:val="24"/>
        </w:rPr>
      </w:pPr>
      <w:r w:rsidRPr="00D939D6">
        <w:rPr>
          <w:rFonts w:ascii="Times New Roman" w:hAnsi="Times New Roman" w:cs="Times New Roman"/>
          <w:sz w:val="24"/>
          <w:szCs w:val="24"/>
        </w:rPr>
        <w:t xml:space="preserve"> To study about monetary policy, industrial policy and privatization.</w:t>
      </w:r>
    </w:p>
    <w:p w:rsidR="007D5984" w:rsidRPr="00D939D6" w:rsidRDefault="007D5984" w:rsidP="00DF7786">
      <w:pPr>
        <w:spacing w:after="0" w:line="240" w:lineRule="auto"/>
        <w:ind w:left="630"/>
        <w:jc w:val="both"/>
        <w:rPr>
          <w:rFonts w:ascii="Times New Roman" w:hAnsi="Times New Roman" w:cs="Times New Roman"/>
          <w:b/>
          <w:sz w:val="24"/>
          <w:szCs w:val="24"/>
        </w:rPr>
      </w:pPr>
      <w:r w:rsidRPr="00D939D6">
        <w:rPr>
          <w:rFonts w:ascii="Times New Roman" w:hAnsi="Times New Roman" w:cs="Times New Roman"/>
          <w:b/>
          <w:sz w:val="24"/>
          <w:szCs w:val="24"/>
        </w:rPr>
        <w:t>OUTCOME:</w:t>
      </w:r>
    </w:p>
    <w:p w:rsidR="007D5984" w:rsidRPr="00D939D6" w:rsidRDefault="007D5984" w:rsidP="00DF7786">
      <w:pPr>
        <w:spacing w:after="0" w:line="240" w:lineRule="auto"/>
        <w:ind w:left="630"/>
        <w:jc w:val="both"/>
        <w:rPr>
          <w:rFonts w:ascii="Times New Roman" w:hAnsi="Times New Roman" w:cs="Times New Roman"/>
          <w:sz w:val="24"/>
          <w:szCs w:val="24"/>
        </w:rPr>
      </w:pPr>
      <w:r w:rsidRPr="00D939D6">
        <w:rPr>
          <w:rFonts w:ascii="Times New Roman" w:hAnsi="Times New Roman" w:cs="Times New Roman"/>
          <w:sz w:val="24"/>
          <w:szCs w:val="24"/>
        </w:rPr>
        <w:t xml:space="preserve">1. To learn the various elements internal as well as external affecting business environment. </w:t>
      </w:r>
    </w:p>
    <w:p w:rsidR="007D5984" w:rsidRPr="00D939D6" w:rsidRDefault="007D5984" w:rsidP="00DF7786">
      <w:pPr>
        <w:spacing w:after="0" w:line="240" w:lineRule="auto"/>
        <w:ind w:left="630"/>
        <w:jc w:val="both"/>
        <w:rPr>
          <w:rFonts w:ascii="Times New Roman" w:hAnsi="Times New Roman" w:cs="Times New Roman"/>
          <w:sz w:val="24"/>
          <w:szCs w:val="24"/>
        </w:rPr>
      </w:pPr>
      <w:r w:rsidRPr="00D939D6">
        <w:rPr>
          <w:rFonts w:ascii="Times New Roman" w:hAnsi="Times New Roman" w:cs="Times New Roman"/>
          <w:sz w:val="24"/>
          <w:szCs w:val="24"/>
        </w:rPr>
        <w:t xml:space="preserve">2. To enhance the techniques like SWOT analysis. </w:t>
      </w:r>
    </w:p>
    <w:p w:rsidR="007D5984" w:rsidRPr="00D939D6" w:rsidRDefault="007D5984" w:rsidP="00DF7786">
      <w:pPr>
        <w:spacing w:after="0" w:line="240" w:lineRule="auto"/>
        <w:ind w:left="630"/>
        <w:jc w:val="both"/>
        <w:rPr>
          <w:rFonts w:ascii="Times New Roman" w:hAnsi="Times New Roman" w:cs="Times New Roman"/>
          <w:sz w:val="24"/>
          <w:szCs w:val="24"/>
        </w:rPr>
      </w:pPr>
      <w:r w:rsidRPr="00D939D6">
        <w:rPr>
          <w:rFonts w:ascii="Times New Roman" w:hAnsi="Times New Roman" w:cs="Times New Roman"/>
          <w:sz w:val="24"/>
          <w:szCs w:val="24"/>
        </w:rPr>
        <w:t xml:space="preserve">3. To students learn the terms like inflation, GDP, etc. </w:t>
      </w:r>
    </w:p>
    <w:p w:rsidR="007D5984" w:rsidRPr="00D939D6" w:rsidRDefault="007D5984" w:rsidP="00DF7786">
      <w:pPr>
        <w:spacing w:after="0" w:line="240" w:lineRule="auto"/>
        <w:ind w:left="630"/>
        <w:jc w:val="both"/>
        <w:rPr>
          <w:rFonts w:ascii="Times New Roman" w:hAnsi="Times New Roman" w:cs="Times New Roman"/>
          <w:sz w:val="24"/>
          <w:szCs w:val="24"/>
        </w:rPr>
      </w:pPr>
      <w:r w:rsidRPr="00D939D6">
        <w:rPr>
          <w:rFonts w:ascii="Times New Roman" w:hAnsi="Times New Roman" w:cs="Times New Roman"/>
          <w:sz w:val="24"/>
          <w:szCs w:val="24"/>
        </w:rPr>
        <w:t xml:space="preserve">4. To learn the consequences with regard to BOP. </w:t>
      </w:r>
    </w:p>
    <w:p w:rsidR="007D5984" w:rsidRPr="00D939D6" w:rsidRDefault="007D5984" w:rsidP="00DF7786">
      <w:pPr>
        <w:spacing w:after="0" w:line="240" w:lineRule="auto"/>
        <w:ind w:left="630"/>
        <w:jc w:val="both"/>
        <w:rPr>
          <w:rFonts w:ascii="Times New Roman" w:hAnsi="Times New Roman" w:cs="Times New Roman"/>
          <w:sz w:val="24"/>
          <w:szCs w:val="24"/>
        </w:rPr>
      </w:pPr>
      <w:r w:rsidRPr="00D939D6">
        <w:rPr>
          <w:rFonts w:ascii="Times New Roman" w:hAnsi="Times New Roman" w:cs="Times New Roman"/>
          <w:sz w:val="24"/>
          <w:szCs w:val="24"/>
        </w:rPr>
        <w:t>5.  To learn economic trends and effect of Govt. policies as LPG</w:t>
      </w:r>
    </w:p>
    <w:p w:rsidR="007D5984" w:rsidRPr="00D939D6" w:rsidRDefault="007D5984" w:rsidP="00DF7786">
      <w:pPr>
        <w:spacing w:after="0" w:line="240" w:lineRule="auto"/>
        <w:ind w:left="630"/>
        <w:jc w:val="both"/>
        <w:rPr>
          <w:rFonts w:ascii="Times New Roman" w:hAnsi="Times New Roman" w:cs="Times New Roman"/>
          <w:sz w:val="24"/>
          <w:szCs w:val="24"/>
        </w:rPr>
      </w:pPr>
    </w:p>
    <w:p w:rsidR="007D5984" w:rsidRPr="00D939D6" w:rsidRDefault="007D5984" w:rsidP="00DF7786">
      <w:pPr>
        <w:spacing w:after="0" w:line="240" w:lineRule="auto"/>
        <w:jc w:val="both"/>
        <w:rPr>
          <w:rFonts w:ascii="Times New Roman" w:hAnsi="Times New Roman" w:cs="Times New Roman"/>
          <w:sz w:val="24"/>
          <w:szCs w:val="24"/>
        </w:rPr>
      </w:pPr>
      <w:r w:rsidRPr="00D939D6">
        <w:rPr>
          <w:rFonts w:ascii="Times New Roman" w:hAnsi="Times New Roman" w:cs="Times New Roman"/>
          <w:b/>
          <w:sz w:val="24"/>
          <w:szCs w:val="24"/>
        </w:rPr>
        <w:t>Unit – I:</w:t>
      </w:r>
      <w:r w:rsidRPr="00D939D6">
        <w:rPr>
          <w:rFonts w:ascii="Times New Roman" w:hAnsi="Times New Roman" w:cs="Times New Roman"/>
          <w:b/>
          <w:sz w:val="24"/>
          <w:szCs w:val="24"/>
        </w:rPr>
        <w:tab/>
      </w:r>
      <w:r w:rsidRPr="00D939D6">
        <w:rPr>
          <w:rFonts w:ascii="Times New Roman" w:hAnsi="Times New Roman" w:cs="Times New Roman"/>
          <w:sz w:val="24"/>
          <w:szCs w:val="24"/>
        </w:rPr>
        <w:t xml:space="preserve"> </w:t>
      </w:r>
    </w:p>
    <w:p w:rsidR="007D5984" w:rsidRPr="00D939D6" w:rsidRDefault="007D5984" w:rsidP="00DF7786">
      <w:pPr>
        <w:spacing w:after="0" w:line="240" w:lineRule="auto"/>
        <w:ind w:firstLine="720"/>
        <w:jc w:val="both"/>
        <w:rPr>
          <w:rFonts w:ascii="Times New Roman" w:hAnsi="Times New Roman" w:cs="Times New Roman"/>
          <w:sz w:val="24"/>
          <w:szCs w:val="24"/>
        </w:rPr>
      </w:pPr>
      <w:r w:rsidRPr="00D939D6">
        <w:rPr>
          <w:rFonts w:ascii="Times New Roman" w:hAnsi="Times New Roman" w:cs="Times New Roman"/>
          <w:sz w:val="24"/>
          <w:szCs w:val="24"/>
        </w:rPr>
        <w:t>Business Environment – Definition- Importance- Dimension of business environment: Economic, Social, Cultural, Political, Legal, Demographic, Natural and Technological Environment</w:t>
      </w:r>
    </w:p>
    <w:p w:rsidR="0028006C" w:rsidRDefault="0028006C" w:rsidP="00DF7786">
      <w:pPr>
        <w:spacing w:after="0" w:line="240" w:lineRule="auto"/>
        <w:jc w:val="both"/>
        <w:rPr>
          <w:rFonts w:ascii="Times New Roman" w:hAnsi="Times New Roman" w:cs="Times New Roman"/>
          <w:b/>
          <w:sz w:val="24"/>
          <w:szCs w:val="24"/>
        </w:rPr>
      </w:pPr>
    </w:p>
    <w:p w:rsidR="007D5984" w:rsidRPr="00D939D6" w:rsidRDefault="007D5984" w:rsidP="00DF7786">
      <w:pPr>
        <w:spacing w:after="0" w:line="240" w:lineRule="auto"/>
        <w:jc w:val="both"/>
        <w:rPr>
          <w:rFonts w:ascii="Times New Roman" w:hAnsi="Times New Roman" w:cs="Times New Roman"/>
          <w:sz w:val="24"/>
          <w:szCs w:val="24"/>
        </w:rPr>
      </w:pPr>
      <w:r w:rsidRPr="00D939D6">
        <w:rPr>
          <w:rFonts w:ascii="Times New Roman" w:hAnsi="Times New Roman" w:cs="Times New Roman"/>
          <w:b/>
          <w:sz w:val="24"/>
          <w:szCs w:val="24"/>
        </w:rPr>
        <w:t>Unit – II:</w:t>
      </w:r>
      <w:r w:rsidRPr="00D939D6">
        <w:rPr>
          <w:rFonts w:ascii="Times New Roman" w:hAnsi="Times New Roman" w:cs="Times New Roman"/>
          <w:sz w:val="24"/>
          <w:szCs w:val="24"/>
        </w:rPr>
        <w:t xml:space="preserve"> </w:t>
      </w:r>
    </w:p>
    <w:p w:rsidR="007D5984" w:rsidRPr="00D939D6" w:rsidRDefault="007D5984" w:rsidP="00DF7786">
      <w:pPr>
        <w:spacing w:after="0" w:line="240" w:lineRule="auto"/>
        <w:ind w:firstLine="720"/>
        <w:jc w:val="both"/>
        <w:rPr>
          <w:rFonts w:ascii="Times New Roman" w:hAnsi="Times New Roman" w:cs="Times New Roman"/>
          <w:sz w:val="24"/>
          <w:szCs w:val="24"/>
        </w:rPr>
      </w:pPr>
      <w:r w:rsidRPr="00D939D6">
        <w:rPr>
          <w:rFonts w:ascii="Times New Roman" w:hAnsi="Times New Roman" w:cs="Times New Roman"/>
          <w:sz w:val="24"/>
          <w:szCs w:val="24"/>
        </w:rPr>
        <w:t>Political and Economic Environment - Economic systems – Capitalism – Socialism – Mixed economy - Features, Merits &amp; limitations of each – Role of Government in business : regulatory role-promotional role , entrepreneurial role and planning role – Constitution of India – The preamble – The fundamental rights – The Directive Principles</w:t>
      </w:r>
    </w:p>
    <w:p w:rsidR="0028006C" w:rsidRDefault="0028006C" w:rsidP="00DF7786">
      <w:pPr>
        <w:spacing w:after="0" w:line="240" w:lineRule="auto"/>
        <w:jc w:val="both"/>
        <w:rPr>
          <w:rFonts w:ascii="Times New Roman" w:hAnsi="Times New Roman" w:cs="Times New Roman"/>
          <w:b/>
          <w:sz w:val="24"/>
          <w:szCs w:val="24"/>
        </w:rPr>
      </w:pPr>
    </w:p>
    <w:p w:rsidR="007D5984" w:rsidRPr="00D939D6" w:rsidRDefault="007D5984" w:rsidP="00DF7786">
      <w:pPr>
        <w:spacing w:after="0" w:line="240" w:lineRule="auto"/>
        <w:jc w:val="both"/>
        <w:rPr>
          <w:rFonts w:ascii="Times New Roman" w:hAnsi="Times New Roman" w:cs="Times New Roman"/>
          <w:sz w:val="24"/>
          <w:szCs w:val="24"/>
        </w:rPr>
      </w:pPr>
      <w:r w:rsidRPr="00D939D6">
        <w:rPr>
          <w:rFonts w:ascii="Times New Roman" w:hAnsi="Times New Roman" w:cs="Times New Roman"/>
          <w:b/>
          <w:sz w:val="24"/>
          <w:szCs w:val="24"/>
        </w:rPr>
        <w:t>Unit- III:</w:t>
      </w:r>
      <w:r w:rsidRPr="00D939D6">
        <w:rPr>
          <w:rFonts w:ascii="Times New Roman" w:hAnsi="Times New Roman" w:cs="Times New Roman"/>
          <w:sz w:val="24"/>
          <w:szCs w:val="24"/>
        </w:rPr>
        <w:tab/>
      </w:r>
    </w:p>
    <w:p w:rsidR="007D5984" w:rsidRPr="00D939D6" w:rsidRDefault="007D5984" w:rsidP="00DF7786">
      <w:pPr>
        <w:spacing w:after="0" w:line="240" w:lineRule="auto"/>
        <w:ind w:firstLine="720"/>
        <w:jc w:val="both"/>
        <w:rPr>
          <w:rFonts w:ascii="Times New Roman" w:hAnsi="Times New Roman" w:cs="Times New Roman"/>
          <w:sz w:val="24"/>
          <w:szCs w:val="24"/>
        </w:rPr>
      </w:pPr>
      <w:r w:rsidRPr="00D939D6">
        <w:rPr>
          <w:rFonts w:ascii="Times New Roman" w:hAnsi="Times New Roman" w:cs="Times New Roman"/>
          <w:sz w:val="24"/>
          <w:szCs w:val="24"/>
        </w:rPr>
        <w:t>Industrial policy Resolutions in India - Meaning – Need &amp; Importance of Industrial policy - Industrial policy resolutions 1948 &amp; 1956 – The New Industrial policy 1991 – Features – Meaning of Liberalization, Privatization and Globalization</w:t>
      </w:r>
    </w:p>
    <w:p w:rsidR="0028006C" w:rsidRDefault="0028006C" w:rsidP="00DF7786">
      <w:pPr>
        <w:spacing w:after="0" w:line="240" w:lineRule="auto"/>
        <w:jc w:val="both"/>
        <w:rPr>
          <w:rFonts w:ascii="Times New Roman" w:hAnsi="Times New Roman" w:cs="Times New Roman"/>
          <w:b/>
          <w:sz w:val="24"/>
          <w:szCs w:val="24"/>
        </w:rPr>
      </w:pPr>
    </w:p>
    <w:p w:rsidR="007D5984" w:rsidRPr="00D939D6" w:rsidRDefault="007D5984" w:rsidP="00DF7786">
      <w:pPr>
        <w:spacing w:after="0" w:line="240" w:lineRule="auto"/>
        <w:jc w:val="both"/>
        <w:rPr>
          <w:rFonts w:ascii="Times New Roman" w:hAnsi="Times New Roman" w:cs="Times New Roman"/>
          <w:b/>
          <w:sz w:val="24"/>
          <w:szCs w:val="24"/>
        </w:rPr>
      </w:pPr>
      <w:r w:rsidRPr="00D939D6">
        <w:rPr>
          <w:rFonts w:ascii="Times New Roman" w:hAnsi="Times New Roman" w:cs="Times New Roman"/>
          <w:b/>
          <w:sz w:val="24"/>
          <w:szCs w:val="24"/>
        </w:rPr>
        <w:t xml:space="preserve">Unit- IV: </w:t>
      </w:r>
    </w:p>
    <w:p w:rsidR="007D5984" w:rsidRPr="00D939D6" w:rsidRDefault="007D5984" w:rsidP="00DF7786">
      <w:pPr>
        <w:spacing w:after="0" w:line="240" w:lineRule="auto"/>
        <w:ind w:firstLine="720"/>
        <w:jc w:val="both"/>
        <w:rPr>
          <w:rFonts w:ascii="Times New Roman" w:hAnsi="Times New Roman" w:cs="Times New Roman"/>
          <w:sz w:val="24"/>
          <w:szCs w:val="24"/>
        </w:rPr>
      </w:pPr>
      <w:r w:rsidRPr="00D939D6">
        <w:rPr>
          <w:rFonts w:ascii="Times New Roman" w:hAnsi="Times New Roman" w:cs="Times New Roman"/>
          <w:sz w:val="24"/>
          <w:szCs w:val="24"/>
        </w:rPr>
        <w:t>Global Environment - Meaning – Merits and Demerits of Globalization – GATT (General Agreement on trade and tariff) – Meaning, Objectives – WTO and its functions - MNCs (Multinational Companies) – Benefits and limitations of MNCs.</w:t>
      </w:r>
    </w:p>
    <w:p w:rsidR="0028006C" w:rsidRDefault="0028006C" w:rsidP="00DF7786">
      <w:pPr>
        <w:spacing w:after="0" w:line="240" w:lineRule="auto"/>
        <w:jc w:val="both"/>
        <w:rPr>
          <w:rFonts w:ascii="Times New Roman" w:hAnsi="Times New Roman" w:cs="Times New Roman"/>
          <w:b/>
          <w:sz w:val="24"/>
          <w:szCs w:val="24"/>
        </w:rPr>
      </w:pPr>
    </w:p>
    <w:p w:rsidR="007D5984" w:rsidRPr="00D939D6" w:rsidRDefault="007D5984" w:rsidP="00DF7786">
      <w:pPr>
        <w:spacing w:after="0" w:line="240" w:lineRule="auto"/>
        <w:jc w:val="both"/>
        <w:rPr>
          <w:rFonts w:ascii="Times New Roman" w:hAnsi="Times New Roman" w:cs="Times New Roman"/>
          <w:sz w:val="24"/>
          <w:szCs w:val="24"/>
        </w:rPr>
      </w:pPr>
      <w:r w:rsidRPr="00D939D6">
        <w:rPr>
          <w:rFonts w:ascii="Times New Roman" w:hAnsi="Times New Roman" w:cs="Times New Roman"/>
          <w:b/>
          <w:sz w:val="24"/>
          <w:szCs w:val="24"/>
        </w:rPr>
        <w:t>Unit- V:</w:t>
      </w:r>
      <w:r w:rsidRPr="00D939D6">
        <w:rPr>
          <w:rFonts w:ascii="Times New Roman" w:hAnsi="Times New Roman" w:cs="Times New Roman"/>
          <w:sz w:val="24"/>
          <w:szCs w:val="24"/>
        </w:rPr>
        <w:tab/>
        <w:t xml:space="preserve">  </w:t>
      </w:r>
    </w:p>
    <w:p w:rsidR="007D5984" w:rsidRPr="00D939D6" w:rsidRDefault="007D5984" w:rsidP="00DF7786">
      <w:pPr>
        <w:spacing w:after="0" w:line="240" w:lineRule="auto"/>
        <w:ind w:firstLine="720"/>
        <w:jc w:val="both"/>
        <w:rPr>
          <w:rFonts w:ascii="Times New Roman" w:hAnsi="Times New Roman" w:cs="Times New Roman"/>
          <w:sz w:val="24"/>
          <w:szCs w:val="24"/>
        </w:rPr>
      </w:pPr>
      <w:r w:rsidRPr="00D939D6">
        <w:rPr>
          <w:rFonts w:ascii="Times New Roman" w:hAnsi="Times New Roman" w:cs="Times New Roman"/>
          <w:sz w:val="24"/>
          <w:szCs w:val="24"/>
        </w:rPr>
        <w:t>Social Responsibility of Business - Concept – Responsibility to shareholders ,Employees, Consumers and community –Overview of CSR Business ethics- meaning and importance.</w:t>
      </w:r>
    </w:p>
    <w:p w:rsidR="007D5984" w:rsidRDefault="007D5984" w:rsidP="00DF7786">
      <w:pPr>
        <w:spacing w:after="0" w:line="240" w:lineRule="auto"/>
        <w:jc w:val="both"/>
        <w:rPr>
          <w:rFonts w:ascii="Times New Roman" w:hAnsi="Times New Roman" w:cs="Times New Roman"/>
          <w:sz w:val="24"/>
          <w:szCs w:val="24"/>
        </w:rPr>
      </w:pPr>
    </w:p>
    <w:p w:rsidR="0028006C" w:rsidRDefault="0028006C" w:rsidP="00DF7786">
      <w:pPr>
        <w:spacing w:after="0" w:line="240" w:lineRule="auto"/>
        <w:jc w:val="both"/>
        <w:rPr>
          <w:rFonts w:ascii="Times New Roman" w:hAnsi="Times New Roman" w:cs="Times New Roman"/>
          <w:sz w:val="24"/>
          <w:szCs w:val="24"/>
        </w:rPr>
      </w:pPr>
    </w:p>
    <w:p w:rsidR="0028006C" w:rsidRDefault="0028006C" w:rsidP="00DF7786">
      <w:pPr>
        <w:spacing w:after="0" w:line="240" w:lineRule="auto"/>
        <w:jc w:val="both"/>
        <w:rPr>
          <w:rFonts w:ascii="Times New Roman" w:hAnsi="Times New Roman" w:cs="Times New Roman"/>
          <w:sz w:val="24"/>
          <w:szCs w:val="24"/>
        </w:rPr>
      </w:pPr>
    </w:p>
    <w:p w:rsidR="0028006C" w:rsidRDefault="0028006C" w:rsidP="00DF7786">
      <w:pPr>
        <w:spacing w:after="0" w:line="240" w:lineRule="auto"/>
        <w:jc w:val="both"/>
        <w:rPr>
          <w:rFonts w:ascii="Times New Roman" w:hAnsi="Times New Roman" w:cs="Times New Roman"/>
          <w:sz w:val="24"/>
          <w:szCs w:val="24"/>
        </w:rPr>
      </w:pPr>
    </w:p>
    <w:p w:rsidR="0028006C" w:rsidRPr="00D939D6" w:rsidRDefault="0028006C" w:rsidP="00DF7786">
      <w:pPr>
        <w:spacing w:after="0" w:line="240" w:lineRule="auto"/>
        <w:jc w:val="both"/>
        <w:rPr>
          <w:rFonts w:ascii="Times New Roman" w:hAnsi="Times New Roman" w:cs="Times New Roman"/>
          <w:sz w:val="24"/>
          <w:szCs w:val="24"/>
        </w:rPr>
      </w:pPr>
    </w:p>
    <w:p w:rsidR="007D5984" w:rsidRPr="00D939D6" w:rsidRDefault="007D5984" w:rsidP="00DF7786">
      <w:pPr>
        <w:spacing w:after="0" w:line="240" w:lineRule="auto"/>
        <w:jc w:val="both"/>
        <w:rPr>
          <w:rFonts w:ascii="Times New Roman" w:hAnsi="Times New Roman" w:cs="Times New Roman"/>
          <w:sz w:val="24"/>
          <w:szCs w:val="24"/>
        </w:rPr>
      </w:pPr>
    </w:p>
    <w:p w:rsidR="007D5984" w:rsidRPr="00D939D6" w:rsidRDefault="007D5984" w:rsidP="00DF7786">
      <w:pPr>
        <w:spacing w:after="0" w:line="240" w:lineRule="auto"/>
        <w:jc w:val="both"/>
        <w:rPr>
          <w:rFonts w:ascii="Times New Roman" w:hAnsi="Times New Roman" w:cs="Times New Roman"/>
          <w:sz w:val="24"/>
          <w:szCs w:val="24"/>
        </w:rPr>
      </w:pPr>
    </w:p>
    <w:p w:rsidR="007D5984" w:rsidRPr="00D939D6" w:rsidRDefault="00DB2D2E" w:rsidP="00DF7786">
      <w:pPr>
        <w:spacing w:after="0" w:line="240" w:lineRule="auto"/>
        <w:jc w:val="both"/>
        <w:rPr>
          <w:rFonts w:ascii="Times New Roman" w:hAnsi="Times New Roman" w:cs="Times New Roman"/>
          <w:b/>
          <w:sz w:val="24"/>
          <w:szCs w:val="24"/>
          <w:u w:val="single"/>
        </w:rPr>
      </w:pPr>
      <w:r w:rsidRPr="00D939D6">
        <w:rPr>
          <w:rFonts w:ascii="Times New Roman" w:hAnsi="Times New Roman" w:cs="Times New Roman"/>
          <w:b/>
          <w:sz w:val="24"/>
          <w:szCs w:val="24"/>
          <w:u w:val="single"/>
        </w:rPr>
        <w:t>Text Books</w:t>
      </w:r>
    </w:p>
    <w:p w:rsidR="007D5984" w:rsidRPr="00D939D6" w:rsidRDefault="007D5984" w:rsidP="00DF7786">
      <w:pPr>
        <w:pStyle w:val="ListParagraph"/>
        <w:numPr>
          <w:ilvl w:val="0"/>
          <w:numId w:val="79"/>
        </w:numPr>
        <w:contextualSpacing/>
        <w:jc w:val="both"/>
        <w:rPr>
          <w:rFonts w:ascii="Times New Roman" w:hAnsi="Times New Roman" w:cs="Times New Roman"/>
          <w:sz w:val="24"/>
          <w:szCs w:val="24"/>
        </w:rPr>
      </w:pPr>
      <w:r w:rsidRPr="00D939D6">
        <w:rPr>
          <w:rFonts w:ascii="Times New Roman" w:hAnsi="Times New Roman" w:cs="Times New Roman"/>
          <w:sz w:val="24"/>
          <w:szCs w:val="24"/>
        </w:rPr>
        <w:t>Business Environment - Francis Cherunilam, Himalaya Publishing House-2011, Mumbai-400 004.</w:t>
      </w:r>
    </w:p>
    <w:p w:rsidR="007D5984" w:rsidRPr="00D939D6" w:rsidRDefault="007D5984" w:rsidP="00DF7786">
      <w:pPr>
        <w:pStyle w:val="ListParagraph"/>
        <w:numPr>
          <w:ilvl w:val="0"/>
          <w:numId w:val="79"/>
        </w:numPr>
        <w:contextualSpacing/>
        <w:jc w:val="both"/>
        <w:rPr>
          <w:rFonts w:ascii="Times New Roman" w:hAnsi="Times New Roman" w:cs="Times New Roman"/>
          <w:sz w:val="24"/>
          <w:szCs w:val="24"/>
        </w:rPr>
      </w:pPr>
      <w:r w:rsidRPr="00D939D6">
        <w:rPr>
          <w:rFonts w:ascii="Times New Roman" w:hAnsi="Times New Roman" w:cs="Times New Roman"/>
          <w:sz w:val="24"/>
          <w:szCs w:val="24"/>
        </w:rPr>
        <w:t xml:space="preserve">Buiness Environment-Sahitya Bhawan Publications- Revised Edition 2017, </w:t>
      </w:r>
    </w:p>
    <w:p w:rsidR="007D5984" w:rsidRPr="00D939D6" w:rsidRDefault="007D5984" w:rsidP="00DF7786">
      <w:pPr>
        <w:pStyle w:val="ListParagraph"/>
        <w:numPr>
          <w:ilvl w:val="0"/>
          <w:numId w:val="79"/>
        </w:numPr>
        <w:contextualSpacing/>
        <w:jc w:val="both"/>
        <w:rPr>
          <w:rFonts w:ascii="Times New Roman" w:hAnsi="Times New Roman" w:cs="Times New Roman"/>
          <w:sz w:val="24"/>
          <w:szCs w:val="24"/>
        </w:rPr>
      </w:pPr>
      <w:r w:rsidRPr="00D939D6">
        <w:rPr>
          <w:rFonts w:ascii="Times New Roman" w:hAnsi="Times New Roman" w:cs="Times New Roman"/>
          <w:sz w:val="24"/>
          <w:szCs w:val="24"/>
        </w:rPr>
        <w:t>Business Environment - Dr.K.Chidambaram&amp;Dr.V.Alagappan, Vikas Publishing House Pvt Ltd-2007 New Delhi.</w:t>
      </w:r>
    </w:p>
    <w:p w:rsidR="007D5984" w:rsidRPr="00D939D6" w:rsidRDefault="007D5984" w:rsidP="00DF7786">
      <w:pPr>
        <w:pStyle w:val="ListParagraph"/>
        <w:numPr>
          <w:ilvl w:val="0"/>
          <w:numId w:val="79"/>
        </w:numPr>
        <w:contextualSpacing/>
        <w:jc w:val="both"/>
        <w:rPr>
          <w:rFonts w:ascii="Times New Roman" w:hAnsi="Times New Roman" w:cs="Times New Roman"/>
          <w:sz w:val="24"/>
          <w:szCs w:val="24"/>
        </w:rPr>
      </w:pPr>
      <w:r w:rsidRPr="00D939D6">
        <w:rPr>
          <w:rFonts w:ascii="Times New Roman" w:hAnsi="Times New Roman" w:cs="Times New Roman"/>
          <w:sz w:val="24"/>
          <w:szCs w:val="24"/>
        </w:rPr>
        <w:t>Essentials Of Business Environment - K.Aswathappa, Himalaya Publishing House.-2005</w:t>
      </w: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rPr>
          <w:rFonts w:ascii="Times New Roman" w:eastAsia="Cambria" w:hAnsi="Times New Roman" w:cs="Times New Roman"/>
          <w:b/>
          <w:sz w:val="24"/>
          <w:szCs w:val="24"/>
          <w:u w:val="single"/>
        </w:rPr>
      </w:pPr>
      <w:r w:rsidRPr="00D939D6">
        <w:rPr>
          <w:rFonts w:ascii="Times New Roman" w:eastAsia="Cambria" w:hAnsi="Times New Roman" w:cs="Times New Roman"/>
          <w:b/>
          <w:sz w:val="24"/>
          <w:szCs w:val="24"/>
          <w:u w:val="single"/>
        </w:rPr>
        <w:t>Reference Books</w:t>
      </w:r>
    </w:p>
    <w:p w:rsidR="007D5984" w:rsidRPr="00D939D6" w:rsidRDefault="007D5984" w:rsidP="00DF7786">
      <w:pPr>
        <w:pStyle w:val="ListParagraph"/>
        <w:numPr>
          <w:ilvl w:val="0"/>
          <w:numId w:val="81"/>
        </w:numPr>
        <w:rPr>
          <w:rFonts w:ascii="Times New Roman" w:eastAsia="Cambria" w:hAnsi="Times New Roman" w:cs="Times New Roman"/>
          <w:sz w:val="24"/>
          <w:szCs w:val="24"/>
        </w:rPr>
      </w:pPr>
      <w:r w:rsidRPr="00D939D6">
        <w:rPr>
          <w:rFonts w:ascii="Times New Roman" w:eastAsia="Cambria" w:hAnsi="Times New Roman" w:cs="Times New Roman"/>
          <w:sz w:val="24"/>
          <w:szCs w:val="24"/>
        </w:rPr>
        <w:t>Gerry Johnson &amp; Kevan scholes, Exploring Corporate Strategy: Text &amp; Cases, Prentice Hall India.</w:t>
      </w:r>
    </w:p>
    <w:p w:rsidR="007D5984" w:rsidRPr="00D939D6" w:rsidRDefault="007D5984" w:rsidP="00DF7786">
      <w:pPr>
        <w:spacing w:after="0" w:line="240" w:lineRule="auto"/>
        <w:rPr>
          <w:rFonts w:ascii="Times New Roman" w:eastAsia="Cambria" w:hAnsi="Times New Roman" w:cs="Times New Roman"/>
          <w:sz w:val="24"/>
          <w:szCs w:val="24"/>
        </w:rPr>
      </w:pPr>
    </w:p>
    <w:p w:rsidR="007D5984" w:rsidRPr="00D939D6" w:rsidRDefault="007D5984" w:rsidP="00DF7786">
      <w:pPr>
        <w:pStyle w:val="ListParagraph"/>
        <w:numPr>
          <w:ilvl w:val="0"/>
          <w:numId w:val="81"/>
        </w:numPr>
        <w:rPr>
          <w:rFonts w:ascii="Times New Roman" w:eastAsia="Cambria" w:hAnsi="Times New Roman" w:cs="Times New Roman"/>
          <w:sz w:val="24"/>
          <w:szCs w:val="24"/>
        </w:rPr>
      </w:pPr>
      <w:r w:rsidRPr="00D939D6">
        <w:rPr>
          <w:rFonts w:ascii="Times New Roman" w:eastAsia="Cambria" w:hAnsi="Times New Roman" w:cs="Times New Roman"/>
          <w:sz w:val="24"/>
          <w:szCs w:val="24"/>
        </w:rPr>
        <w:t>Jauch.L., Rajive Gupta &amp; William.F.Glueck, Business Policy and Strategic Management, Frank Bros&amp;Co., 2003.</w:t>
      </w:r>
    </w:p>
    <w:p w:rsidR="007D5984" w:rsidRPr="00D939D6" w:rsidRDefault="007D5984" w:rsidP="00DF7786">
      <w:pPr>
        <w:spacing w:after="0" w:line="240" w:lineRule="auto"/>
        <w:rPr>
          <w:rFonts w:ascii="Times New Roman" w:eastAsia="Cambria" w:hAnsi="Times New Roman" w:cs="Times New Roman"/>
          <w:sz w:val="24"/>
          <w:szCs w:val="24"/>
        </w:rPr>
      </w:pPr>
    </w:p>
    <w:p w:rsidR="007D5984" w:rsidRPr="00D939D6" w:rsidRDefault="007D5984" w:rsidP="00DF7786">
      <w:pPr>
        <w:pStyle w:val="ListParagraph"/>
        <w:numPr>
          <w:ilvl w:val="0"/>
          <w:numId w:val="81"/>
        </w:numPr>
        <w:rPr>
          <w:rFonts w:ascii="Times New Roman" w:eastAsia="Cambria" w:hAnsi="Times New Roman" w:cs="Times New Roman"/>
          <w:sz w:val="24"/>
          <w:szCs w:val="24"/>
        </w:rPr>
      </w:pPr>
      <w:r w:rsidRPr="00D939D6">
        <w:rPr>
          <w:rFonts w:ascii="Times New Roman" w:eastAsia="Cambria" w:hAnsi="Times New Roman" w:cs="Times New Roman"/>
          <w:sz w:val="24"/>
          <w:szCs w:val="24"/>
        </w:rPr>
        <w:t>Fred R.David, Strategic Management Concepts &amp; Cases, Pearson, 2003.</w:t>
      </w:r>
    </w:p>
    <w:p w:rsidR="007D5984" w:rsidRPr="00D939D6" w:rsidRDefault="007D5984" w:rsidP="00DF7786">
      <w:pPr>
        <w:spacing w:after="0" w:line="240" w:lineRule="auto"/>
        <w:rPr>
          <w:rFonts w:ascii="Times New Roman" w:eastAsia="Cambria" w:hAnsi="Times New Roman" w:cs="Times New Roman"/>
          <w:sz w:val="24"/>
          <w:szCs w:val="24"/>
        </w:rPr>
      </w:pPr>
    </w:p>
    <w:p w:rsidR="007D5984" w:rsidRPr="00D939D6" w:rsidRDefault="007D5984" w:rsidP="00DF7786">
      <w:pPr>
        <w:pStyle w:val="ListParagraph"/>
        <w:numPr>
          <w:ilvl w:val="0"/>
          <w:numId w:val="81"/>
        </w:numPr>
        <w:rPr>
          <w:rFonts w:ascii="Times New Roman" w:eastAsia="Cambria" w:hAnsi="Times New Roman" w:cs="Times New Roman"/>
          <w:sz w:val="24"/>
          <w:szCs w:val="24"/>
        </w:rPr>
      </w:pPr>
      <w:r w:rsidRPr="00D939D6">
        <w:rPr>
          <w:rFonts w:ascii="Times New Roman" w:eastAsia="Cambria" w:hAnsi="Times New Roman" w:cs="Times New Roman"/>
          <w:sz w:val="24"/>
          <w:szCs w:val="24"/>
        </w:rPr>
        <w:t>R.Srinivasan, Strategic Management, II edition, Prentice Hall of India, New Delhi.</w:t>
      </w:r>
    </w:p>
    <w:p w:rsidR="007D5984" w:rsidRPr="00D939D6" w:rsidRDefault="007D5984" w:rsidP="00DF7786">
      <w:pPr>
        <w:spacing w:after="0" w:line="240" w:lineRule="auto"/>
        <w:rPr>
          <w:rFonts w:ascii="Times New Roman" w:eastAsia="Times New Roman" w:hAnsi="Times New Roman" w:cs="Times New Roman"/>
          <w:sz w:val="24"/>
          <w:szCs w:val="24"/>
        </w:rPr>
      </w:pPr>
    </w:p>
    <w:p w:rsidR="007D5984" w:rsidRPr="00D939D6" w:rsidRDefault="007D5984" w:rsidP="00DF7786">
      <w:pPr>
        <w:spacing w:after="0" w:line="240" w:lineRule="auto"/>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7D5984" w:rsidRPr="00D939D6" w:rsidRDefault="007D5984" w:rsidP="00DF7786">
      <w:pPr>
        <w:spacing w:after="0" w:line="240" w:lineRule="auto"/>
        <w:ind w:left="2840"/>
        <w:rPr>
          <w:rFonts w:ascii="Times New Roman" w:eastAsia="Cambria" w:hAnsi="Times New Roman" w:cs="Times New Roman"/>
          <w:b/>
          <w:sz w:val="24"/>
          <w:szCs w:val="24"/>
        </w:rPr>
      </w:pPr>
    </w:p>
    <w:p w:rsidR="009623B4" w:rsidRPr="00D939D6" w:rsidRDefault="009623B4" w:rsidP="00DF7786">
      <w:pPr>
        <w:spacing w:line="240" w:lineRule="auto"/>
        <w:rPr>
          <w:rFonts w:ascii="Times New Roman" w:eastAsia="Times New Roman" w:hAnsi="Times New Roman" w:cs="Times New Roman"/>
          <w:sz w:val="24"/>
          <w:szCs w:val="24"/>
        </w:rPr>
      </w:pPr>
    </w:p>
    <w:p w:rsidR="00DB2D2E" w:rsidRPr="00D939D6" w:rsidRDefault="00DB2D2E" w:rsidP="00DF7786">
      <w:pPr>
        <w:spacing w:line="240" w:lineRule="auto"/>
        <w:rPr>
          <w:rFonts w:ascii="Times New Roman" w:eastAsia="Times New Roman" w:hAnsi="Times New Roman" w:cs="Times New Roman"/>
          <w:sz w:val="24"/>
          <w:szCs w:val="24"/>
        </w:rPr>
      </w:pPr>
    </w:p>
    <w:p w:rsidR="00DB2D2E" w:rsidRDefault="00DB2D2E" w:rsidP="00DF7786">
      <w:pPr>
        <w:spacing w:line="240" w:lineRule="auto"/>
        <w:rPr>
          <w:rFonts w:ascii="Times New Roman" w:eastAsia="Times New Roman" w:hAnsi="Times New Roman" w:cs="Times New Roman"/>
          <w:sz w:val="24"/>
          <w:szCs w:val="24"/>
        </w:rPr>
      </w:pPr>
    </w:p>
    <w:p w:rsidR="00B80EE2" w:rsidRDefault="00B80EE2" w:rsidP="00DF7786">
      <w:pPr>
        <w:spacing w:line="240" w:lineRule="auto"/>
        <w:rPr>
          <w:rFonts w:ascii="Times New Roman" w:eastAsia="Times New Roman" w:hAnsi="Times New Roman" w:cs="Times New Roman"/>
          <w:sz w:val="24"/>
          <w:szCs w:val="24"/>
        </w:rPr>
      </w:pPr>
    </w:p>
    <w:p w:rsidR="00B80EE2" w:rsidRDefault="00B80EE2" w:rsidP="00DF7786">
      <w:pPr>
        <w:spacing w:line="240" w:lineRule="auto"/>
        <w:rPr>
          <w:rFonts w:ascii="Times New Roman" w:eastAsia="Times New Roman" w:hAnsi="Times New Roman" w:cs="Times New Roman"/>
          <w:sz w:val="24"/>
          <w:szCs w:val="24"/>
        </w:rPr>
      </w:pPr>
    </w:p>
    <w:p w:rsidR="00B80EE2" w:rsidRDefault="00B80EE2" w:rsidP="00DF7786">
      <w:pPr>
        <w:spacing w:line="240" w:lineRule="auto"/>
        <w:rPr>
          <w:rFonts w:ascii="Times New Roman" w:eastAsia="Times New Roman" w:hAnsi="Times New Roman" w:cs="Times New Roman"/>
          <w:sz w:val="24"/>
          <w:szCs w:val="24"/>
        </w:rPr>
      </w:pPr>
    </w:p>
    <w:p w:rsidR="00B80EE2" w:rsidRDefault="00B80EE2" w:rsidP="00DF7786">
      <w:pPr>
        <w:spacing w:line="240" w:lineRule="auto"/>
        <w:rPr>
          <w:rFonts w:ascii="Times New Roman" w:eastAsia="Times New Roman" w:hAnsi="Times New Roman" w:cs="Times New Roman"/>
          <w:sz w:val="24"/>
          <w:szCs w:val="24"/>
        </w:rPr>
      </w:pPr>
    </w:p>
    <w:p w:rsidR="00B80EE2" w:rsidRDefault="00B80EE2" w:rsidP="00DF7786">
      <w:pPr>
        <w:spacing w:line="240" w:lineRule="auto"/>
        <w:rPr>
          <w:rFonts w:ascii="Times New Roman" w:eastAsia="Times New Roman" w:hAnsi="Times New Roman" w:cs="Times New Roman"/>
          <w:sz w:val="24"/>
          <w:szCs w:val="24"/>
        </w:rPr>
      </w:pPr>
    </w:p>
    <w:p w:rsidR="00B80EE2" w:rsidRDefault="00B80EE2" w:rsidP="00DF7786">
      <w:pPr>
        <w:spacing w:line="240" w:lineRule="auto"/>
        <w:rPr>
          <w:rFonts w:ascii="Times New Roman" w:eastAsia="Times New Roman" w:hAnsi="Times New Roman" w:cs="Times New Roman"/>
          <w:sz w:val="24"/>
          <w:szCs w:val="24"/>
        </w:rPr>
      </w:pPr>
    </w:p>
    <w:p w:rsidR="00B80EE2" w:rsidRDefault="00B80EE2" w:rsidP="00DF7786">
      <w:pPr>
        <w:spacing w:line="240" w:lineRule="auto"/>
        <w:rPr>
          <w:rFonts w:ascii="Times New Roman" w:eastAsia="Times New Roman" w:hAnsi="Times New Roman" w:cs="Times New Roman"/>
          <w:sz w:val="24"/>
          <w:szCs w:val="24"/>
        </w:rPr>
      </w:pPr>
    </w:p>
    <w:p w:rsidR="0028006C" w:rsidRPr="00D939D6" w:rsidRDefault="0028006C"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PAPER - 14</w:t>
      </w:r>
    </w:p>
    <w:p w:rsidR="00B80EE2" w:rsidRDefault="00B80EE2" w:rsidP="00DF7786">
      <w:pPr>
        <w:spacing w:line="240" w:lineRule="auto"/>
        <w:rPr>
          <w:rFonts w:ascii="Times New Roman" w:eastAsia="Times New Roman" w:hAnsi="Times New Roman" w:cs="Times New Roman"/>
          <w:sz w:val="24"/>
          <w:szCs w:val="24"/>
        </w:rPr>
      </w:pPr>
    </w:p>
    <w:p w:rsidR="00E12AD2" w:rsidRPr="00D939D6" w:rsidRDefault="00E12AD2" w:rsidP="00DF7786">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STRATEGIC HUMAN RESOURCE MANAGEMENT</w:t>
      </w:r>
    </w:p>
    <w:p w:rsidR="00E12AD2" w:rsidRPr="00D939D6" w:rsidRDefault="00E12AD2" w:rsidP="00DF7786">
      <w:pPr>
        <w:spacing w:after="0" w:line="240" w:lineRule="auto"/>
        <w:ind w:left="2320"/>
        <w:rPr>
          <w:rFonts w:ascii="Times New Roman" w:eastAsia="Cambria" w:hAnsi="Times New Roman" w:cs="Times New Roman"/>
          <w:b/>
          <w:sz w:val="24"/>
          <w:szCs w:val="24"/>
        </w:rPr>
      </w:pPr>
    </w:p>
    <w:p w:rsidR="00E12AD2" w:rsidRPr="00D939D6" w:rsidRDefault="00E12AD2" w:rsidP="00DF7786">
      <w:pPr>
        <w:autoSpaceDE w:val="0"/>
        <w:autoSpaceDN w:val="0"/>
        <w:adjustRightInd w:val="0"/>
        <w:spacing w:after="0" w:line="240" w:lineRule="auto"/>
        <w:rPr>
          <w:rFonts w:ascii="Times New Roman" w:hAnsi="Times New Roman" w:cs="Times New Roman"/>
          <w:b/>
          <w:bCs/>
          <w:sz w:val="24"/>
          <w:szCs w:val="24"/>
        </w:rPr>
      </w:pPr>
      <w:r w:rsidRPr="00D939D6">
        <w:rPr>
          <w:rFonts w:ascii="Times New Roman" w:hAnsi="Times New Roman" w:cs="Times New Roman"/>
          <w:b/>
          <w:bCs/>
          <w:sz w:val="24"/>
          <w:szCs w:val="24"/>
        </w:rPr>
        <w:t>Course Objective:</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To distinguish the strategic approach to human resources from the traditional</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functionalapproach.</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To understand the role strategic human resource management in a firm’s success,</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along with knowledge of the basic functions of human resource management, current</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The course would enable students to gain an understanding of the latest trends and</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developments in training.</w:t>
      </w:r>
    </w:p>
    <w:p w:rsidR="0028006C" w:rsidRDefault="0028006C" w:rsidP="00DF7786">
      <w:pPr>
        <w:autoSpaceDE w:val="0"/>
        <w:autoSpaceDN w:val="0"/>
        <w:adjustRightInd w:val="0"/>
        <w:spacing w:after="0" w:line="240" w:lineRule="auto"/>
        <w:rPr>
          <w:rFonts w:ascii="Times New Roman" w:hAnsi="Times New Roman" w:cs="Times New Roman"/>
          <w:b/>
          <w:bCs/>
          <w:sz w:val="24"/>
          <w:szCs w:val="24"/>
        </w:rPr>
      </w:pPr>
    </w:p>
    <w:p w:rsidR="00E12AD2" w:rsidRPr="00D939D6" w:rsidRDefault="00E12AD2" w:rsidP="00DF7786">
      <w:pPr>
        <w:autoSpaceDE w:val="0"/>
        <w:autoSpaceDN w:val="0"/>
        <w:adjustRightInd w:val="0"/>
        <w:spacing w:after="0" w:line="240" w:lineRule="auto"/>
        <w:rPr>
          <w:rFonts w:ascii="Times New Roman" w:hAnsi="Times New Roman" w:cs="Times New Roman"/>
          <w:b/>
          <w:bCs/>
          <w:sz w:val="24"/>
          <w:szCs w:val="24"/>
        </w:rPr>
      </w:pPr>
      <w:r w:rsidRPr="00D939D6">
        <w:rPr>
          <w:rFonts w:ascii="Times New Roman" w:hAnsi="Times New Roman" w:cs="Times New Roman"/>
          <w:b/>
          <w:bCs/>
          <w:sz w:val="24"/>
          <w:szCs w:val="24"/>
        </w:rPr>
        <w:t>Course Outcome</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At the end of the course the students will be able to:</w:t>
      </w:r>
    </w:p>
    <w:p w:rsidR="00E12AD2" w:rsidRPr="00D939D6" w:rsidRDefault="00E12AD2" w:rsidP="00DF7786">
      <w:pPr>
        <w:pStyle w:val="ListParagraph"/>
        <w:numPr>
          <w:ilvl w:val="0"/>
          <w:numId w:val="67"/>
        </w:numPr>
        <w:autoSpaceDE w:val="0"/>
        <w:autoSpaceDN w:val="0"/>
        <w:adjustRightInd w:val="0"/>
        <w:rPr>
          <w:rFonts w:ascii="Times New Roman" w:hAnsi="Times New Roman" w:cs="Times New Roman"/>
          <w:sz w:val="24"/>
          <w:szCs w:val="24"/>
        </w:rPr>
      </w:pPr>
      <w:r w:rsidRPr="00D939D6">
        <w:rPr>
          <w:rFonts w:ascii="Times New Roman" w:hAnsi="Times New Roman" w:cs="Times New Roman"/>
          <w:sz w:val="24"/>
          <w:szCs w:val="24"/>
        </w:rPr>
        <w:t>1.Identify the key HRM functions and operations;</w:t>
      </w:r>
    </w:p>
    <w:p w:rsidR="00E12AD2" w:rsidRPr="00D939D6" w:rsidRDefault="00E12AD2" w:rsidP="00DF7786">
      <w:pPr>
        <w:pStyle w:val="ListParagraph"/>
        <w:numPr>
          <w:ilvl w:val="0"/>
          <w:numId w:val="67"/>
        </w:numPr>
        <w:autoSpaceDE w:val="0"/>
        <w:autoSpaceDN w:val="0"/>
        <w:adjustRightInd w:val="0"/>
        <w:rPr>
          <w:rFonts w:ascii="Times New Roman" w:hAnsi="Times New Roman" w:cs="Times New Roman"/>
          <w:sz w:val="24"/>
          <w:szCs w:val="24"/>
        </w:rPr>
      </w:pPr>
      <w:r w:rsidRPr="00D939D6">
        <w:rPr>
          <w:rFonts w:ascii="Times New Roman" w:hAnsi="Times New Roman" w:cs="Times New Roman"/>
          <w:sz w:val="24"/>
          <w:szCs w:val="24"/>
        </w:rPr>
        <w:t>2.Comapre the linkages between HRM functions and operations and organizational strategies, structures and culture;</w:t>
      </w:r>
    </w:p>
    <w:p w:rsidR="00E12AD2" w:rsidRPr="00D939D6" w:rsidRDefault="00E12AD2" w:rsidP="00DF7786">
      <w:pPr>
        <w:pStyle w:val="ListParagraph"/>
        <w:numPr>
          <w:ilvl w:val="0"/>
          <w:numId w:val="67"/>
        </w:numPr>
        <w:autoSpaceDE w:val="0"/>
        <w:autoSpaceDN w:val="0"/>
        <w:adjustRightInd w:val="0"/>
        <w:rPr>
          <w:rFonts w:ascii="Times New Roman" w:hAnsi="Times New Roman" w:cs="Times New Roman"/>
          <w:sz w:val="24"/>
          <w:szCs w:val="24"/>
        </w:rPr>
      </w:pPr>
      <w:r w:rsidRPr="00D939D6">
        <w:rPr>
          <w:rFonts w:ascii="Times New Roman" w:hAnsi="Times New Roman" w:cs="Times New Roman"/>
          <w:sz w:val="24"/>
          <w:szCs w:val="24"/>
        </w:rPr>
        <w:t>3.Analyze how training helps to improve the employee performance.</w:t>
      </w:r>
    </w:p>
    <w:p w:rsidR="00E12AD2" w:rsidRPr="00D939D6" w:rsidRDefault="00E12AD2" w:rsidP="00DF7786">
      <w:pPr>
        <w:pStyle w:val="ListParagraph"/>
        <w:numPr>
          <w:ilvl w:val="0"/>
          <w:numId w:val="67"/>
        </w:numPr>
        <w:rPr>
          <w:rFonts w:ascii="Times New Roman" w:eastAsia="Times New Roman" w:hAnsi="Times New Roman" w:cs="Times New Roman"/>
          <w:sz w:val="24"/>
          <w:szCs w:val="24"/>
        </w:rPr>
      </w:pPr>
      <w:r w:rsidRPr="00D939D6">
        <w:rPr>
          <w:rFonts w:ascii="Times New Roman" w:hAnsi="Times New Roman" w:cs="Times New Roman"/>
          <w:sz w:val="24"/>
          <w:szCs w:val="24"/>
        </w:rPr>
        <w:t>4.Calculate the Concept of Competency mapping and potential assessment center.</w:t>
      </w:r>
    </w:p>
    <w:p w:rsidR="00E12AD2" w:rsidRPr="00D939D6" w:rsidRDefault="00E12AD2" w:rsidP="00DF7786">
      <w:pPr>
        <w:pStyle w:val="ListParagraph"/>
        <w:numPr>
          <w:ilvl w:val="0"/>
          <w:numId w:val="67"/>
        </w:numPr>
        <w:autoSpaceDE w:val="0"/>
        <w:autoSpaceDN w:val="0"/>
        <w:adjustRightInd w:val="0"/>
        <w:rPr>
          <w:rFonts w:ascii="Times New Roman" w:hAnsi="Times New Roman" w:cs="Times New Roman"/>
          <w:sz w:val="24"/>
          <w:szCs w:val="24"/>
        </w:rPr>
      </w:pPr>
      <w:r w:rsidRPr="00D939D6">
        <w:rPr>
          <w:rFonts w:ascii="Times New Roman" w:hAnsi="Times New Roman" w:cs="Times New Roman"/>
          <w:sz w:val="24"/>
          <w:szCs w:val="24"/>
        </w:rPr>
        <w:t>5.Exhibit behaviour and performance that demonstrates enhanced competence in decision-making, group leadership, oral and written communication, critical thinking, problem-solving, planning and team work.</w:t>
      </w:r>
    </w:p>
    <w:p w:rsidR="0028006C" w:rsidRDefault="0028006C" w:rsidP="00DF7786">
      <w:pPr>
        <w:autoSpaceDE w:val="0"/>
        <w:autoSpaceDN w:val="0"/>
        <w:adjustRightInd w:val="0"/>
        <w:spacing w:after="0" w:line="240" w:lineRule="auto"/>
        <w:jc w:val="both"/>
        <w:rPr>
          <w:rFonts w:ascii="Times New Roman" w:hAnsi="Times New Roman" w:cs="Times New Roman"/>
          <w:b/>
          <w:bCs/>
          <w:sz w:val="24"/>
          <w:szCs w:val="24"/>
        </w:rPr>
      </w:pPr>
    </w:p>
    <w:p w:rsidR="00E12AD2" w:rsidRPr="00D939D6" w:rsidRDefault="00E12AD2" w:rsidP="00DF7786">
      <w:pPr>
        <w:autoSpaceDE w:val="0"/>
        <w:autoSpaceDN w:val="0"/>
        <w:adjustRightInd w:val="0"/>
        <w:spacing w:after="0" w:line="240" w:lineRule="auto"/>
        <w:jc w:val="both"/>
        <w:rPr>
          <w:rFonts w:ascii="Times New Roman" w:hAnsi="Times New Roman" w:cs="Times New Roman"/>
          <w:b/>
          <w:bCs/>
          <w:sz w:val="24"/>
          <w:szCs w:val="24"/>
        </w:rPr>
      </w:pPr>
      <w:r w:rsidRPr="00D939D6">
        <w:rPr>
          <w:rFonts w:ascii="Times New Roman" w:hAnsi="Times New Roman" w:cs="Times New Roman"/>
          <w:b/>
          <w:bCs/>
          <w:sz w:val="24"/>
          <w:szCs w:val="24"/>
        </w:rPr>
        <w:t xml:space="preserve">UNIT I HUMAN RESOURCE DEVELOPMENT </w:t>
      </w:r>
    </w:p>
    <w:p w:rsidR="00E12AD2" w:rsidRPr="00D939D6" w:rsidRDefault="00E12AD2"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Meaning – Strategic Framework for HRD – Vision, Mission and Values – Importance – Challenges to Organizations – HRD Functions – Roles of HRD Professionals – HRD Needs Assessment – HRD Practices – Measures of HRD Performance – Strategy and Business Goals – HRD Program Implementation and Evaluation – Recent Trends – Strategic Capability.</w:t>
      </w:r>
    </w:p>
    <w:p w:rsidR="0028006C" w:rsidRDefault="0028006C" w:rsidP="00DF7786">
      <w:pPr>
        <w:autoSpaceDE w:val="0"/>
        <w:autoSpaceDN w:val="0"/>
        <w:adjustRightInd w:val="0"/>
        <w:spacing w:after="0" w:line="240" w:lineRule="auto"/>
        <w:jc w:val="both"/>
        <w:rPr>
          <w:rFonts w:ascii="Times New Roman" w:hAnsi="Times New Roman" w:cs="Times New Roman"/>
          <w:b/>
          <w:bCs/>
          <w:sz w:val="24"/>
          <w:szCs w:val="24"/>
        </w:rPr>
      </w:pPr>
    </w:p>
    <w:p w:rsidR="00E12AD2" w:rsidRPr="00D939D6" w:rsidRDefault="00E12AD2" w:rsidP="00DF7786">
      <w:pPr>
        <w:autoSpaceDE w:val="0"/>
        <w:autoSpaceDN w:val="0"/>
        <w:adjustRightInd w:val="0"/>
        <w:spacing w:after="0" w:line="240" w:lineRule="auto"/>
        <w:jc w:val="both"/>
        <w:rPr>
          <w:rFonts w:ascii="Times New Roman" w:hAnsi="Times New Roman" w:cs="Times New Roman"/>
          <w:b/>
          <w:bCs/>
          <w:sz w:val="24"/>
          <w:szCs w:val="24"/>
        </w:rPr>
      </w:pPr>
      <w:r w:rsidRPr="00D939D6">
        <w:rPr>
          <w:rFonts w:ascii="Times New Roman" w:hAnsi="Times New Roman" w:cs="Times New Roman"/>
          <w:b/>
          <w:bCs/>
          <w:sz w:val="24"/>
          <w:szCs w:val="24"/>
        </w:rPr>
        <w:t xml:space="preserve">UNIT II EVALUATING HRD </w:t>
      </w:r>
    </w:p>
    <w:p w:rsidR="00E12AD2" w:rsidRPr="00D939D6" w:rsidRDefault="00E12AD2"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Motivational aspects of HRD – Line managers and HRD – Developmental supervisions counseling and mentoring – Bench Marking – Human Resource Accounting – HRD audit.</w:t>
      </w:r>
    </w:p>
    <w:p w:rsidR="0028006C" w:rsidRDefault="0028006C" w:rsidP="00DF7786">
      <w:pPr>
        <w:autoSpaceDE w:val="0"/>
        <w:autoSpaceDN w:val="0"/>
        <w:adjustRightInd w:val="0"/>
        <w:spacing w:after="0" w:line="240" w:lineRule="auto"/>
        <w:jc w:val="both"/>
        <w:rPr>
          <w:rFonts w:ascii="Times New Roman" w:hAnsi="Times New Roman" w:cs="Times New Roman"/>
          <w:b/>
          <w:bCs/>
          <w:sz w:val="24"/>
          <w:szCs w:val="24"/>
        </w:rPr>
      </w:pPr>
    </w:p>
    <w:p w:rsidR="00E12AD2" w:rsidRPr="00D939D6" w:rsidRDefault="00E12AD2" w:rsidP="00DF7786">
      <w:pPr>
        <w:autoSpaceDE w:val="0"/>
        <w:autoSpaceDN w:val="0"/>
        <w:adjustRightInd w:val="0"/>
        <w:spacing w:after="0" w:line="240" w:lineRule="auto"/>
        <w:jc w:val="both"/>
        <w:rPr>
          <w:rFonts w:ascii="Times New Roman" w:hAnsi="Times New Roman" w:cs="Times New Roman"/>
          <w:b/>
          <w:bCs/>
          <w:sz w:val="24"/>
          <w:szCs w:val="24"/>
        </w:rPr>
      </w:pPr>
      <w:r w:rsidRPr="00D939D6">
        <w:rPr>
          <w:rFonts w:ascii="Times New Roman" w:hAnsi="Times New Roman" w:cs="Times New Roman"/>
          <w:b/>
          <w:bCs/>
          <w:sz w:val="24"/>
          <w:szCs w:val="24"/>
        </w:rPr>
        <w:t>UNIT III TRAINING AND DEVELOPMENT</w:t>
      </w:r>
    </w:p>
    <w:p w:rsidR="00E12AD2" w:rsidRPr="00D939D6" w:rsidRDefault="00E12AD2"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Training – Types of training - Formulation and statement of training and development policies – training and developments of managerial personnel – technical personnel and workers – management development methods – Evaluation of training and development programmes –</w:t>
      </w:r>
    </w:p>
    <w:p w:rsidR="00E12AD2" w:rsidRPr="00D939D6" w:rsidRDefault="00E12AD2"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e-training – Cross culture.</w:t>
      </w:r>
    </w:p>
    <w:p w:rsidR="0028006C" w:rsidRDefault="0028006C" w:rsidP="00DF7786">
      <w:pPr>
        <w:autoSpaceDE w:val="0"/>
        <w:autoSpaceDN w:val="0"/>
        <w:adjustRightInd w:val="0"/>
        <w:spacing w:after="0" w:line="240" w:lineRule="auto"/>
        <w:jc w:val="both"/>
        <w:rPr>
          <w:rFonts w:ascii="Times New Roman" w:hAnsi="Times New Roman" w:cs="Times New Roman"/>
          <w:b/>
          <w:bCs/>
          <w:sz w:val="24"/>
          <w:szCs w:val="24"/>
        </w:rPr>
      </w:pPr>
    </w:p>
    <w:p w:rsidR="00E12AD2" w:rsidRPr="00D939D6" w:rsidRDefault="00E12AD2" w:rsidP="00DF7786">
      <w:pPr>
        <w:autoSpaceDE w:val="0"/>
        <w:autoSpaceDN w:val="0"/>
        <w:adjustRightInd w:val="0"/>
        <w:spacing w:after="0" w:line="240" w:lineRule="auto"/>
        <w:jc w:val="both"/>
        <w:rPr>
          <w:rFonts w:ascii="Times New Roman" w:hAnsi="Times New Roman" w:cs="Times New Roman"/>
          <w:b/>
          <w:bCs/>
          <w:sz w:val="24"/>
          <w:szCs w:val="24"/>
        </w:rPr>
      </w:pPr>
      <w:r w:rsidRPr="00D939D6">
        <w:rPr>
          <w:rFonts w:ascii="Times New Roman" w:hAnsi="Times New Roman" w:cs="Times New Roman"/>
          <w:b/>
          <w:bCs/>
          <w:sz w:val="24"/>
          <w:szCs w:val="24"/>
        </w:rPr>
        <w:t>UNIT IV CAREER &amp; COMPETENCY DEVELOPMENT</w:t>
      </w:r>
    </w:p>
    <w:p w:rsidR="00E12AD2" w:rsidRPr="00D939D6" w:rsidRDefault="00E12AD2"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Career Concepts – Roles – Career stages – Career planning – career development – competencies and career management - Managing Career Plateaus – Designing Effective Career Development Systems – competency mapping model – Equity and Competency based Compensation– succession planning – potential appraisal assessment center.</w:t>
      </w:r>
    </w:p>
    <w:p w:rsidR="0028006C" w:rsidRDefault="0028006C" w:rsidP="00DF7786">
      <w:pPr>
        <w:autoSpaceDE w:val="0"/>
        <w:autoSpaceDN w:val="0"/>
        <w:adjustRightInd w:val="0"/>
        <w:spacing w:after="0" w:line="240" w:lineRule="auto"/>
        <w:jc w:val="both"/>
        <w:rPr>
          <w:rFonts w:ascii="Times New Roman" w:hAnsi="Times New Roman" w:cs="Times New Roman"/>
          <w:b/>
          <w:bCs/>
          <w:sz w:val="24"/>
          <w:szCs w:val="24"/>
        </w:rPr>
      </w:pPr>
    </w:p>
    <w:p w:rsidR="00E12AD2" w:rsidRPr="00D939D6" w:rsidRDefault="00E12AD2" w:rsidP="00DF7786">
      <w:pPr>
        <w:autoSpaceDE w:val="0"/>
        <w:autoSpaceDN w:val="0"/>
        <w:adjustRightInd w:val="0"/>
        <w:spacing w:after="0" w:line="240" w:lineRule="auto"/>
        <w:jc w:val="both"/>
        <w:rPr>
          <w:rFonts w:ascii="Times New Roman" w:hAnsi="Times New Roman" w:cs="Times New Roman"/>
          <w:b/>
          <w:bCs/>
          <w:sz w:val="24"/>
          <w:szCs w:val="24"/>
        </w:rPr>
      </w:pPr>
      <w:r w:rsidRPr="00D939D6">
        <w:rPr>
          <w:rFonts w:ascii="Times New Roman" w:hAnsi="Times New Roman" w:cs="Times New Roman"/>
          <w:b/>
          <w:bCs/>
          <w:sz w:val="24"/>
          <w:szCs w:val="24"/>
        </w:rPr>
        <w:t xml:space="preserve">UNIT V HRD IN ACTION </w:t>
      </w:r>
    </w:p>
    <w:p w:rsidR="00E12AD2" w:rsidRPr="00D939D6" w:rsidRDefault="00E12AD2"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HRD approaches for coping with major organizational changes and case studies of HRD in Indian organization – current developments, role of HR functions in TQM – employee health and welfare programs work stress – Employee coaching and counseling.</w:t>
      </w:r>
    </w:p>
    <w:p w:rsidR="0028006C" w:rsidRDefault="0028006C">
      <w:pPr>
        <w:rPr>
          <w:rFonts w:ascii="Times New Roman" w:hAnsi="Times New Roman" w:cs="Times New Roman"/>
          <w:b/>
          <w:bCs/>
          <w:sz w:val="24"/>
          <w:szCs w:val="24"/>
        </w:rPr>
      </w:pPr>
      <w:r>
        <w:rPr>
          <w:rFonts w:ascii="Times New Roman" w:hAnsi="Times New Roman" w:cs="Times New Roman"/>
          <w:b/>
          <w:bCs/>
          <w:sz w:val="24"/>
          <w:szCs w:val="24"/>
        </w:rPr>
        <w:br w:type="page"/>
      </w:r>
    </w:p>
    <w:p w:rsidR="00E12AD2" w:rsidRDefault="00E12AD2" w:rsidP="00DF7786">
      <w:pPr>
        <w:autoSpaceDE w:val="0"/>
        <w:autoSpaceDN w:val="0"/>
        <w:adjustRightInd w:val="0"/>
        <w:spacing w:after="0" w:line="240" w:lineRule="auto"/>
        <w:jc w:val="both"/>
        <w:rPr>
          <w:rFonts w:ascii="Times New Roman" w:hAnsi="Times New Roman" w:cs="Times New Roman"/>
          <w:b/>
          <w:bCs/>
          <w:sz w:val="24"/>
          <w:szCs w:val="24"/>
        </w:rPr>
      </w:pPr>
    </w:p>
    <w:p w:rsidR="0028006C" w:rsidRPr="00D939D6" w:rsidRDefault="0028006C" w:rsidP="00DF7786">
      <w:pPr>
        <w:autoSpaceDE w:val="0"/>
        <w:autoSpaceDN w:val="0"/>
        <w:adjustRightInd w:val="0"/>
        <w:spacing w:after="0" w:line="240" w:lineRule="auto"/>
        <w:jc w:val="both"/>
        <w:rPr>
          <w:rFonts w:ascii="Times New Roman" w:hAnsi="Times New Roman" w:cs="Times New Roman"/>
          <w:b/>
          <w:bCs/>
          <w:sz w:val="24"/>
          <w:szCs w:val="24"/>
        </w:rPr>
      </w:pPr>
    </w:p>
    <w:p w:rsidR="00E12AD2" w:rsidRPr="00D939D6" w:rsidRDefault="00E12AD2" w:rsidP="00DF7786">
      <w:pPr>
        <w:autoSpaceDE w:val="0"/>
        <w:autoSpaceDN w:val="0"/>
        <w:adjustRightInd w:val="0"/>
        <w:spacing w:after="0" w:line="240" w:lineRule="auto"/>
        <w:jc w:val="both"/>
        <w:rPr>
          <w:rFonts w:ascii="Times New Roman" w:hAnsi="Times New Roman" w:cs="Times New Roman"/>
          <w:b/>
          <w:bCs/>
          <w:sz w:val="24"/>
          <w:szCs w:val="24"/>
        </w:rPr>
      </w:pPr>
      <w:r w:rsidRPr="00D939D6">
        <w:rPr>
          <w:rFonts w:ascii="Times New Roman" w:hAnsi="Times New Roman" w:cs="Times New Roman"/>
          <w:b/>
          <w:bCs/>
          <w:sz w:val="24"/>
          <w:szCs w:val="24"/>
        </w:rPr>
        <w:t>Text Books:</w:t>
      </w:r>
    </w:p>
    <w:p w:rsidR="00E12AD2" w:rsidRPr="00D939D6" w:rsidRDefault="00E12AD2"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Jim Grieves, Strategic Human Resource Development, Sage Publications, 2003.</w:t>
      </w:r>
    </w:p>
    <w:p w:rsidR="00E12AD2" w:rsidRPr="00D939D6" w:rsidRDefault="00E12AD2" w:rsidP="00DF7786">
      <w:pPr>
        <w:autoSpaceDE w:val="0"/>
        <w:autoSpaceDN w:val="0"/>
        <w:adjustRightInd w:val="0"/>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Srinivas R.Kandula, Strategic Human Resource Development, PHI, 2001.</w:t>
      </w:r>
    </w:p>
    <w:p w:rsidR="0028006C" w:rsidRDefault="0028006C" w:rsidP="00DF7786">
      <w:pPr>
        <w:autoSpaceDE w:val="0"/>
        <w:autoSpaceDN w:val="0"/>
        <w:adjustRightInd w:val="0"/>
        <w:spacing w:after="0" w:line="240" w:lineRule="auto"/>
        <w:jc w:val="both"/>
        <w:rPr>
          <w:rFonts w:ascii="Times New Roman" w:hAnsi="Times New Roman" w:cs="Times New Roman"/>
          <w:b/>
          <w:bCs/>
          <w:sz w:val="24"/>
          <w:szCs w:val="24"/>
        </w:rPr>
      </w:pPr>
    </w:p>
    <w:p w:rsidR="00E12AD2" w:rsidRPr="00D939D6" w:rsidRDefault="00E12AD2" w:rsidP="00DF7786">
      <w:pPr>
        <w:autoSpaceDE w:val="0"/>
        <w:autoSpaceDN w:val="0"/>
        <w:adjustRightInd w:val="0"/>
        <w:spacing w:after="0" w:line="240" w:lineRule="auto"/>
        <w:jc w:val="both"/>
        <w:rPr>
          <w:rFonts w:ascii="Times New Roman" w:hAnsi="Times New Roman" w:cs="Times New Roman"/>
          <w:b/>
          <w:bCs/>
          <w:sz w:val="24"/>
          <w:szCs w:val="24"/>
        </w:rPr>
      </w:pPr>
      <w:r w:rsidRPr="00D939D6">
        <w:rPr>
          <w:rFonts w:ascii="Times New Roman" w:hAnsi="Times New Roman" w:cs="Times New Roman"/>
          <w:b/>
          <w:bCs/>
          <w:sz w:val="24"/>
          <w:szCs w:val="24"/>
        </w:rPr>
        <w:t>References:</w:t>
      </w:r>
    </w:p>
    <w:p w:rsidR="00E12AD2" w:rsidRPr="00D939D6" w:rsidRDefault="00E12AD2" w:rsidP="00DF7786">
      <w:pPr>
        <w:pStyle w:val="ListParagraph"/>
        <w:numPr>
          <w:ilvl w:val="0"/>
          <w:numId w:val="68"/>
        </w:numPr>
        <w:autoSpaceDE w:val="0"/>
        <w:autoSpaceDN w:val="0"/>
        <w:adjustRightInd w:val="0"/>
        <w:jc w:val="both"/>
        <w:rPr>
          <w:rFonts w:ascii="Times New Roman" w:hAnsi="Times New Roman" w:cs="Times New Roman"/>
          <w:sz w:val="24"/>
          <w:szCs w:val="24"/>
        </w:rPr>
      </w:pPr>
      <w:r w:rsidRPr="00D939D6">
        <w:rPr>
          <w:rFonts w:ascii="Times New Roman" w:hAnsi="Times New Roman" w:cs="Times New Roman"/>
          <w:sz w:val="24"/>
          <w:szCs w:val="24"/>
        </w:rPr>
        <w:t>Jeffrey A Mello, 'Strategic Human Resource Management', Thomson, Singapore,Southwestern 2003.</w:t>
      </w:r>
    </w:p>
    <w:p w:rsidR="00E12AD2" w:rsidRPr="00D939D6" w:rsidRDefault="00E12AD2" w:rsidP="00DF7786">
      <w:pPr>
        <w:pStyle w:val="ListParagraph"/>
        <w:numPr>
          <w:ilvl w:val="0"/>
          <w:numId w:val="68"/>
        </w:numPr>
        <w:autoSpaceDE w:val="0"/>
        <w:autoSpaceDN w:val="0"/>
        <w:adjustRightInd w:val="0"/>
        <w:jc w:val="both"/>
        <w:rPr>
          <w:rFonts w:ascii="Times New Roman" w:hAnsi="Times New Roman" w:cs="Times New Roman"/>
          <w:sz w:val="24"/>
          <w:szCs w:val="24"/>
        </w:rPr>
      </w:pPr>
      <w:r w:rsidRPr="00D939D6">
        <w:rPr>
          <w:rFonts w:ascii="Times New Roman" w:hAnsi="Times New Roman" w:cs="Times New Roman"/>
          <w:sz w:val="24"/>
          <w:szCs w:val="24"/>
        </w:rPr>
        <w:t>Randy L.Desimone, Jon M. Werner – David M. Marris, 'Human Resource Development', Thomson Southwestern, Singapore, 2002.</w:t>
      </w:r>
    </w:p>
    <w:p w:rsidR="00E12AD2" w:rsidRPr="00D939D6" w:rsidRDefault="00E12AD2" w:rsidP="00DF7786">
      <w:pPr>
        <w:pStyle w:val="ListParagraph"/>
        <w:numPr>
          <w:ilvl w:val="0"/>
          <w:numId w:val="68"/>
        </w:numPr>
        <w:autoSpaceDE w:val="0"/>
        <w:autoSpaceDN w:val="0"/>
        <w:adjustRightInd w:val="0"/>
        <w:jc w:val="both"/>
        <w:rPr>
          <w:rFonts w:ascii="Times New Roman" w:hAnsi="Times New Roman" w:cs="Times New Roman"/>
          <w:sz w:val="24"/>
          <w:szCs w:val="24"/>
        </w:rPr>
      </w:pPr>
      <w:r w:rsidRPr="00D939D6">
        <w:rPr>
          <w:rFonts w:ascii="Times New Roman" w:hAnsi="Times New Roman" w:cs="Times New Roman"/>
          <w:sz w:val="24"/>
          <w:szCs w:val="24"/>
        </w:rPr>
        <w:t>Robert L.Mathis and John H. Jackson, 'Human Resource Management', Thomson Southwestern, Singapore, 2003.</w:t>
      </w:r>
    </w:p>
    <w:p w:rsidR="00E12AD2" w:rsidRPr="00D939D6" w:rsidRDefault="00E12AD2" w:rsidP="00DF7786">
      <w:pPr>
        <w:pStyle w:val="ListParagraph"/>
        <w:numPr>
          <w:ilvl w:val="0"/>
          <w:numId w:val="68"/>
        </w:numPr>
        <w:autoSpaceDE w:val="0"/>
        <w:autoSpaceDN w:val="0"/>
        <w:adjustRightInd w:val="0"/>
        <w:jc w:val="both"/>
        <w:rPr>
          <w:rFonts w:ascii="Times New Roman" w:hAnsi="Times New Roman" w:cs="Times New Roman"/>
          <w:sz w:val="24"/>
          <w:szCs w:val="24"/>
        </w:rPr>
      </w:pPr>
      <w:r w:rsidRPr="00D939D6">
        <w:rPr>
          <w:rFonts w:ascii="Times New Roman" w:hAnsi="Times New Roman" w:cs="Times New Roman"/>
          <w:sz w:val="24"/>
          <w:szCs w:val="24"/>
        </w:rPr>
        <w:t>Rosemary Harrison, 'Employee Development' – University Press, India Ltd, New Delhi, 2003.</w:t>
      </w:r>
    </w:p>
    <w:p w:rsidR="00E12AD2" w:rsidRPr="00D939D6" w:rsidRDefault="00E12AD2" w:rsidP="00DF7786">
      <w:pPr>
        <w:pStyle w:val="ListParagraph"/>
        <w:numPr>
          <w:ilvl w:val="0"/>
          <w:numId w:val="68"/>
        </w:numPr>
        <w:autoSpaceDE w:val="0"/>
        <w:autoSpaceDN w:val="0"/>
        <w:adjustRightInd w:val="0"/>
        <w:jc w:val="both"/>
        <w:rPr>
          <w:rFonts w:ascii="Times New Roman" w:hAnsi="Times New Roman" w:cs="Times New Roman"/>
          <w:sz w:val="24"/>
          <w:szCs w:val="24"/>
        </w:rPr>
      </w:pPr>
      <w:r w:rsidRPr="00D939D6">
        <w:rPr>
          <w:rFonts w:ascii="Times New Roman" w:hAnsi="Times New Roman" w:cs="Times New Roman"/>
          <w:sz w:val="24"/>
          <w:szCs w:val="24"/>
        </w:rPr>
        <w:t>Srinivas Kandula, 'Human Resource Management in Practice', Prentice Hall of India, 2005, New Delhi, 2004.</w:t>
      </w:r>
    </w:p>
    <w:p w:rsidR="00E12AD2" w:rsidRPr="00D939D6" w:rsidRDefault="00E12AD2" w:rsidP="00DF7786">
      <w:pPr>
        <w:pStyle w:val="ListParagraph"/>
        <w:numPr>
          <w:ilvl w:val="0"/>
          <w:numId w:val="68"/>
        </w:numPr>
        <w:autoSpaceDE w:val="0"/>
        <w:autoSpaceDN w:val="0"/>
        <w:adjustRightInd w:val="0"/>
        <w:jc w:val="both"/>
        <w:rPr>
          <w:rFonts w:ascii="Times New Roman" w:hAnsi="Times New Roman" w:cs="Times New Roman"/>
          <w:sz w:val="24"/>
          <w:szCs w:val="24"/>
        </w:rPr>
      </w:pPr>
      <w:r w:rsidRPr="00D939D6">
        <w:rPr>
          <w:rFonts w:ascii="Times New Roman" w:hAnsi="Times New Roman" w:cs="Times New Roman"/>
          <w:sz w:val="24"/>
          <w:szCs w:val="24"/>
        </w:rPr>
        <w:t>Werner &amp;Desimone, Human Resource Development, Cengage Learning, 2006</w:t>
      </w:r>
    </w:p>
    <w:p w:rsidR="00E12AD2" w:rsidRPr="00D939D6" w:rsidRDefault="00E12AD2" w:rsidP="00DF7786">
      <w:pPr>
        <w:pStyle w:val="ListParagraph"/>
        <w:numPr>
          <w:ilvl w:val="0"/>
          <w:numId w:val="68"/>
        </w:numPr>
        <w:autoSpaceDE w:val="0"/>
        <w:autoSpaceDN w:val="0"/>
        <w:adjustRightInd w:val="0"/>
        <w:jc w:val="both"/>
        <w:rPr>
          <w:rFonts w:ascii="Times New Roman" w:hAnsi="Times New Roman" w:cs="Times New Roman"/>
          <w:sz w:val="24"/>
          <w:szCs w:val="24"/>
        </w:rPr>
      </w:pPr>
      <w:r w:rsidRPr="00D939D6">
        <w:rPr>
          <w:rFonts w:ascii="Times New Roman" w:hAnsi="Times New Roman" w:cs="Times New Roman"/>
          <w:sz w:val="24"/>
          <w:szCs w:val="24"/>
        </w:rPr>
        <w:t>William E. Blank, Handbook For Developing Competency Based TrainingProgrammes, Prentice-Hall, New Jersey, 1982.</w:t>
      </w:r>
    </w:p>
    <w:p w:rsidR="00E12AD2" w:rsidRPr="00D939D6" w:rsidRDefault="00E12AD2" w:rsidP="00DF7786">
      <w:pPr>
        <w:pStyle w:val="ListParagraph"/>
        <w:numPr>
          <w:ilvl w:val="0"/>
          <w:numId w:val="68"/>
        </w:numPr>
        <w:autoSpaceDE w:val="0"/>
        <w:autoSpaceDN w:val="0"/>
        <w:adjustRightInd w:val="0"/>
        <w:jc w:val="both"/>
        <w:rPr>
          <w:rFonts w:ascii="Times New Roman" w:hAnsi="Times New Roman" w:cs="Times New Roman"/>
          <w:sz w:val="24"/>
          <w:szCs w:val="24"/>
        </w:rPr>
      </w:pPr>
      <w:r w:rsidRPr="00D939D6">
        <w:rPr>
          <w:rFonts w:ascii="Times New Roman" w:hAnsi="Times New Roman" w:cs="Times New Roman"/>
          <w:sz w:val="24"/>
          <w:szCs w:val="24"/>
        </w:rPr>
        <w:t>Uday Kumar Haldar, Human Resource Development, Oxford University Press, 2009.</w:t>
      </w:r>
    </w:p>
    <w:p w:rsidR="00E12AD2" w:rsidRPr="00D939D6" w:rsidRDefault="00E12AD2" w:rsidP="00DF7786">
      <w:pPr>
        <w:spacing w:after="0" w:line="240" w:lineRule="auto"/>
        <w:jc w:val="both"/>
        <w:rPr>
          <w:rFonts w:ascii="Times New Roman" w:eastAsia="Times New Roman" w:hAnsi="Times New Roman" w:cs="Times New Roman"/>
          <w:sz w:val="24"/>
          <w:szCs w:val="24"/>
        </w:rPr>
      </w:pPr>
    </w:p>
    <w:p w:rsidR="00E12AD2" w:rsidRPr="00D939D6" w:rsidRDefault="00E12AD2" w:rsidP="00DF7786">
      <w:pPr>
        <w:spacing w:after="0" w:line="240" w:lineRule="auto"/>
        <w:jc w:val="both"/>
        <w:rPr>
          <w:rFonts w:ascii="Times New Roman" w:eastAsia="Times New Roman" w:hAnsi="Times New Roman" w:cs="Times New Roman"/>
          <w:sz w:val="24"/>
          <w:szCs w:val="24"/>
        </w:rPr>
      </w:pPr>
    </w:p>
    <w:p w:rsidR="00E12AD2" w:rsidRPr="00D939D6" w:rsidRDefault="00E12AD2" w:rsidP="00DF7786">
      <w:pPr>
        <w:spacing w:after="0" w:line="240" w:lineRule="auto"/>
        <w:jc w:val="both"/>
        <w:rPr>
          <w:rFonts w:ascii="Times New Roman" w:eastAsia="Times New Roman" w:hAnsi="Times New Roman" w:cs="Times New Roman"/>
          <w:sz w:val="24"/>
          <w:szCs w:val="24"/>
        </w:rPr>
      </w:pPr>
    </w:p>
    <w:p w:rsidR="00E12AD2" w:rsidRPr="00D939D6" w:rsidRDefault="00E12AD2" w:rsidP="00DF7786">
      <w:pPr>
        <w:spacing w:after="0" w:line="240" w:lineRule="auto"/>
        <w:jc w:val="both"/>
        <w:rPr>
          <w:rFonts w:ascii="Times New Roman" w:eastAsia="Times New Roman" w:hAnsi="Times New Roman" w:cs="Times New Roman"/>
          <w:sz w:val="24"/>
          <w:szCs w:val="24"/>
        </w:rPr>
      </w:pPr>
    </w:p>
    <w:p w:rsidR="00E12AD2" w:rsidRPr="00D939D6" w:rsidRDefault="00E12AD2" w:rsidP="00DF7786">
      <w:pPr>
        <w:spacing w:after="0" w:line="240" w:lineRule="auto"/>
        <w:jc w:val="both"/>
        <w:rPr>
          <w:rFonts w:ascii="Times New Roman" w:eastAsia="Times New Roman" w:hAnsi="Times New Roman" w:cs="Times New Roman"/>
          <w:sz w:val="24"/>
          <w:szCs w:val="24"/>
        </w:rPr>
      </w:pPr>
    </w:p>
    <w:p w:rsidR="00E12AD2" w:rsidRPr="00D939D6" w:rsidRDefault="00E12AD2" w:rsidP="00DF7786">
      <w:pPr>
        <w:spacing w:after="0" w:line="240" w:lineRule="auto"/>
        <w:jc w:val="both"/>
        <w:rPr>
          <w:rFonts w:ascii="Times New Roman" w:hAnsi="Times New Roman" w:cs="Times New Roman"/>
          <w:sz w:val="24"/>
          <w:szCs w:val="24"/>
        </w:rPr>
      </w:pPr>
    </w:p>
    <w:p w:rsidR="00E12AD2" w:rsidRPr="00D939D6" w:rsidRDefault="00E12AD2" w:rsidP="00DF7786">
      <w:pPr>
        <w:spacing w:after="0" w:line="240" w:lineRule="auto"/>
        <w:ind w:left="4740"/>
        <w:jc w:val="both"/>
        <w:rPr>
          <w:rFonts w:ascii="Times New Roman" w:hAnsi="Times New Roman" w:cs="Times New Roman"/>
          <w:sz w:val="24"/>
          <w:szCs w:val="24"/>
        </w:rPr>
      </w:pPr>
    </w:p>
    <w:p w:rsidR="00E12AD2" w:rsidRPr="00D939D6" w:rsidRDefault="00E12AD2" w:rsidP="00DF7786">
      <w:pPr>
        <w:pStyle w:val="Default"/>
        <w:jc w:val="center"/>
        <w:rPr>
          <w:b/>
          <w:bCs/>
          <w:color w:val="auto"/>
        </w:rPr>
      </w:pPr>
    </w:p>
    <w:p w:rsidR="00E12AD2" w:rsidRPr="00D939D6" w:rsidRDefault="00E12AD2" w:rsidP="00DF7786">
      <w:pPr>
        <w:pStyle w:val="Default"/>
        <w:jc w:val="center"/>
        <w:rPr>
          <w:b/>
          <w:bCs/>
          <w:color w:val="auto"/>
        </w:rPr>
      </w:pPr>
    </w:p>
    <w:p w:rsidR="007E3C26" w:rsidRPr="00D939D6" w:rsidRDefault="007E3C26" w:rsidP="00DF7786">
      <w:pPr>
        <w:spacing w:line="240" w:lineRule="auto"/>
        <w:rPr>
          <w:rFonts w:ascii="Times New Roman" w:eastAsia="Times New Roman" w:hAnsi="Times New Roman" w:cs="Times New Roman"/>
          <w:sz w:val="24"/>
          <w:szCs w:val="24"/>
        </w:rPr>
      </w:pPr>
    </w:p>
    <w:p w:rsidR="00130EEE" w:rsidRPr="00D939D6" w:rsidRDefault="00130EEE" w:rsidP="00DF7786">
      <w:pPr>
        <w:spacing w:after="0" w:line="240" w:lineRule="auto"/>
        <w:rPr>
          <w:rFonts w:ascii="Times New Roman" w:eastAsia="Cambria" w:hAnsi="Times New Roman" w:cs="Times New Roman"/>
          <w:sz w:val="24"/>
          <w:szCs w:val="24"/>
        </w:rPr>
        <w:sectPr w:rsidR="00130EEE" w:rsidRPr="00D939D6">
          <w:footerReference w:type="default" r:id="rId8"/>
          <w:pgSz w:w="12240" w:h="15840"/>
          <w:pgMar w:top="722" w:right="1440" w:bottom="718" w:left="1440" w:header="0" w:footer="0" w:gutter="0"/>
          <w:cols w:space="0" w:equalWidth="0">
            <w:col w:w="9360"/>
          </w:cols>
          <w:docGrid w:linePitch="360"/>
        </w:sectPr>
      </w:pPr>
    </w:p>
    <w:p w:rsidR="0028006C" w:rsidRDefault="00BE56CD" w:rsidP="00DF7786">
      <w:pPr>
        <w:spacing w:after="0" w:line="240" w:lineRule="auto"/>
        <w:jc w:val="center"/>
        <w:rPr>
          <w:rFonts w:ascii="Times New Roman" w:eastAsia="Cambria" w:hAnsi="Times New Roman" w:cs="Times New Roman"/>
          <w:b/>
          <w:sz w:val="24"/>
          <w:szCs w:val="24"/>
        </w:rPr>
      </w:pPr>
      <w:bookmarkStart w:id="6" w:name="page5"/>
      <w:bookmarkEnd w:id="6"/>
      <w:r w:rsidRPr="00D939D6">
        <w:rPr>
          <w:rFonts w:ascii="Times New Roman" w:eastAsia="Cambria" w:hAnsi="Times New Roman" w:cs="Times New Roman"/>
          <w:b/>
          <w:sz w:val="24"/>
          <w:szCs w:val="24"/>
        </w:rPr>
        <w:lastRenderedPageBreak/>
        <w:t>CORE ELECTIVE</w:t>
      </w:r>
    </w:p>
    <w:p w:rsidR="0028006C" w:rsidRDefault="00517FB5"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PAPER </w:t>
      </w:r>
      <w:r w:rsidR="0028006C">
        <w:rPr>
          <w:rFonts w:ascii="Times New Roman" w:eastAsia="Cambria" w:hAnsi="Times New Roman" w:cs="Times New Roman"/>
          <w:b/>
          <w:sz w:val="24"/>
          <w:szCs w:val="24"/>
        </w:rPr>
        <w:t>-</w:t>
      </w:r>
      <w:r w:rsidR="00BE56CD" w:rsidRPr="00D939D6">
        <w:rPr>
          <w:rFonts w:ascii="Times New Roman" w:eastAsia="Cambria" w:hAnsi="Times New Roman" w:cs="Times New Roman"/>
          <w:b/>
          <w:sz w:val="24"/>
          <w:szCs w:val="24"/>
        </w:rPr>
        <w:t xml:space="preserve"> </w:t>
      </w:r>
      <w:r w:rsidR="00CA66CB" w:rsidRPr="00D939D6">
        <w:rPr>
          <w:rFonts w:ascii="Times New Roman" w:eastAsia="Cambria" w:hAnsi="Times New Roman" w:cs="Times New Roman"/>
          <w:b/>
          <w:sz w:val="24"/>
          <w:szCs w:val="24"/>
        </w:rPr>
        <w:t>4</w:t>
      </w:r>
    </w:p>
    <w:p w:rsidR="0028006C" w:rsidRDefault="0028006C"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(to choose one out of 3)</w:t>
      </w:r>
    </w:p>
    <w:p w:rsidR="007E3C26" w:rsidRDefault="0028006C"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A. </w:t>
      </w:r>
      <w:r w:rsidR="007E3C26" w:rsidRPr="00D939D6">
        <w:rPr>
          <w:rFonts w:ascii="Times New Roman" w:eastAsia="Cambria" w:hAnsi="Times New Roman" w:cs="Times New Roman"/>
          <w:b/>
          <w:sz w:val="24"/>
          <w:szCs w:val="24"/>
        </w:rPr>
        <w:t>ORGANISATIONAL DEVELOPMENT</w:t>
      </w:r>
    </w:p>
    <w:p w:rsidR="0028006C" w:rsidRPr="00D939D6" w:rsidRDefault="0028006C" w:rsidP="0028006C">
      <w:pPr>
        <w:spacing w:after="0" w:line="240" w:lineRule="auto"/>
        <w:jc w:val="center"/>
        <w:rPr>
          <w:rFonts w:ascii="Times New Roman" w:eastAsia="Cambria" w:hAnsi="Times New Roman" w:cs="Times New Roman"/>
          <w:b/>
          <w:sz w:val="24"/>
          <w:szCs w:val="24"/>
        </w:rPr>
      </w:pPr>
    </w:p>
    <w:p w:rsidR="007E3C26" w:rsidRPr="00D939D6" w:rsidRDefault="007E3C26" w:rsidP="0028006C">
      <w:pPr>
        <w:pStyle w:val="BodyText"/>
        <w:spacing w:before="117"/>
        <w:ind w:left="720" w:right="1177"/>
        <w:jc w:val="both"/>
        <w:rPr>
          <w:sz w:val="24"/>
          <w:szCs w:val="24"/>
        </w:rPr>
      </w:pPr>
      <w:r w:rsidRPr="00D939D6">
        <w:rPr>
          <w:b/>
          <w:sz w:val="24"/>
          <w:szCs w:val="24"/>
        </w:rPr>
        <w:t xml:space="preserve">Objective: </w:t>
      </w:r>
      <w:r w:rsidRPr="00D939D6">
        <w:rPr>
          <w:sz w:val="24"/>
          <w:szCs w:val="24"/>
        </w:rPr>
        <w:t>To prepare the students as organizational change facilitators using the knowledge and techniques of behavioral sciences and understand the applicability of OD interventions to be facilitated through</w:t>
      </w:r>
      <w:r w:rsidRPr="00D939D6">
        <w:rPr>
          <w:spacing w:val="-1"/>
          <w:sz w:val="24"/>
          <w:szCs w:val="24"/>
        </w:rPr>
        <w:t xml:space="preserve"> </w:t>
      </w:r>
      <w:r w:rsidRPr="00D939D6">
        <w:rPr>
          <w:sz w:val="24"/>
          <w:szCs w:val="24"/>
        </w:rPr>
        <w:t>case-studies.</w:t>
      </w:r>
    </w:p>
    <w:p w:rsidR="007E3C26" w:rsidRPr="00D939D6" w:rsidRDefault="007E3C26" w:rsidP="0028006C">
      <w:pPr>
        <w:spacing w:before="119" w:line="240" w:lineRule="auto"/>
        <w:ind w:firstLine="620"/>
        <w:jc w:val="both"/>
        <w:rPr>
          <w:rFonts w:ascii="Times New Roman" w:hAnsi="Times New Roman" w:cs="Times New Roman"/>
          <w:sz w:val="24"/>
          <w:szCs w:val="24"/>
        </w:rPr>
      </w:pPr>
      <w:r w:rsidRPr="00D939D6">
        <w:rPr>
          <w:rFonts w:ascii="Times New Roman" w:hAnsi="Times New Roman" w:cs="Times New Roman"/>
          <w:b/>
          <w:sz w:val="24"/>
          <w:szCs w:val="24"/>
        </w:rPr>
        <w:t xml:space="preserve">Course Outcomes: </w:t>
      </w:r>
      <w:r w:rsidRPr="00D939D6">
        <w:rPr>
          <w:rFonts w:ascii="Times New Roman" w:hAnsi="Times New Roman" w:cs="Times New Roman"/>
          <w:sz w:val="24"/>
          <w:szCs w:val="24"/>
        </w:rPr>
        <w:t>The successful completion of this course shall enable the student:</w:t>
      </w:r>
    </w:p>
    <w:p w:rsidR="007E3C26" w:rsidRPr="00D939D6" w:rsidRDefault="007E3C26" w:rsidP="00DF7786">
      <w:pPr>
        <w:pStyle w:val="BodyText"/>
        <w:ind w:right="1206"/>
        <w:jc w:val="both"/>
        <w:rPr>
          <w:sz w:val="24"/>
          <w:szCs w:val="24"/>
        </w:rPr>
      </w:pPr>
      <w:r w:rsidRPr="00D939D6">
        <w:rPr>
          <w:b/>
          <w:sz w:val="24"/>
          <w:szCs w:val="24"/>
        </w:rPr>
        <w:t>CO1</w:t>
      </w:r>
      <w:r w:rsidRPr="00D939D6">
        <w:rPr>
          <w:sz w:val="24"/>
          <w:szCs w:val="24"/>
        </w:rPr>
        <w:t>: To understand the need and philosophy of organization change and development in the changing times.</w:t>
      </w:r>
    </w:p>
    <w:p w:rsidR="007E3C26" w:rsidRPr="00D939D6" w:rsidRDefault="007E3C26" w:rsidP="00DF7786">
      <w:pPr>
        <w:pStyle w:val="BodyText"/>
        <w:jc w:val="both"/>
        <w:rPr>
          <w:sz w:val="24"/>
          <w:szCs w:val="24"/>
        </w:rPr>
      </w:pPr>
      <w:r w:rsidRPr="00D939D6">
        <w:rPr>
          <w:b/>
          <w:sz w:val="24"/>
          <w:szCs w:val="24"/>
        </w:rPr>
        <w:t>CO2</w:t>
      </w:r>
      <w:r w:rsidRPr="00D939D6">
        <w:rPr>
          <w:sz w:val="24"/>
          <w:szCs w:val="24"/>
        </w:rPr>
        <w:t>: To learn OD as an applied field of change.</w:t>
      </w:r>
    </w:p>
    <w:p w:rsidR="007E3C26" w:rsidRPr="00D939D6" w:rsidRDefault="007E3C26" w:rsidP="00DF7786">
      <w:pPr>
        <w:pStyle w:val="BodyText"/>
        <w:spacing w:before="1"/>
        <w:ind w:right="1238"/>
        <w:rPr>
          <w:sz w:val="24"/>
          <w:szCs w:val="24"/>
        </w:rPr>
      </w:pPr>
      <w:r w:rsidRPr="00D939D6">
        <w:rPr>
          <w:b/>
          <w:sz w:val="24"/>
          <w:szCs w:val="24"/>
        </w:rPr>
        <w:t>CO3</w:t>
      </w:r>
      <w:r w:rsidRPr="00D939D6">
        <w:rPr>
          <w:sz w:val="24"/>
          <w:szCs w:val="24"/>
        </w:rPr>
        <w:t>: To understand techniques of collection and analyses of organizational diagnosis information and the significance of feedback in delivering diagnostic</w:t>
      </w:r>
      <w:r w:rsidRPr="00D939D6">
        <w:rPr>
          <w:spacing w:val="-9"/>
          <w:sz w:val="24"/>
          <w:szCs w:val="24"/>
        </w:rPr>
        <w:t xml:space="preserve"> </w:t>
      </w:r>
      <w:r w:rsidRPr="00D939D6">
        <w:rPr>
          <w:sz w:val="24"/>
          <w:szCs w:val="24"/>
        </w:rPr>
        <w:t>information.</w:t>
      </w:r>
    </w:p>
    <w:p w:rsidR="007E3C26" w:rsidRPr="00D939D6" w:rsidRDefault="007E3C26" w:rsidP="00DF7786">
      <w:pPr>
        <w:pStyle w:val="BodyText"/>
        <w:spacing w:before="1"/>
        <w:ind w:right="1179"/>
        <w:rPr>
          <w:sz w:val="24"/>
          <w:szCs w:val="24"/>
        </w:rPr>
      </w:pPr>
      <w:r w:rsidRPr="00D939D6">
        <w:rPr>
          <w:b/>
          <w:sz w:val="24"/>
          <w:szCs w:val="24"/>
        </w:rPr>
        <w:t>CO4</w:t>
      </w:r>
      <w:r w:rsidRPr="00D939D6">
        <w:rPr>
          <w:sz w:val="24"/>
          <w:szCs w:val="24"/>
        </w:rPr>
        <w:t>: To comprehend designing and evaluation of different types and levels of interventions and their ability to address organization‟s survival.</w:t>
      </w:r>
    </w:p>
    <w:p w:rsidR="007E3C26" w:rsidRPr="00D939D6" w:rsidRDefault="007E3C26" w:rsidP="00DF7786">
      <w:pPr>
        <w:pStyle w:val="BodyText"/>
        <w:ind w:right="1238"/>
        <w:rPr>
          <w:sz w:val="24"/>
          <w:szCs w:val="24"/>
        </w:rPr>
      </w:pPr>
      <w:r w:rsidRPr="00D939D6">
        <w:rPr>
          <w:b/>
          <w:sz w:val="24"/>
          <w:szCs w:val="24"/>
        </w:rPr>
        <w:t>CO5</w:t>
      </w:r>
      <w:r w:rsidRPr="00D939D6">
        <w:rPr>
          <w:sz w:val="24"/>
          <w:szCs w:val="24"/>
        </w:rPr>
        <w:t>: To explore the role of OD in addressing issues relating to globalization, OD research-practice interface and challenges faced by OD.</w:t>
      </w:r>
    </w:p>
    <w:p w:rsidR="0028006C" w:rsidRDefault="0028006C" w:rsidP="0028006C">
      <w:pPr>
        <w:spacing w:line="240" w:lineRule="auto"/>
        <w:ind w:firstLine="620"/>
        <w:rPr>
          <w:rFonts w:ascii="Times New Roman" w:eastAsia="Cambria" w:hAnsi="Times New Roman" w:cs="Times New Roman"/>
          <w:b/>
          <w:sz w:val="24"/>
          <w:szCs w:val="24"/>
        </w:rPr>
      </w:pPr>
    </w:p>
    <w:p w:rsidR="007E3C26" w:rsidRPr="00D939D6" w:rsidRDefault="007E3C26" w:rsidP="0028006C">
      <w:pPr>
        <w:spacing w:line="240" w:lineRule="auto"/>
        <w:ind w:firstLine="620"/>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w:t>
      </w:r>
    </w:p>
    <w:p w:rsidR="007E3C26" w:rsidRPr="00D939D6" w:rsidRDefault="007E3C26" w:rsidP="0028006C">
      <w:pPr>
        <w:spacing w:line="240" w:lineRule="auto"/>
        <w:ind w:left="62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Introduction to Organisation Development:- Concepts, Nature and Scope of O.D. : Historical Perspective of O.D. - : Underlying Assumptions &amp; Values Theory and Practice on change and changing - The Nature of Planned Change - The Nature of Client Systems : Group Dynamics, Intergroup - Dynamics and Organisations as Systems.</w:t>
      </w:r>
    </w:p>
    <w:p w:rsidR="007E3C26" w:rsidRPr="00D939D6" w:rsidRDefault="007E3C26" w:rsidP="0028006C">
      <w:pPr>
        <w:spacing w:line="240" w:lineRule="auto"/>
        <w:ind w:firstLine="620"/>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w:t>
      </w:r>
    </w:p>
    <w:p w:rsidR="007E3C26" w:rsidRPr="00D939D6" w:rsidRDefault="007E3C26" w:rsidP="0028006C">
      <w:pPr>
        <w:spacing w:line="240" w:lineRule="auto"/>
        <w:ind w:firstLine="62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Operational Components of O.D - Diagnostic, Action and Process - Maintenance components.</w:t>
      </w:r>
    </w:p>
    <w:p w:rsidR="007E3C26" w:rsidRPr="00D939D6" w:rsidRDefault="007E3C26" w:rsidP="0028006C">
      <w:pPr>
        <w:spacing w:line="240" w:lineRule="auto"/>
        <w:ind w:firstLine="620"/>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UNIT-III</w:t>
      </w:r>
    </w:p>
    <w:p w:rsidR="007E3C26" w:rsidRPr="00D939D6" w:rsidRDefault="007E3C26" w:rsidP="0028006C">
      <w:pPr>
        <w:spacing w:line="240" w:lineRule="auto"/>
        <w:ind w:left="62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O.D.Interventions: - Team Interventions - Inter-group Interventions - Personal, Interpersonal and group process interventions - Comprehensive interventions - Structural Interventions.</w:t>
      </w:r>
    </w:p>
    <w:p w:rsidR="007E3C26" w:rsidRPr="00D939D6" w:rsidRDefault="007E3C26" w:rsidP="0028006C">
      <w:pPr>
        <w:spacing w:line="240" w:lineRule="auto"/>
        <w:ind w:firstLine="620"/>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UNIT-IV</w:t>
      </w:r>
    </w:p>
    <w:p w:rsidR="007E3C26" w:rsidRPr="00D939D6" w:rsidRDefault="007E3C26" w:rsidP="0028006C">
      <w:pPr>
        <w:spacing w:line="240" w:lineRule="auto"/>
        <w:ind w:left="62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Implementation and assessment of O.D - Implementation conditions for failure and success in O.D. - efforts. - Assessment of O.D. and change in organisational performance - The impact of O.D.</w:t>
      </w:r>
    </w:p>
    <w:p w:rsidR="007E3C26" w:rsidRPr="00D939D6" w:rsidRDefault="007E3C26" w:rsidP="0028006C">
      <w:pPr>
        <w:spacing w:line="240" w:lineRule="auto"/>
        <w:ind w:firstLine="620"/>
        <w:rPr>
          <w:rFonts w:ascii="Times New Roman" w:eastAsia="Cambria" w:hAnsi="Times New Roman" w:cs="Times New Roman"/>
          <w:b/>
          <w:sz w:val="24"/>
          <w:szCs w:val="24"/>
        </w:rPr>
      </w:pPr>
      <w:r w:rsidRPr="00D939D6">
        <w:rPr>
          <w:rFonts w:ascii="Times New Roman" w:eastAsia="Cambria" w:hAnsi="Times New Roman" w:cs="Times New Roman"/>
          <w:b/>
          <w:sz w:val="24"/>
          <w:szCs w:val="24"/>
        </w:rPr>
        <w:t>UNIT-V</w:t>
      </w:r>
    </w:p>
    <w:p w:rsidR="007E3C26" w:rsidRPr="00D939D6" w:rsidRDefault="007E3C26" w:rsidP="0028006C">
      <w:pPr>
        <w:spacing w:line="240" w:lineRule="auto"/>
        <w:ind w:left="620"/>
        <w:jc w:val="both"/>
        <w:rPr>
          <w:rFonts w:ascii="Times New Roman" w:eastAsia="Cambria" w:hAnsi="Times New Roman" w:cs="Times New Roman"/>
          <w:sz w:val="24"/>
          <w:szCs w:val="24"/>
        </w:rPr>
      </w:pPr>
      <w:r w:rsidRPr="00D939D6">
        <w:rPr>
          <w:rFonts w:ascii="Times New Roman" w:eastAsia="Cambria" w:hAnsi="Times New Roman" w:cs="Times New Roman"/>
          <w:sz w:val="24"/>
          <w:szCs w:val="24"/>
        </w:rPr>
        <w:t>Some key considerations and Issues in O.D - Issues in consultant - Client relationship - Mechanistic &amp; Organic systems and contingency approach - The future of O.D. - Some Indian experience in O.D</w:t>
      </w:r>
    </w:p>
    <w:p w:rsidR="007E3C26" w:rsidRPr="00D939D6" w:rsidRDefault="007E3C26" w:rsidP="0028006C">
      <w:pPr>
        <w:spacing w:after="0" w:line="240" w:lineRule="auto"/>
        <w:ind w:firstLine="260"/>
        <w:rPr>
          <w:rFonts w:ascii="Times New Roman" w:eastAsia="Cambria" w:hAnsi="Times New Roman" w:cs="Times New Roman"/>
          <w:b/>
          <w:sz w:val="24"/>
          <w:szCs w:val="24"/>
        </w:rPr>
      </w:pPr>
      <w:r w:rsidRPr="00D939D6">
        <w:rPr>
          <w:rFonts w:ascii="Times New Roman" w:eastAsia="Cambria" w:hAnsi="Times New Roman" w:cs="Times New Roman"/>
          <w:b/>
          <w:sz w:val="24"/>
          <w:szCs w:val="24"/>
        </w:rPr>
        <w:t>References :</w:t>
      </w:r>
    </w:p>
    <w:p w:rsidR="007E3C26" w:rsidRPr="00D939D6" w:rsidRDefault="007E3C26" w:rsidP="00DF7786">
      <w:pPr>
        <w:spacing w:after="0" w:line="240" w:lineRule="auto"/>
        <w:rPr>
          <w:rFonts w:ascii="Times New Roman" w:eastAsia="Times New Roman" w:hAnsi="Times New Roman" w:cs="Times New Roman"/>
          <w:sz w:val="24"/>
          <w:szCs w:val="24"/>
        </w:rPr>
      </w:pPr>
    </w:p>
    <w:p w:rsidR="0028006C" w:rsidRDefault="007E3C26" w:rsidP="0028006C">
      <w:pPr>
        <w:pStyle w:val="ListParagraph"/>
        <w:numPr>
          <w:ilvl w:val="0"/>
          <w:numId w:val="66"/>
        </w:numPr>
        <w:jc w:val="both"/>
        <w:rPr>
          <w:rFonts w:ascii="Times New Roman" w:eastAsia="Cambria" w:hAnsi="Times New Roman" w:cs="Times New Roman"/>
          <w:sz w:val="24"/>
          <w:szCs w:val="24"/>
        </w:rPr>
      </w:pPr>
      <w:r w:rsidRPr="0028006C">
        <w:rPr>
          <w:rFonts w:ascii="Times New Roman" w:eastAsia="Cambria" w:hAnsi="Times New Roman" w:cs="Times New Roman"/>
          <w:sz w:val="24"/>
          <w:szCs w:val="24"/>
        </w:rPr>
        <w:t>Wendell L.French &amp; Cecil H. Bell,Jr.Organization Development, PHI Fourth edition.</w:t>
      </w:r>
    </w:p>
    <w:p w:rsidR="00C3338B" w:rsidRPr="0028006C" w:rsidRDefault="007E3C26" w:rsidP="0028006C">
      <w:pPr>
        <w:pStyle w:val="ListParagraph"/>
        <w:numPr>
          <w:ilvl w:val="0"/>
          <w:numId w:val="66"/>
        </w:numPr>
        <w:jc w:val="both"/>
        <w:rPr>
          <w:rFonts w:ascii="Times New Roman" w:eastAsia="Cambria" w:hAnsi="Times New Roman" w:cs="Times New Roman"/>
          <w:sz w:val="24"/>
          <w:szCs w:val="24"/>
        </w:rPr>
      </w:pPr>
      <w:r w:rsidRPr="0028006C">
        <w:rPr>
          <w:rFonts w:ascii="Times New Roman" w:eastAsia="Cambria" w:hAnsi="Times New Roman" w:cs="Times New Roman"/>
          <w:sz w:val="24"/>
          <w:szCs w:val="24"/>
        </w:rPr>
        <w:t xml:space="preserve">French, Bell and Zawacki - Organization Development Theory, Practice and Research Universal </w:t>
      </w:r>
      <w:r w:rsidR="0028006C">
        <w:rPr>
          <w:rFonts w:ascii="Times New Roman" w:eastAsia="Cambria" w:hAnsi="Times New Roman" w:cs="Times New Roman"/>
          <w:sz w:val="24"/>
          <w:szCs w:val="24"/>
        </w:rPr>
        <w:tab/>
      </w:r>
      <w:r w:rsidRPr="0028006C">
        <w:rPr>
          <w:rFonts w:ascii="Times New Roman" w:eastAsia="Cambria" w:hAnsi="Times New Roman" w:cs="Times New Roman"/>
          <w:sz w:val="24"/>
          <w:szCs w:val="24"/>
        </w:rPr>
        <w:t>Book Stall, Third Edition.</w:t>
      </w:r>
    </w:p>
    <w:p w:rsidR="00095210" w:rsidRPr="00D939D6" w:rsidRDefault="00095210" w:rsidP="00DF7786">
      <w:pPr>
        <w:tabs>
          <w:tab w:val="left" w:pos="336"/>
        </w:tabs>
        <w:spacing w:after="0" w:line="240" w:lineRule="auto"/>
        <w:jc w:val="both"/>
        <w:rPr>
          <w:rFonts w:ascii="Times New Roman" w:eastAsia="Cambria" w:hAnsi="Times New Roman" w:cs="Times New Roman"/>
          <w:sz w:val="24"/>
          <w:szCs w:val="24"/>
        </w:rPr>
      </w:pPr>
    </w:p>
    <w:p w:rsidR="00095210" w:rsidRDefault="00095210" w:rsidP="00DF7786">
      <w:pPr>
        <w:tabs>
          <w:tab w:val="left" w:pos="336"/>
        </w:tabs>
        <w:spacing w:after="0" w:line="240" w:lineRule="auto"/>
        <w:jc w:val="both"/>
        <w:rPr>
          <w:rFonts w:ascii="Times New Roman" w:eastAsia="Cambria" w:hAnsi="Times New Roman" w:cs="Times New Roman"/>
          <w:sz w:val="24"/>
          <w:szCs w:val="24"/>
        </w:rPr>
      </w:pPr>
    </w:p>
    <w:p w:rsidR="0028006C" w:rsidRDefault="0028006C" w:rsidP="0028006C">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lastRenderedPageBreak/>
        <w:t>CORE ELECTIVE</w:t>
      </w:r>
    </w:p>
    <w:p w:rsidR="0028006C" w:rsidRDefault="00517FB5" w:rsidP="0028006C">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 xml:space="preserve">PAPER </w:t>
      </w:r>
      <w:r w:rsidR="0028006C">
        <w:rPr>
          <w:rFonts w:ascii="Times New Roman" w:eastAsia="Cambria" w:hAnsi="Times New Roman" w:cs="Times New Roman"/>
          <w:b/>
          <w:sz w:val="24"/>
          <w:szCs w:val="24"/>
        </w:rPr>
        <w:t>-</w:t>
      </w:r>
      <w:r w:rsidR="0028006C" w:rsidRPr="00D939D6">
        <w:rPr>
          <w:rFonts w:ascii="Times New Roman" w:eastAsia="Cambria" w:hAnsi="Times New Roman" w:cs="Times New Roman"/>
          <w:b/>
          <w:sz w:val="24"/>
          <w:szCs w:val="24"/>
        </w:rPr>
        <w:t xml:space="preserve"> 4</w:t>
      </w:r>
    </w:p>
    <w:p w:rsidR="00A80A1C" w:rsidRPr="00D939D6" w:rsidRDefault="00A80A1C" w:rsidP="00DF7786">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sz w:val="24"/>
          <w:szCs w:val="24"/>
        </w:rPr>
        <w:tab/>
      </w:r>
    </w:p>
    <w:p w:rsidR="001A2035" w:rsidRPr="00D939D6" w:rsidRDefault="0028006C" w:rsidP="00DF77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 </w:t>
      </w:r>
      <w:r w:rsidR="001A2035" w:rsidRPr="00D939D6">
        <w:rPr>
          <w:rFonts w:ascii="Times New Roman" w:hAnsi="Times New Roman" w:cs="Times New Roman"/>
          <w:b/>
          <w:sz w:val="24"/>
          <w:szCs w:val="24"/>
        </w:rPr>
        <w:t>HR ANALYTICS</w:t>
      </w:r>
    </w:p>
    <w:p w:rsidR="001A2035" w:rsidRPr="00D939D6" w:rsidRDefault="001A2035" w:rsidP="00517FB5">
      <w:pPr>
        <w:spacing w:after="0" w:line="240" w:lineRule="auto"/>
        <w:ind w:left="720"/>
        <w:rPr>
          <w:rFonts w:ascii="Times New Roman" w:hAnsi="Times New Roman" w:cs="Times New Roman"/>
          <w:sz w:val="24"/>
          <w:szCs w:val="24"/>
        </w:rPr>
      </w:pPr>
      <w:r w:rsidRPr="00D939D6">
        <w:rPr>
          <w:rFonts w:ascii="Times New Roman" w:hAnsi="Times New Roman" w:cs="Times New Roman"/>
          <w:b/>
          <w:sz w:val="24"/>
          <w:szCs w:val="24"/>
        </w:rPr>
        <w:t>Objective:</w:t>
      </w:r>
      <w:r w:rsidRPr="00D939D6">
        <w:rPr>
          <w:rFonts w:ascii="Times New Roman" w:hAnsi="Times New Roman" w:cs="Times New Roman"/>
          <w:sz w:val="24"/>
          <w:szCs w:val="24"/>
        </w:rPr>
        <w:t xml:space="preserve"> The objective of this course is to develop data driven skills in students. The course will enable students to apply analytical tools in understanding the employee behavior.</w:t>
      </w:r>
    </w:p>
    <w:p w:rsidR="00517FB5" w:rsidRDefault="00517FB5" w:rsidP="00517FB5">
      <w:pPr>
        <w:spacing w:after="0" w:line="240" w:lineRule="auto"/>
        <w:ind w:firstLine="720"/>
        <w:rPr>
          <w:rFonts w:ascii="Times New Roman" w:hAnsi="Times New Roman" w:cs="Times New Roman"/>
          <w:b/>
          <w:sz w:val="24"/>
          <w:szCs w:val="24"/>
        </w:rPr>
      </w:pPr>
    </w:p>
    <w:p w:rsidR="001A2035" w:rsidRPr="00D939D6" w:rsidRDefault="001A2035" w:rsidP="00517FB5">
      <w:pPr>
        <w:spacing w:after="0" w:line="240" w:lineRule="auto"/>
        <w:ind w:firstLine="720"/>
        <w:rPr>
          <w:rFonts w:ascii="Times New Roman" w:hAnsi="Times New Roman" w:cs="Times New Roman"/>
          <w:sz w:val="24"/>
          <w:szCs w:val="24"/>
        </w:rPr>
      </w:pPr>
      <w:r w:rsidRPr="00D939D6">
        <w:rPr>
          <w:rFonts w:ascii="Times New Roman" w:hAnsi="Times New Roman" w:cs="Times New Roman"/>
          <w:b/>
          <w:sz w:val="24"/>
          <w:szCs w:val="24"/>
        </w:rPr>
        <w:t>Course Outcomes</w:t>
      </w:r>
      <w:r w:rsidRPr="00D939D6">
        <w:rPr>
          <w:rFonts w:ascii="Times New Roman" w:hAnsi="Times New Roman" w:cs="Times New Roman"/>
          <w:i/>
          <w:sz w:val="24"/>
          <w:szCs w:val="24"/>
        </w:rPr>
        <w:t xml:space="preserve">: </w:t>
      </w:r>
      <w:r w:rsidRPr="00D939D6">
        <w:rPr>
          <w:rFonts w:ascii="Times New Roman" w:hAnsi="Times New Roman" w:cs="Times New Roman"/>
          <w:sz w:val="24"/>
          <w:szCs w:val="24"/>
        </w:rPr>
        <w:t>The successful completion of this course shall enable the student:</w:t>
      </w:r>
    </w:p>
    <w:p w:rsidR="001A2035" w:rsidRPr="00D939D6" w:rsidRDefault="001A2035" w:rsidP="00517FB5">
      <w:pPr>
        <w:spacing w:after="0" w:line="240" w:lineRule="auto"/>
        <w:ind w:firstLine="720"/>
        <w:rPr>
          <w:rFonts w:ascii="Times New Roman" w:hAnsi="Times New Roman" w:cs="Times New Roman"/>
          <w:sz w:val="24"/>
          <w:szCs w:val="24"/>
        </w:rPr>
      </w:pPr>
      <w:r w:rsidRPr="00D939D6">
        <w:rPr>
          <w:rFonts w:ascii="Times New Roman" w:hAnsi="Times New Roman" w:cs="Times New Roman"/>
          <w:sz w:val="24"/>
          <w:szCs w:val="24"/>
        </w:rPr>
        <w:t>CO1: To understand role of analytics in human resource management.</w:t>
      </w:r>
      <w:r w:rsidR="00517FB5">
        <w:rPr>
          <w:rFonts w:ascii="Times New Roman" w:hAnsi="Times New Roman" w:cs="Times New Roman"/>
          <w:sz w:val="24"/>
          <w:szCs w:val="24"/>
        </w:rPr>
        <w:tab/>
      </w:r>
    </w:p>
    <w:p w:rsidR="001A2035" w:rsidRPr="00D939D6" w:rsidRDefault="001A2035" w:rsidP="00517FB5">
      <w:pPr>
        <w:spacing w:after="0" w:line="240" w:lineRule="auto"/>
        <w:ind w:firstLine="720"/>
        <w:rPr>
          <w:rFonts w:ascii="Times New Roman" w:hAnsi="Times New Roman" w:cs="Times New Roman"/>
          <w:sz w:val="24"/>
          <w:szCs w:val="24"/>
        </w:rPr>
      </w:pPr>
      <w:r w:rsidRPr="00D939D6">
        <w:rPr>
          <w:rFonts w:ascii="Times New Roman" w:hAnsi="Times New Roman" w:cs="Times New Roman"/>
          <w:sz w:val="24"/>
          <w:szCs w:val="24"/>
        </w:rPr>
        <w:t>CO2: To develop knowledge about HR metrics and types of analytics in HR.</w:t>
      </w:r>
    </w:p>
    <w:p w:rsidR="001A2035" w:rsidRPr="00D939D6" w:rsidRDefault="001A2035" w:rsidP="00517FB5">
      <w:pPr>
        <w:spacing w:after="0" w:line="240" w:lineRule="auto"/>
        <w:ind w:firstLine="720"/>
        <w:rPr>
          <w:rFonts w:ascii="Times New Roman" w:hAnsi="Times New Roman" w:cs="Times New Roman"/>
          <w:sz w:val="24"/>
          <w:szCs w:val="24"/>
        </w:rPr>
      </w:pPr>
      <w:r w:rsidRPr="00D939D6">
        <w:rPr>
          <w:rFonts w:ascii="Times New Roman" w:hAnsi="Times New Roman" w:cs="Times New Roman"/>
          <w:sz w:val="24"/>
          <w:szCs w:val="24"/>
        </w:rPr>
        <w:t>CO3: To critically analyze the HR effectiveness and its impact on employee life  cycle  &amp;  experience.</w:t>
      </w:r>
    </w:p>
    <w:p w:rsidR="001A2035" w:rsidRPr="00D939D6" w:rsidRDefault="001A2035" w:rsidP="00517FB5">
      <w:pPr>
        <w:spacing w:after="0" w:line="240" w:lineRule="auto"/>
        <w:ind w:firstLine="720"/>
        <w:rPr>
          <w:rFonts w:ascii="Times New Roman" w:hAnsi="Times New Roman" w:cs="Times New Roman"/>
          <w:sz w:val="24"/>
          <w:szCs w:val="24"/>
        </w:rPr>
      </w:pPr>
      <w:r w:rsidRPr="00D939D6">
        <w:rPr>
          <w:rFonts w:ascii="Times New Roman" w:hAnsi="Times New Roman" w:cs="Times New Roman"/>
          <w:sz w:val="24"/>
          <w:szCs w:val="24"/>
        </w:rPr>
        <w:t>CO4: To analyze data driven insights out of HR analytics.</w:t>
      </w:r>
    </w:p>
    <w:p w:rsidR="001A2035" w:rsidRPr="00D939D6" w:rsidRDefault="001A2035" w:rsidP="00517FB5">
      <w:pPr>
        <w:spacing w:after="0" w:line="240" w:lineRule="auto"/>
        <w:ind w:firstLine="720"/>
        <w:rPr>
          <w:rFonts w:ascii="Times New Roman" w:hAnsi="Times New Roman" w:cs="Times New Roman"/>
          <w:sz w:val="24"/>
          <w:szCs w:val="24"/>
        </w:rPr>
      </w:pPr>
      <w:r w:rsidRPr="00D939D6">
        <w:rPr>
          <w:rFonts w:ascii="Times New Roman" w:hAnsi="Times New Roman" w:cs="Times New Roman"/>
          <w:sz w:val="24"/>
          <w:szCs w:val="24"/>
        </w:rPr>
        <w:t>CO5: To help in implementation of predictive modeling and dashboards in HR.</w:t>
      </w:r>
    </w:p>
    <w:p w:rsidR="001A2035" w:rsidRPr="00D939D6" w:rsidRDefault="001A2035" w:rsidP="00DF7786">
      <w:pPr>
        <w:spacing w:line="240" w:lineRule="auto"/>
        <w:rPr>
          <w:rFonts w:ascii="Times New Roman" w:hAnsi="Times New Roman" w:cs="Times New Roman"/>
          <w:sz w:val="24"/>
          <w:szCs w:val="24"/>
        </w:rPr>
      </w:pPr>
    </w:p>
    <w:p w:rsidR="001A2035" w:rsidRPr="00D939D6" w:rsidRDefault="001A2035" w:rsidP="00517FB5">
      <w:pPr>
        <w:spacing w:line="240" w:lineRule="auto"/>
        <w:ind w:firstLine="720"/>
        <w:rPr>
          <w:rFonts w:ascii="Times New Roman" w:hAnsi="Times New Roman" w:cs="Times New Roman"/>
          <w:sz w:val="24"/>
          <w:szCs w:val="24"/>
        </w:rPr>
      </w:pPr>
      <w:r w:rsidRPr="00D939D6">
        <w:rPr>
          <w:rFonts w:ascii="Times New Roman" w:hAnsi="Times New Roman" w:cs="Times New Roman"/>
          <w:b/>
          <w:sz w:val="24"/>
          <w:szCs w:val="24"/>
        </w:rPr>
        <w:t>Unit I- Introduction to HR Analytics</w:t>
      </w:r>
      <w:r w:rsidRPr="00D939D6">
        <w:rPr>
          <w:rFonts w:ascii="Times New Roman" w:hAnsi="Times New Roman" w:cs="Times New Roman"/>
          <w:sz w:val="24"/>
          <w:szCs w:val="24"/>
        </w:rPr>
        <w:t xml:space="preserve">: </w:t>
      </w:r>
    </w:p>
    <w:p w:rsidR="001A2035" w:rsidRPr="00D939D6" w:rsidRDefault="001A2035" w:rsidP="00517FB5">
      <w:pPr>
        <w:spacing w:line="240" w:lineRule="auto"/>
        <w:ind w:left="720"/>
        <w:rPr>
          <w:rFonts w:ascii="Times New Roman" w:hAnsi="Times New Roman" w:cs="Times New Roman"/>
          <w:sz w:val="24"/>
          <w:szCs w:val="24"/>
        </w:rPr>
      </w:pPr>
      <w:r w:rsidRPr="00D939D6">
        <w:rPr>
          <w:rFonts w:ascii="Times New Roman" w:hAnsi="Times New Roman" w:cs="Times New Roman"/>
          <w:sz w:val="24"/>
          <w:szCs w:val="24"/>
        </w:rPr>
        <w:t>Evolution of HR analytics, challenges with HR Analytics, strategic focus on HR Analytics; Common pitfalls of HR Analytics; HR analytics process and skill-set needed in HR analytics team.</w:t>
      </w:r>
    </w:p>
    <w:p w:rsidR="001A2035" w:rsidRPr="00D939D6" w:rsidRDefault="001A2035" w:rsidP="00517FB5">
      <w:pPr>
        <w:spacing w:line="240" w:lineRule="auto"/>
        <w:ind w:firstLine="720"/>
        <w:rPr>
          <w:rFonts w:ascii="Times New Roman" w:hAnsi="Times New Roman" w:cs="Times New Roman"/>
          <w:sz w:val="24"/>
          <w:szCs w:val="24"/>
        </w:rPr>
      </w:pPr>
      <w:r w:rsidRPr="00D939D6">
        <w:rPr>
          <w:rFonts w:ascii="Times New Roman" w:hAnsi="Times New Roman" w:cs="Times New Roman"/>
          <w:b/>
          <w:sz w:val="24"/>
          <w:szCs w:val="24"/>
        </w:rPr>
        <w:t>Unit II- Approaches to Data Analytics</w:t>
      </w:r>
      <w:r w:rsidRPr="00D939D6">
        <w:rPr>
          <w:rFonts w:ascii="Times New Roman" w:hAnsi="Times New Roman" w:cs="Times New Roman"/>
          <w:sz w:val="24"/>
          <w:szCs w:val="24"/>
        </w:rPr>
        <w:t xml:space="preserve">: </w:t>
      </w:r>
    </w:p>
    <w:p w:rsidR="001A2035" w:rsidRPr="00D939D6" w:rsidRDefault="001A2035" w:rsidP="00517FB5">
      <w:pPr>
        <w:spacing w:line="240" w:lineRule="auto"/>
        <w:ind w:left="720"/>
        <w:rPr>
          <w:rFonts w:ascii="Times New Roman" w:hAnsi="Times New Roman" w:cs="Times New Roman"/>
          <w:sz w:val="24"/>
          <w:szCs w:val="24"/>
        </w:rPr>
      </w:pPr>
      <w:r w:rsidRPr="00D939D6">
        <w:rPr>
          <w:rFonts w:ascii="Times New Roman" w:hAnsi="Times New Roman" w:cs="Times New Roman"/>
          <w:sz w:val="24"/>
          <w:szCs w:val="24"/>
        </w:rPr>
        <w:t>Current approaches to measuring HR; Strategic HR metrics versus Bench marking; HR scorecards &amp; workforce scorecards; Types of analytics in HR- descriptive, predictive and prescriptive; HR analytics framework.</w:t>
      </w:r>
    </w:p>
    <w:p w:rsidR="001A2035" w:rsidRPr="00D939D6" w:rsidRDefault="001A2035" w:rsidP="00517FB5">
      <w:pPr>
        <w:spacing w:line="240" w:lineRule="auto"/>
        <w:ind w:firstLine="720"/>
        <w:rPr>
          <w:rFonts w:ascii="Times New Roman" w:hAnsi="Times New Roman" w:cs="Times New Roman"/>
          <w:sz w:val="24"/>
          <w:szCs w:val="24"/>
        </w:rPr>
      </w:pPr>
      <w:r w:rsidRPr="00D939D6">
        <w:rPr>
          <w:rFonts w:ascii="Times New Roman" w:hAnsi="Times New Roman" w:cs="Times New Roman"/>
          <w:b/>
          <w:sz w:val="24"/>
          <w:szCs w:val="24"/>
        </w:rPr>
        <w:t>Unit III- Dynamics of HR Metric:</w:t>
      </w:r>
      <w:r w:rsidRPr="00D939D6">
        <w:rPr>
          <w:rFonts w:ascii="Times New Roman" w:hAnsi="Times New Roman" w:cs="Times New Roman"/>
          <w:sz w:val="24"/>
          <w:szCs w:val="24"/>
        </w:rPr>
        <w:t xml:space="preserve"> </w:t>
      </w:r>
    </w:p>
    <w:p w:rsidR="001A2035" w:rsidRPr="00D939D6" w:rsidRDefault="001A2035" w:rsidP="00517FB5">
      <w:pPr>
        <w:spacing w:line="240" w:lineRule="auto"/>
        <w:ind w:left="720"/>
        <w:rPr>
          <w:rFonts w:ascii="Times New Roman" w:hAnsi="Times New Roman" w:cs="Times New Roman"/>
          <w:sz w:val="24"/>
          <w:szCs w:val="24"/>
        </w:rPr>
      </w:pPr>
      <w:r w:rsidRPr="00D939D6">
        <w:rPr>
          <w:rFonts w:ascii="Times New Roman" w:hAnsi="Times New Roman" w:cs="Times New Roman"/>
          <w:sz w:val="24"/>
          <w:szCs w:val="24"/>
        </w:rPr>
        <w:t>People analytics cycle, employee lifecycles and employee experiences, performance- and succession management; Agile framework; HR value chain; Metrics to measure HR effectiveness; Factors driving employee turnover, link between engagement and performance; Competitive edge and HR analytics.</w:t>
      </w:r>
    </w:p>
    <w:p w:rsidR="001A2035" w:rsidRPr="00D939D6" w:rsidRDefault="001A2035" w:rsidP="00517FB5">
      <w:pPr>
        <w:spacing w:line="240" w:lineRule="auto"/>
        <w:ind w:firstLine="720"/>
        <w:rPr>
          <w:rFonts w:ascii="Times New Roman" w:hAnsi="Times New Roman" w:cs="Times New Roman"/>
          <w:b/>
          <w:sz w:val="24"/>
          <w:szCs w:val="24"/>
        </w:rPr>
      </w:pPr>
      <w:r w:rsidRPr="00D939D6">
        <w:rPr>
          <w:rFonts w:ascii="Times New Roman" w:hAnsi="Times New Roman" w:cs="Times New Roman"/>
          <w:b/>
          <w:sz w:val="24"/>
          <w:szCs w:val="24"/>
        </w:rPr>
        <w:t xml:space="preserve">Unit IV- Data Mining Techniques: </w:t>
      </w:r>
    </w:p>
    <w:p w:rsidR="001A2035" w:rsidRPr="00D939D6" w:rsidRDefault="001A2035" w:rsidP="00517FB5">
      <w:pPr>
        <w:spacing w:line="240" w:lineRule="auto"/>
        <w:ind w:left="720"/>
        <w:rPr>
          <w:rFonts w:ascii="Times New Roman" w:hAnsi="Times New Roman" w:cs="Times New Roman"/>
          <w:sz w:val="24"/>
          <w:szCs w:val="24"/>
        </w:rPr>
      </w:pPr>
      <w:r w:rsidRPr="00D939D6">
        <w:rPr>
          <w:rFonts w:ascii="Times New Roman" w:hAnsi="Times New Roman" w:cs="Times New Roman"/>
          <w:sz w:val="24"/>
          <w:szCs w:val="24"/>
        </w:rPr>
        <w:t>Data analysis, data visualization techniques and effective utilization using tools; Common pitfalls associated with data visualization; Driving insights out of HR analytics.</w:t>
      </w:r>
    </w:p>
    <w:p w:rsidR="001A2035" w:rsidRPr="00D939D6" w:rsidRDefault="001A2035" w:rsidP="00517FB5">
      <w:pPr>
        <w:spacing w:line="240" w:lineRule="auto"/>
        <w:ind w:firstLine="720"/>
        <w:rPr>
          <w:rFonts w:ascii="Times New Roman" w:hAnsi="Times New Roman" w:cs="Times New Roman"/>
          <w:b/>
          <w:sz w:val="24"/>
          <w:szCs w:val="24"/>
        </w:rPr>
      </w:pPr>
      <w:r w:rsidRPr="00D939D6">
        <w:rPr>
          <w:rFonts w:ascii="Times New Roman" w:hAnsi="Times New Roman" w:cs="Times New Roman"/>
          <w:b/>
          <w:sz w:val="24"/>
          <w:szCs w:val="24"/>
        </w:rPr>
        <w:t xml:space="preserve">Unit V- Decision Making Based on Analytics: </w:t>
      </w:r>
    </w:p>
    <w:p w:rsidR="001A2035" w:rsidRPr="00D939D6" w:rsidRDefault="001A2035" w:rsidP="00517FB5">
      <w:pPr>
        <w:spacing w:line="240" w:lineRule="auto"/>
        <w:ind w:left="720"/>
        <w:rPr>
          <w:rFonts w:ascii="Times New Roman" w:hAnsi="Times New Roman" w:cs="Times New Roman"/>
          <w:sz w:val="24"/>
          <w:szCs w:val="24"/>
        </w:rPr>
      </w:pPr>
      <w:r w:rsidRPr="00D939D6">
        <w:rPr>
          <w:rFonts w:ascii="Times New Roman" w:hAnsi="Times New Roman" w:cs="Times New Roman"/>
          <w:sz w:val="24"/>
          <w:szCs w:val="24"/>
        </w:rPr>
        <w:t>Data driven culture in an organization; Implementation of predictive modelling; Importance of predictability in fulfilling strategic objectives; Effective HR</w:t>
      </w:r>
      <w:r w:rsidRPr="00D939D6">
        <w:rPr>
          <w:rFonts w:ascii="Times New Roman" w:hAnsi="Times New Roman" w:cs="Times New Roman"/>
          <w:spacing w:val="-3"/>
          <w:sz w:val="24"/>
          <w:szCs w:val="24"/>
        </w:rPr>
        <w:t xml:space="preserve"> </w:t>
      </w:r>
      <w:r w:rsidRPr="00D939D6">
        <w:rPr>
          <w:rFonts w:ascii="Times New Roman" w:hAnsi="Times New Roman" w:cs="Times New Roman"/>
          <w:sz w:val="24"/>
          <w:szCs w:val="24"/>
        </w:rPr>
        <w:t>dashboards.</w:t>
      </w:r>
    </w:p>
    <w:p w:rsidR="001A2035" w:rsidRPr="00D939D6" w:rsidRDefault="001A2035" w:rsidP="00DF7786">
      <w:pPr>
        <w:spacing w:line="240" w:lineRule="auto"/>
        <w:jc w:val="center"/>
        <w:rPr>
          <w:rFonts w:ascii="Times New Roman" w:hAnsi="Times New Roman" w:cs="Times New Roman"/>
          <w:b/>
          <w:sz w:val="24"/>
          <w:szCs w:val="24"/>
        </w:rPr>
      </w:pPr>
    </w:p>
    <w:p w:rsidR="000A5F1C" w:rsidRPr="00D939D6" w:rsidRDefault="000A5F1C" w:rsidP="00DF7786">
      <w:pPr>
        <w:pStyle w:val="Heading1"/>
        <w:spacing w:before="1" w:line="240" w:lineRule="auto"/>
        <w:ind w:left="749"/>
        <w:rPr>
          <w:rFonts w:ascii="Times New Roman" w:hAnsi="Times New Roman" w:cs="Times New Roman"/>
          <w:color w:val="auto"/>
          <w:sz w:val="24"/>
          <w:szCs w:val="24"/>
        </w:rPr>
      </w:pPr>
      <w:r w:rsidRPr="00D939D6">
        <w:rPr>
          <w:rFonts w:ascii="Times New Roman" w:hAnsi="Times New Roman" w:cs="Times New Roman"/>
          <w:color w:val="auto"/>
          <w:sz w:val="24"/>
          <w:szCs w:val="24"/>
        </w:rPr>
        <w:t>REFERENCES :</w:t>
      </w:r>
    </w:p>
    <w:p w:rsidR="000A5F1C" w:rsidRPr="00D939D6" w:rsidRDefault="000A5F1C" w:rsidP="00DF7786">
      <w:pPr>
        <w:pStyle w:val="ListParagraph"/>
        <w:widowControl w:val="0"/>
        <w:numPr>
          <w:ilvl w:val="0"/>
          <w:numId w:val="96"/>
        </w:numPr>
        <w:tabs>
          <w:tab w:val="left" w:pos="1381"/>
        </w:tabs>
        <w:autoSpaceDE w:val="0"/>
        <w:autoSpaceDN w:val="0"/>
        <w:spacing w:before="1"/>
        <w:ind w:hanging="361"/>
        <w:jc w:val="both"/>
        <w:rPr>
          <w:rFonts w:ascii="Times New Roman" w:hAnsi="Times New Roman" w:cs="Times New Roman"/>
          <w:sz w:val="24"/>
          <w:szCs w:val="24"/>
        </w:rPr>
      </w:pPr>
      <w:r w:rsidRPr="00D939D6">
        <w:rPr>
          <w:rFonts w:ascii="Times New Roman" w:hAnsi="Times New Roman" w:cs="Times New Roman"/>
          <w:sz w:val="24"/>
          <w:szCs w:val="24"/>
        </w:rPr>
        <w:t>JacFitzenz , The New HR Analytics, AMACOM ,</w:t>
      </w:r>
      <w:r w:rsidRPr="00D939D6">
        <w:rPr>
          <w:rFonts w:ascii="Times New Roman" w:hAnsi="Times New Roman" w:cs="Times New Roman"/>
          <w:spacing w:val="-8"/>
          <w:sz w:val="24"/>
          <w:szCs w:val="24"/>
        </w:rPr>
        <w:t xml:space="preserve"> </w:t>
      </w:r>
      <w:r w:rsidRPr="00D939D6">
        <w:rPr>
          <w:rFonts w:ascii="Times New Roman" w:hAnsi="Times New Roman" w:cs="Times New Roman"/>
          <w:sz w:val="24"/>
          <w:szCs w:val="24"/>
        </w:rPr>
        <w:t>2010.</w:t>
      </w:r>
    </w:p>
    <w:p w:rsidR="000A5F1C" w:rsidRPr="00D939D6" w:rsidRDefault="000A5F1C" w:rsidP="00DF7786">
      <w:pPr>
        <w:pStyle w:val="ListParagraph"/>
        <w:widowControl w:val="0"/>
        <w:numPr>
          <w:ilvl w:val="0"/>
          <w:numId w:val="96"/>
        </w:numPr>
        <w:tabs>
          <w:tab w:val="left" w:pos="1381"/>
        </w:tabs>
        <w:autoSpaceDE w:val="0"/>
        <w:autoSpaceDN w:val="0"/>
        <w:ind w:right="1053"/>
        <w:jc w:val="both"/>
        <w:rPr>
          <w:rFonts w:ascii="Times New Roman" w:hAnsi="Times New Roman" w:cs="Times New Roman"/>
          <w:sz w:val="24"/>
          <w:szCs w:val="24"/>
        </w:rPr>
      </w:pPr>
      <w:r w:rsidRPr="00D939D6">
        <w:rPr>
          <w:rFonts w:ascii="Times New Roman" w:hAnsi="Times New Roman" w:cs="Times New Roman"/>
          <w:sz w:val="24"/>
          <w:szCs w:val="24"/>
        </w:rPr>
        <w:t>Edwards M. R., &amp; Edwards K, Predictive HR Analytics: Mastering the HR Metric. London: Kogan</w:t>
      </w:r>
      <w:r w:rsidRPr="00D939D6">
        <w:rPr>
          <w:rFonts w:ascii="Times New Roman" w:hAnsi="Times New Roman" w:cs="Times New Roman"/>
          <w:spacing w:val="-1"/>
          <w:sz w:val="24"/>
          <w:szCs w:val="24"/>
        </w:rPr>
        <w:t xml:space="preserve"> </w:t>
      </w:r>
      <w:r w:rsidRPr="00D939D6">
        <w:rPr>
          <w:rFonts w:ascii="Times New Roman" w:hAnsi="Times New Roman" w:cs="Times New Roman"/>
          <w:sz w:val="24"/>
          <w:szCs w:val="24"/>
        </w:rPr>
        <w:t>Page.2016.</w:t>
      </w:r>
    </w:p>
    <w:p w:rsidR="000A5F1C" w:rsidRPr="00D939D6" w:rsidRDefault="000A5F1C" w:rsidP="00DF7786">
      <w:pPr>
        <w:pStyle w:val="ListParagraph"/>
        <w:widowControl w:val="0"/>
        <w:numPr>
          <w:ilvl w:val="0"/>
          <w:numId w:val="96"/>
        </w:numPr>
        <w:tabs>
          <w:tab w:val="left" w:pos="1381"/>
        </w:tabs>
        <w:autoSpaceDE w:val="0"/>
        <w:autoSpaceDN w:val="0"/>
        <w:ind w:hanging="361"/>
        <w:jc w:val="both"/>
        <w:rPr>
          <w:rFonts w:ascii="Times New Roman" w:hAnsi="Times New Roman" w:cs="Times New Roman"/>
          <w:sz w:val="24"/>
          <w:szCs w:val="24"/>
        </w:rPr>
      </w:pPr>
      <w:r w:rsidRPr="00D939D6">
        <w:rPr>
          <w:rFonts w:ascii="Times New Roman" w:hAnsi="Times New Roman" w:cs="Times New Roman"/>
          <w:sz w:val="24"/>
          <w:szCs w:val="24"/>
        </w:rPr>
        <w:t>Human Resources kit for Dummies – 3 rd edition – Max Messmer,</w:t>
      </w:r>
      <w:r w:rsidRPr="00D939D6">
        <w:rPr>
          <w:rFonts w:ascii="Times New Roman" w:hAnsi="Times New Roman" w:cs="Times New Roman"/>
          <w:spacing w:val="-9"/>
          <w:sz w:val="24"/>
          <w:szCs w:val="24"/>
        </w:rPr>
        <w:t xml:space="preserve"> </w:t>
      </w:r>
      <w:r w:rsidRPr="00D939D6">
        <w:rPr>
          <w:rFonts w:ascii="Times New Roman" w:hAnsi="Times New Roman" w:cs="Times New Roman"/>
          <w:sz w:val="24"/>
          <w:szCs w:val="24"/>
        </w:rPr>
        <w:t>2012</w:t>
      </w:r>
    </w:p>
    <w:p w:rsidR="000A5F1C" w:rsidRPr="00D939D6" w:rsidRDefault="000A5F1C" w:rsidP="00DF7786">
      <w:pPr>
        <w:pStyle w:val="ListParagraph"/>
        <w:widowControl w:val="0"/>
        <w:numPr>
          <w:ilvl w:val="0"/>
          <w:numId w:val="96"/>
        </w:numPr>
        <w:tabs>
          <w:tab w:val="left" w:pos="1381"/>
        </w:tabs>
        <w:autoSpaceDE w:val="0"/>
        <w:autoSpaceDN w:val="0"/>
        <w:spacing w:before="1"/>
        <w:ind w:right="1050"/>
        <w:jc w:val="both"/>
        <w:rPr>
          <w:rFonts w:ascii="Times New Roman" w:hAnsi="Times New Roman" w:cs="Times New Roman"/>
          <w:sz w:val="24"/>
          <w:szCs w:val="24"/>
        </w:rPr>
      </w:pPr>
      <w:r w:rsidRPr="00D939D6">
        <w:rPr>
          <w:rFonts w:ascii="Times New Roman" w:hAnsi="Times New Roman" w:cs="Times New Roman"/>
          <w:sz w:val="24"/>
          <w:szCs w:val="24"/>
        </w:rPr>
        <w:t xml:space="preserve">Dipak Kumar Bhattacharyya, </w:t>
      </w:r>
      <w:hyperlink r:id="rId9">
        <w:r w:rsidRPr="00D939D6">
          <w:rPr>
            <w:rFonts w:ascii="Times New Roman" w:hAnsi="Times New Roman" w:cs="Times New Roman"/>
            <w:sz w:val="24"/>
            <w:szCs w:val="24"/>
          </w:rPr>
          <w:t>HR Analytics</w:t>
        </w:r>
      </w:hyperlink>
      <w:r w:rsidRPr="00D939D6">
        <w:rPr>
          <w:rFonts w:ascii="Times New Roman" w:hAnsi="Times New Roman" w:cs="Times New Roman"/>
          <w:sz w:val="24"/>
          <w:szCs w:val="24"/>
        </w:rPr>
        <w:t xml:space="preserve"> </w:t>
      </w:r>
      <w:hyperlink r:id="rId10">
        <w:r w:rsidRPr="00D939D6">
          <w:rPr>
            <w:rFonts w:ascii="Times New Roman" w:hAnsi="Times New Roman" w:cs="Times New Roman"/>
            <w:sz w:val="24"/>
            <w:szCs w:val="24"/>
          </w:rPr>
          <w:t>,Understanding Theories and Applications</w:t>
        </w:r>
      </w:hyperlink>
      <w:r w:rsidRPr="00D939D6">
        <w:rPr>
          <w:rFonts w:ascii="Times New Roman" w:hAnsi="Times New Roman" w:cs="Times New Roman"/>
          <w:sz w:val="24"/>
          <w:szCs w:val="24"/>
        </w:rPr>
        <w:t>, SAGE Publications India</w:t>
      </w:r>
      <w:r w:rsidRPr="00D939D6">
        <w:rPr>
          <w:rFonts w:ascii="Times New Roman" w:hAnsi="Times New Roman" w:cs="Times New Roman"/>
          <w:spacing w:val="-3"/>
          <w:sz w:val="24"/>
          <w:szCs w:val="24"/>
        </w:rPr>
        <w:t xml:space="preserve"> </w:t>
      </w:r>
      <w:r w:rsidRPr="00D939D6">
        <w:rPr>
          <w:rFonts w:ascii="Times New Roman" w:hAnsi="Times New Roman" w:cs="Times New Roman"/>
          <w:sz w:val="24"/>
          <w:szCs w:val="24"/>
        </w:rPr>
        <w:t>,2017.</w:t>
      </w:r>
    </w:p>
    <w:p w:rsidR="000A5F1C" w:rsidRPr="00D939D6" w:rsidRDefault="000A5F1C" w:rsidP="00DF7786">
      <w:pPr>
        <w:pStyle w:val="ListParagraph"/>
        <w:widowControl w:val="0"/>
        <w:numPr>
          <w:ilvl w:val="0"/>
          <w:numId w:val="96"/>
        </w:numPr>
        <w:tabs>
          <w:tab w:val="left" w:pos="1381"/>
        </w:tabs>
        <w:autoSpaceDE w:val="0"/>
        <w:autoSpaceDN w:val="0"/>
        <w:ind w:right="1053"/>
        <w:jc w:val="both"/>
        <w:rPr>
          <w:rFonts w:ascii="Times New Roman" w:hAnsi="Times New Roman" w:cs="Times New Roman"/>
          <w:sz w:val="24"/>
          <w:szCs w:val="24"/>
        </w:rPr>
      </w:pPr>
      <w:r w:rsidRPr="00D939D6">
        <w:rPr>
          <w:rFonts w:ascii="Times New Roman" w:hAnsi="Times New Roman" w:cs="Times New Roman"/>
          <w:sz w:val="24"/>
          <w:szCs w:val="24"/>
        </w:rPr>
        <w:t>Sesil, J. C. , Applying advanced analytics to HR management decisions: Methods for selection, developing incentives, and improving collaboration. Upper Saddle River, New Jersey: Pearson</w:t>
      </w:r>
      <w:r w:rsidRPr="00D939D6">
        <w:rPr>
          <w:rFonts w:ascii="Times New Roman" w:hAnsi="Times New Roman" w:cs="Times New Roman"/>
          <w:spacing w:val="1"/>
          <w:sz w:val="24"/>
          <w:szCs w:val="24"/>
        </w:rPr>
        <w:t xml:space="preserve"> </w:t>
      </w:r>
      <w:r w:rsidRPr="00D939D6">
        <w:rPr>
          <w:rFonts w:ascii="Times New Roman" w:hAnsi="Times New Roman" w:cs="Times New Roman"/>
          <w:sz w:val="24"/>
          <w:szCs w:val="24"/>
        </w:rPr>
        <w:t>Education,2014.</w:t>
      </w:r>
    </w:p>
    <w:p w:rsidR="000A5F1C" w:rsidRPr="00D939D6" w:rsidRDefault="000A5F1C" w:rsidP="00DF7786">
      <w:pPr>
        <w:pStyle w:val="ListParagraph"/>
        <w:widowControl w:val="0"/>
        <w:numPr>
          <w:ilvl w:val="0"/>
          <w:numId w:val="96"/>
        </w:numPr>
        <w:tabs>
          <w:tab w:val="left" w:pos="1381"/>
        </w:tabs>
        <w:autoSpaceDE w:val="0"/>
        <w:autoSpaceDN w:val="0"/>
        <w:ind w:right="1055"/>
        <w:jc w:val="both"/>
        <w:rPr>
          <w:rFonts w:ascii="Times New Roman" w:hAnsi="Times New Roman" w:cs="Times New Roman"/>
          <w:sz w:val="24"/>
          <w:szCs w:val="24"/>
        </w:rPr>
      </w:pPr>
      <w:r w:rsidRPr="00D939D6">
        <w:rPr>
          <w:rFonts w:ascii="Times New Roman" w:hAnsi="Times New Roman" w:cs="Times New Roman"/>
          <w:sz w:val="24"/>
          <w:szCs w:val="24"/>
        </w:rPr>
        <w:lastRenderedPageBreak/>
        <w:t>Pease, G., &amp; Beresford, B, Developing Human Capital: Using Analytics to Plan and Optimize Your Learning and Development Investments. Wiley</w:t>
      </w:r>
      <w:r w:rsidRPr="00D939D6">
        <w:rPr>
          <w:rFonts w:ascii="Times New Roman" w:hAnsi="Times New Roman" w:cs="Times New Roman"/>
          <w:spacing w:val="-7"/>
          <w:sz w:val="24"/>
          <w:szCs w:val="24"/>
        </w:rPr>
        <w:t xml:space="preserve"> </w:t>
      </w:r>
      <w:r w:rsidRPr="00D939D6">
        <w:rPr>
          <w:rFonts w:ascii="Times New Roman" w:hAnsi="Times New Roman" w:cs="Times New Roman"/>
          <w:sz w:val="24"/>
          <w:szCs w:val="24"/>
        </w:rPr>
        <w:t>,2014.</w:t>
      </w:r>
    </w:p>
    <w:p w:rsidR="000A5F1C" w:rsidRPr="00D939D6" w:rsidRDefault="000A5F1C" w:rsidP="00DF7786">
      <w:pPr>
        <w:pStyle w:val="ListParagraph"/>
        <w:widowControl w:val="0"/>
        <w:numPr>
          <w:ilvl w:val="0"/>
          <w:numId w:val="96"/>
        </w:numPr>
        <w:tabs>
          <w:tab w:val="left" w:pos="1381"/>
        </w:tabs>
        <w:autoSpaceDE w:val="0"/>
        <w:autoSpaceDN w:val="0"/>
        <w:spacing w:before="1"/>
        <w:ind w:right="1058"/>
        <w:jc w:val="both"/>
        <w:rPr>
          <w:rFonts w:ascii="Times New Roman" w:hAnsi="Times New Roman" w:cs="Times New Roman"/>
          <w:sz w:val="24"/>
          <w:szCs w:val="24"/>
        </w:rPr>
      </w:pPr>
      <w:r w:rsidRPr="00D939D6">
        <w:rPr>
          <w:rFonts w:ascii="Times New Roman" w:hAnsi="Times New Roman" w:cs="Times New Roman"/>
          <w:sz w:val="24"/>
          <w:szCs w:val="24"/>
        </w:rPr>
        <w:t>Phillips, J., &amp; Phillips, P.P, Making Human Capital Analytics Work: Measuring the ROI of Human Capital Processes and Outcomes.</w:t>
      </w:r>
      <w:r w:rsidRPr="00D939D6">
        <w:rPr>
          <w:rFonts w:ascii="Times New Roman" w:hAnsi="Times New Roman" w:cs="Times New Roman"/>
          <w:spacing w:val="-5"/>
          <w:sz w:val="24"/>
          <w:szCs w:val="24"/>
        </w:rPr>
        <w:t xml:space="preserve"> </w:t>
      </w:r>
      <w:r w:rsidRPr="00D939D6">
        <w:rPr>
          <w:rFonts w:ascii="Times New Roman" w:hAnsi="Times New Roman" w:cs="Times New Roman"/>
          <w:sz w:val="24"/>
          <w:szCs w:val="24"/>
        </w:rPr>
        <w:t>McGraw-Hill,2014.</w:t>
      </w:r>
    </w:p>
    <w:p w:rsidR="000A5F1C" w:rsidRPr="00D939D6" w:rsidRDefault="000A5F1C" w:rsidP="00DF7786">
      <w:pPr>
        <w:pStyle w:val="ListParagraph"/>
        <w:widowControl w:val="0"/>
        <w:numPr>
          <w:ilvl w:val="0"/>
          <w:numId w:val="96"/>
        </w:numPr>
        <w:tabs>
          <w:tab w:val="left" w:pos="1381"/>
        </w:tabs>
        <w:autoSpaceDE w:val="0"/>
        <w:autoSpaceDN w:val="0"/>
        <w:ind w:hanging="361"/>
        <w:jc w:val="both"/>
        <w:rPr>
          <w:rFonts w:ascii="Times New Roman" w:hAnsi="Times New Roman" w:cs="Times New Roman"/>
          <w:sz w:val="24"/>
          <w:szCs w:val="24"/>
        </w:rPr>
      </w:pPr>
      <w:r w:rsidRPr="00D939D6">
        <w:rPr>
          <w:rFonts w:ascii="Times New Roman" w:hAnsi="Times New Roman" w:cs="Times New Roman"/>
          <w:sz w:val="24"/>
          <w:szCs w:val="24"/>
        </w:rPr>
        <w:t>HR Scorecard and Metrices, HBR,</w:t>
      </w:r>
      <w:r w:rsidRPr="00D939D6">
        <w:rPr>
          <w:rFonts w:ascii="Times New Roman" w:hAnsi="Times New Roman" w:cs="Times New Roman"/>
          <w:spacing w:val="-3"/>
          <w:sz w:val="24"/>
          <w:szCs w:val="24"/>
        </w:rPr>
        <w:t xml:space="preserve"> </w:t>
      </w:r>
      <w:r w:rsidRPr="00D939D6">
        <w:rPr>
          <w:rFonts w:ascii="Times New Roman" w:hAnsi="Times New Roman" w:cs="Times New Roman"/>
          <w:sz w:val="24"/>
          <w:szCs w:val="24"/>
        </w:rPr>
        <w:t>2001.</w:t>
      </w:r>
    </w:p>
    <w:p w:rsidR="000A5F1C" w:rsidRPr="00D939D6" w:rsidRDefault="000A5F1C" w:rsidP="00DF7786">
      <w:pPr>
        <w:pStyle w:val="BodyText"/>
        <w:rPr>
          <w:sz w:val="24"/>
          <w:szCs w:val="24"/>
        </w:rPr>
      </w:pPr>
    </w:p>
    <w:p w:rsidR="001A2035" w:rsidRPr="00D939D6" w:rsidRDefault="001A2035" w:rsidP="00DF7786">
      <w:pPr>
        <w:spacing w:line="240" w:lineRule="auto"/>
        <w:jc w:val="center"/>
        <w:rPr>
          <w:rFonts w:ascii="Times New Roman" w:hAnsi="Times New Roman" w:cs="Times New Roman"/>
          <w:b/>
          <w:sz w:val="24"/>
          <w:szCs w:val="24"/>
        </w:rPr>
      </w:pPr>
    </w:p>
    <w:p w:rsidR="001A2035" w:rsidRDefault="001A2035"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Default="00B80EE2" w:rsidP="00DF7786">
      <w:pPr>
        <w:spacing w:line="240" w:lineRule="auto"/>
        <w:jc w:val="center"/>
        <w:rPr>
          <w:rFonts w:ascii="Times New Roman" w:hAnsi="Times New Roman" w:cs="Times New Roman"/>
          <w:b/>
          <w:sz w:val="24"/>
          <w:szCs w:val="24"/>
        </w:rPr>
      </w:pPr>
    </w:p>
    <w:p w:rsidR="00B80EE2" w:rsidRPr="00D939D6" w:rsidRDefault="00B80EE2" w:rsidP="00DF7786">
      <w:pPr>
        <w:spacing w:line="240" w:lineRule="auto"/>
        <w:jc w:val="center"/>
        <w:rPr>
          <w:rFonts w:ascii="Times New Roman" w:hAnsi="Times New Roman" w:cs="Times New Roman"/>
          <w:b/>
          <w:sz w:val="24"/>
          <w:szCs w:val="24"/>
        </w:rPr>
      </w:pPr>
    </w:p>
    <w:p w:rsidR="00517FB5" w:rsidRDefault="00517FB5" w:rsidP="00517FB5">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lastRenderedPageBreak/>
        <w:t>CORE ELECTIVE</w:t>
      </w:r>
    </w:p>
    <w:p w:rsidR="00517FB5" w:rsidRDefault="00517FB5" w:rsidP="00517FB5">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w:t>
      </w:r>
      <w:r w:rsidRPr="00D939D6">
        <w:rPr>
          <w:rFonts w:ascii="Times New Roman" w:eastAsia="Cambria" w:hAnsi="Times New Roman" w:cs="Times New Roman"/>
          <w:b/>
          <w:sz w:val="24"/>
          <w:szCs w:val="24"/>
        </w:rPr>
        <w:t xml:space="preserve"> 4</w:t>
      </w:r>
    </w:p>
    <w:p w:rsidR="00AD06F8" w:rsidRPr="00D939D6" w:rsidRDefault="00517FB5" w:rsidP="00DF7786">
      <w:pPr>
        <w:pStyle w:val="Heading1"/>
        <w:tabs>
          <w:tab w:val="left" w:pos="1725"/>
          <w:tab w:val="left" w:pos="8010"/>
        </w:tabs>
        <w:spacing w:before="93" w:line="240" w:lineRule="auto"/>
        <w:ind w:right="1088"/>
        <w:jc w:val="right"/>
        <w:rPr>
          <w:rFonts w:ascii="Times New Roman" w:hAnsi="Times New Roman" w:cs="Times New Roman"/>
          <w:b w:val="0"/>
          <w:color w:val="auto"/>
          <w:sz w:val="24"/>
          <w:szCs w:val="24"/>
        </w:rPr>
      </w:pPr>
      <w:r>
        <w:rPr>
          <w:rFonts w:ascii="Times New Roman" w:hAnsi="Times New Roman" w:cs="Times New Roman"/>
          <w:color w:val="auto"/>
          <w:sz w:val="24"/>
          <w:szCs w:val="24"/>
        </w:rPr>
        <w:t xml:space="preserve">C. </w:t>
      </w:r>
      <w:r w:rsidR="00AD06F8" w:rsidRPr="00D939D6">
        <w:rPr>
          <w:rFonts w:ascii="Times New Roman" w:hAnsi="Times New Roman" w:cs="Times New Roman"/>
          <w:color w:val="auto"/>
          <w:sz w:val="24"/>
          <w:szCs w:val="24"/>
        </w:rPr>
        <w:t>INTERNATIONAL HUMAN</w:t>
      </w:r>
      <w:r w:rsidR="00AD06F8" w:rsidRPr="00D939D6">
        <w:rPr>
          <w:rFonts w:ascii="Times New Roman" w:hAnsi="Times New Roman" w:cs="Times New Roman"/>
          <w:color w:val="auto"/>
          <w:spacing w:val="-7"/>
          <w:sz w:val="24"/>
          <w:szCs w:val="24"/>
        </w:rPr>
        <w:t xml:space="preserve"> </w:t>
      </w:r>
      <w:r w:rsidR="00AD06F8" w:rsidRPr="00D939D6">
        <w:rPr>
          <w:rFonts w:ascii="Times New Roman" w:hAnsi="Times New Roman" w:cs="Times New Roman"/>
          <w:color w:val="auto"/>
          <w:sz w:val="24"/>
          <w:szCs w:val="24"/>
        </w:rPr>
        <w:t>RESOURCES</w:t>
      </w:r>
      <w:r w:rsidR="00AD06F8" w:rsidRPr="00D939D6">
        <w:rPr>
          <w:rFonts w:ascii="Times New Roman" w:hAnsi="Times New Roman" w:cs="Times New Roman"/>
          <w:color w:val="auto"/>
          <w:spacing w:val="-3"/>
          <w:sz w:val="24"/>
          <w:szCs w:val="24"/>
        </w:rPr>
        <w:t xml:space="preserve"> </w:t>
      </w:r>
      <w:r w:rsidR="00AD06F8" w:rsidRPr="00D939D6">
        <w:rPr>
          <w:rFonts w:ascii="Times New Roman" w:hAnsi="Times New Roman" w:cs="Times New Roman"/>
          <w:color w:val="auto"/>
          <w:sz w:val="24"/>
          <w:szCs w:val="24"/>
        </w:rPr>
        <w:t>MANAGEMENT</w:t>
      </w:r>
      <w:r w:rsidR="00AD06F8" w:rsidRPr="00D939D6">
        <w:rPr>
          <w:rFonts w:ascii="Times New Roman" w:hAnsi="Times New Roman" w:cs="Times New Roman"/>
          <w:color w:val="auto"/>
          <w:sz w:val="24"/>
          <w:szCs w:val="24"/>
        </w:rPr>
        <w:tab/>
      </w:r>
    </w:p>
    <w:p w:rsidR="00517FB5" w:rsidRDefault="00517FB5" w:rsidP="00DF7786">
      <w:pPr>
        <w:spacing w:line="240" w:lineRule="auto"/>
        <w:ind w:left="1020"/>
        <w:rPr>
          <w:rFonts w:ascii="Times New Roman" w:hAnsi="Times New Roman" w:cs="Times New Roman"/>
          <w:b/>
          <w:sz w:val="24"/>
          <w:szCs w:val="24"/>
        </w:rPr>
      </w:pPr>
    </w:p>
    <w:p w:rsidR="00AD06F8" w:rsidRPr="00D939D6" w:rsidRDefault="00AD06F8" w:rsidP="00DF7786">
      <w:pPr>
        <w:spacing w:line="240" w:lineRule="auto"/>
        <w:ind w:left="1020"/>
        <w:rPr>
          <w:rFonts w:ascii="Times New Roman" w:hAnsi="Times New Roman" w:cs="Times New Roman"/>
          <w:b/>
          <w:sz w:val="24"/>
          <w:szCs w:val="24"/>
        </w:rPr>
      </w:pPr>
      <w:r w:rsidRPr="00D939D6">
        <w:rPr>
          <w:rFonts w:ascii="Times New Roman" w:hAnsi="Times New Roman" w:cs="Times New Roman"/>
          <w:b/>
          <w:sz w:val="24"/>
          <w:szCs w:val="24"/>
        </w:rPr>
        <w:t>OBJECTIVE :</w:t>
      </w:r>
    </w:p>
    <w:p w:rsidR="00517FB5" w:rsidRDefault="00AD06F8" w:rsidP="00517FB5">
      <w:pPr>
        <w:pStyle w:val="ListParagraph"/>
        <w:widowControl w:val="0"/>
        <w:numPr>
          <w:ilvl w:val="1"/>
          <w:numId w:val="92"/>
        </w:numPr>
        <w:tabs>
          <w:tab w:val="left" w:pos="1741"/>
        </w:tabs>
        <w:autoSpaceDE w:val="0"/>
        <w:autoSpaceDN w:val="0"/>
        <w:spacing w:before="4"/>
        <w:ind w:right="1055"/>
        <w:rPr>
          <w:rFonts w:ascii="Times New Roman" w:hAnsi="Times New Roman" w:cs="Times New Roman"/>
          <w:sz w:val="24"/>
          <w:szCs w:val="24"/>
        </w:rPr>
      </w:pPr>
      <w:r w:rsidRPr="00D939D6">
        <w:rPr>
          <w:rFonts w:ascii="Times New Roman" w:hAnsi="Times New Roman" w:cs="Times New Roman"/>
          <w:sz w:val="24"/>
          <w:szCs w:val="24"/>
        </w:rPr>
        <w:t>The course aims to provide students insights to HR practices followed in Global organizations.</w:t>
      </w:r>
    </w:p>
    <w:p w:rsidR="00517FB5" w:rsidRDefault="00517FB5" w:rsidP="00517FB5">
      <w:pPr>
        <w:widowControl w:val="0"/>
        <w:tabs>
          <w:tab w:val="left" w:pos="1741"/>
        </w:tabs>
        <w:autoSpaceDE w:val="0"/>
        <w:autoSpaceDN w:val="0"/>
        <w:spacing w:before="4"/>
        <w:ind w:left="1740" w:right="1055"/>
        <w:rPr>
          <w:rFonts w:ascii="Times New Roman" w:hAnsi="Times New Roman" w:cs="Times New Roman"/>
          <w:sz w:val="24"/>
          <w:szCs w:val="24"/>
        </w:rPr>
      </w:pPr>
    </w:p>
    <w:p w:rsidR="00AD06F8" w:rsidRPr="00517FB5" w:rsidRDefault="00517FB5" w:rsidP="00517FB5">
      <w:pPr>
        <w:widowControl w:val="0"/>
        <w:autoSpaceDE w:val="0"/>
        <w:autoSpaceDN w:val="0"/>
        <w:spacing w:before="4"/>
        <w:ind w:right="1055"/>
        <w:rPr>
          <w:rFonts w:ascii="Times New Roman" w:hAnsi="Times New Roman" w:cs="Times New Roman"/>
          <w:sz w:val="24"/>
          <w:szCs w:val="24"/>
        </w:rPr>
      </w:pPr>
      <w:r>
        <w:rPr>
          <w:rFonts w:ascii="Times New Roman" w:hAnsi="Times New Roman" w:cs="Times New Roman"/>
          <w:sz w:val="24"/>
          <w:szCs w:val="24"/>
        </w:rPr>
        <w:tab/>
      </w:r>
      <w:r w:rsidR="00AD06F8" w:rsidRPr="00517FB5">
        <w:rPr>
          <w:rFonts w:ascii="Times New Roman" w:hAnsi="Times New Roman" w:cs="Times New Roman"/>
          <w:sz w:val="24"/>
          <w:szCs w:val="24"/>
        </w:rPr>
        <w:t>UNIT</w:t>
      </w:r>
      <w:r w:rsidR="00AD06F8" w:rsidRPr="00517FB5">
        <w:rPr>
          <w:rFonts w:ascii="Times New Roman" w:hAnsi="Times New Roman" w:cs="Times New Roman"/>
          <w:spacing w:val="59"/>
          <w:sz w:val="24"/>
          <w:szCs w:val="24"/>
        </w:rPr>
        <w:t xml:space="preserve"> </w:t>
      </w:r>
      <w:r w:rsidR="00AD06F8" w:rsidRPr="00517FB5">
        <w:rPr>
          <w:rFonts w:ascii="Times New Roman" w:hAnsi="Times New Roman" w:cs="Times New Roman"/>
          <w:sz w:val="24"/>
          <w:szCs w:val="24"/>
        </w:rPr>
        <w:t>I</w:t>
      </w:r>
      <w:r w:rsidR="00B80EE2" w:rsidRPr="00517FB5">
        <w:rPr>
          <w:rFonts w:ascii="Times New Roman" w:hAnsi="Times New Roman" w:cs="Times New Roman"/>
          <w:sz w:val="24"/>
          <w:szCs w:val="24"/>
        </w:rPr>
        <w:t>:</w:t>
      </w:r>
      <w:r w:rsidR="00AD06F8" w:rsidRPr="00517FB5">
        <w:rPr>
          <w:rFonts w:ascii="Times New Roman" w:hAnsi="Times New Roman" w:cs="Times New Roman"/>
          <w:sz w:val="24"/>
          <w:szCs w:val="24"/>
        </w:rPr>
        <w:t>INTRODUCTION TO</w:t>
      </w:r>
      <w:r w:rsidR="00AD06F8" w:rsidRPr="00517FB5">
        <w:rPr>
          <w:rFonts w:ascii="Times New Roman" w:hAnsi="Times New Roman" w:cs="Times New Roman"/>
          <w:spacing w:val="1"/>
          <w:sz w:val="24"/>
          <w:szCs w:val="24"/>
        </w:rPr>
        <w:t xml:space="preserve"> </w:t>
      </w:r>
      <w:r w:rsidR="00AD06F8" w:rsidRPr="00517FB5">
        <w:rPr>
          <w:rFonts w:ascii="Times New Roman" w:hAnsi="Times New Roman" w:cs="Times New Roman"/>
          <w:sz w:val="24"/>
          <w:szCs w:val="24"/>
        </w:rPr>
        <w:t>IHRM</w:t>
      </w:r>
      <w:r w:rsidR="00AD06F8" w:rsidRPr="00517FB5">
        <w:rPr>
          <w:rFonts w:ascii="Times New Roman" w:hAnsi="Times New Roman" w:cs="Times New Roman"/>
          <w:sz w:val="24"/>
          <w:szCs w:val="24"/>
        </w:rPr>
        <w:tab/>
      </w:r>
    </w:p>
    <w:p w:rsidR="00AD06F8" w:rsidRPr="00D939D6" w:rsidRDefault="00AD06F8" w:rsidP="00DF7786">
      <w:pPr>
        <w:pStyle w:val="BodyText"/>
        <w:spacing w:before="2"/>
        <w:ind w:left="1020" w:right="1051"/>
        <w:jc w:val="both"/>
        <w:rPr>
          <w:sz w:val="24"/>
          <w:szCs w:val="24"/>
        </w:rPr>
      </w:pPr>
      <w:r w:rsidRPr="00D939D6">
        <w:rPr>
          <w:sz w:val="24"/>
          <w:szCs w:val="24"/>
        </w:rPr>
        <w:t>Definition – Evolution of HRM- Importance of IHRM, Models of IHRM – Matching Model, Harvard Model, Contextual Model, 5p Model, European Model, IHRM policies, Standardization and Localization of HRM practices</w:t>
      </w:r>
    </w:p>
    <w:p w:rsidR="00AD06F8" w:rsidRPr="00D939D6" w:rsidRDefault="00AD06F8" w:rsidP="00517FB5">
      <w:pPr>
        <w:pStyle w:val="Heading1"/>
        <w:tabs>
          <w:tab w:val="right" w:pos="10031"/>
        </w:tabs>
        <w:spacing w:before="251" w:line="240" w:lineRule="auto"/>
        <w:ind w:left="709"/>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II</w:t>
      </w:r>
      <w:r w:rsidR="00B80EE2">
        <w:rPr>
          <w:rFonts w:ascii="Times New Roman" w:hAnsi="Times New Roman" w:cs="Times New Roman"/>
          <w:color w:val="auto"/>
          <w:sz w:val="24"/>
          <w:szCs w:val="24"/>
        </w:rPr>
        <w:t>:</w:t>
      </w:r>
      <w:r w:rsidRPr="00D939D6">
        <w:rPr>
          <w:rFonts w:ascii="Times New Roman" w:hAnsi="Times New Roman" w:cs="Times New Roman"/>
          <w:color w:val="auto"/>
          <w:sz w:val="24"/>
          <w:szCs w:val="24"/>
        </w:rPr>
        <w:t>HRM</w:t>
      </w:r>
      <w:r w:rsidRPr="00D939D6">
        <w:rPr>
          <w:rFonts w:ascii="Times New Roman" w:hAnsi="Times New Roman" w:cs="Times New Roman"/>
          <w:color w:val="auto"/>
          <w:spacing w:val="1"/>
          <w:sz w:val="24"/>
          <w:szCs w:val="24"/>
        </w:rPr>
        <w:t xml:space="preserve"> </w:t>
      </w:r>
      <w:r w:rsidRPr="00D939D6">
        <w:rPr>
          <w:rFonts w:ascii="Times New Roman" w:hAnsi="Times New Roman" w:cs="Times New Roman"/>
          <w:color w:val="auto"/>
          <w:sz w:val="24"/>
          <w:szCs w:val="24"/>
        </w:rPr>
        <w:t>STRATEGIES</w:t>
      </w:r>
      <w:r w:rsidRPr="00D939D6">
        <w:rPr>
          <w:rFonts w:ascii="Times New Roman" w:hAnsi="Times New Roman" w:cs="Times New Roman"/>
          <w:color w:val="auto"/>
          <w:sz w:val="24"/>
          <w:szCs w:val="24"/>
        </w:rPr>
        <w:tab/>
      </w:r>
    </w:p>
    <w:p w:rsidR="00AD06F8" w:rsidRPr="00D939D6" w:rsidRDefault="00AD06F8" w:rsidP="00DF7786">
      <w:pPr>
        <w:pStyle w:val="BodyText"/>
        <w:spacing w:before="2"/>
        <w:ind w:left="1020" w:right="1048"/>
        <w:jc w:val="both"/>
        <w:rPr>
          <w:sz w:val="24"/>
          <w:szCs w:val="24"/>
        </w:rPr>
      </w:pPr>
      <w:r w:rsidRPr="00D939D6">
        <w:rPr>
          <w:sz w:val="24"/>
          <w:szCs w:val="24"/>
        </w:rPr>
        <w:t>Internationalization and world business – Strategic orientation, IHRM in cross  border Mergers and Acquisitions, International Alliances – IHRM &amp; Competitive advantage- Cultural context of IHRM</w:t>
      </w:r>
    </w:p>
    <w:p w:rsidR="00AD06F8" w:rsidRPr="00D939D6" w:rsidRDefault="00AD06F8" w:rsidP="00517FB5">
      <w:pPr>
        <w:pStyle w:val="Heading1"/>
        <w:tabs>
          <w:tab w:val="left" w:pos="2453"/>
          <w:tab w:val="right" w:pos="9969"/>
        </w:tabs>
        <w:spacing w:before="251" w:line="240" w:lineRule="auto"/>
        <w:ind w:left="709"/>
        <w:jc w:val="both"/>
        <w:rPr>
          <w:rFonts w:ascii="Times New Roman" w:hAnsi="Times New Roman" w:cs="Times New Roman"/>
          <w:color w:val="auto"/>
          <w:sz w:val="24"/>
          <w:szCs w:val="24"/>
        </w:rPr>
      </w:pPr>
      <w:r w:rsidRPr="00D939D6">
        <w:rPr>
          <w:rFonts w:ascii="Times New Roman" w:hAnsi="Times New Roman" w:cs="Times New Roman"/>
          <w:color w:val="auto"/>
          <w:sz w:val="24"/>
          <w:szCs w:val="24"/>
        </w:rPr>
        <w:t>UNIT</w:t>
      </w:r>
      <w:r w:rsidRPr="00D939D6">
        <w:rPr>
          <w:rFonts w:ascii="Times New Roman" w:hAnsi="Times New Roman" w:cs="Times New Roman"/>
          <w:color w:val="auto"/>
          <w:spacing w:val="-3"/>
          <w:sz w:val="24"/>
          <w:szCs w:val="24"/>
        </w:rPr>
        <w:t xml:space="preserve"> </w:t>
      </w:r>
      <w:r w:rsidRPr="00D939D6">
        <w:rPr>
          <w:rFonts w:ascii="Times New Roman" w:hAnsi="Times New Roman" w:cs="Times New Roman"/>
          <w:color w:val="auto"/>
          <w:sz w:val="24"/>
          <w:szCs w:val="24"/>
        </w:rPr>
        <w:t>III</w:t>
      </w:r>
      <w:r w:rsidR="00B80EE2">
        <w:rPr>
          <w:rFonts w:ascii="Times New Roman" w:hAnsi="Times New Roman" w:cs="Times New Roman"/>
          <w:color w:val="auto"/>
          <w:sz w:val="24"/>
          <w:szCs w:val="24"/>
        </w:rPr>
        <w:t>:</w:t>
      </w:r>
      <w:r w:rsidRPr="00D939D6">
        <w:rPr>
          <w:rFonts w:ascii="Times New Roman" w:hAnsi="Times New Roman" w:cs="Times New Roman"/>
          <w:color w:val="auto"/>
          <w:sz w:val="24"/>
          <w:szCs w:val="24"/>
        </w:rPr>
        <w:t>RECRUITMENT AND SELECTION</w:t>
      </w:r>
      <w:r w:rsidRPr="00D939D6">
        <w:rPr>
          <w:rFonts w:ascii="Times New Roman" w:hAnsi="Times New Roman" w:cs="Times New Roman"/>
          <w:color w:val="auto"/>
          <w:sz w:val="24"/>
          <w:szCs w:val="24"/>
        </w:rPr>
        <w:tab/>
      </w:r>
    </w:p>
    <w:p w:rsidR="00AD06F8" w:rsidRPr="00D939D6" w:rsidRDefault="00AD06F8" w:rsidP="00DF7786">
      <w:pPr>
        <w:pStyle w:val="BodyText"/>
        <w:spacing w:before="2"/>
        <w:ind w:left="1020" w:right="1099"/>
        <w:rPr>
          <w:sz w:val="24"/>
          <w:szCs w:val="24"/>
        </w:rPr>
      </w:pPr>
      <w:r w:rsidRPr="00D939D6">
        <w:rPr>
          <w:sz w:val="24"/>
          <w:szCs w:val="24"/>
        </w:rPr>
        <w:t>International Managers staffing – Approaches to staffing – Role of Expatriates – Role of inpatriate – Role of Non expatriates- recruitment and selection methods- Current practices</w:t>
      </w:r>
    </w:p>
    <w:p w:rsidR="00AD06F8" w:rsidRPr="00D939D6" w:rsidRDefault="00517FB5" w:rsidP="00517FB5">
      <w:pPr>
        <w:pStyle w:val="Heading1"/>
        <w:tabs>
          <w:tab w:val="left" w:pos="709"/>
          <w:tab w:val="right" w:pos="10031"/>
        </w:tabs>
        <w:spacing w:before="252"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AD06F8" w:rsidRPr="00D939D6">
        <w:rPr>
          <w:rFonts w:ascii="Times New Roman" w:hAnsi="Times New Roman" w:cs="Times New Roman"/>
          <w:color w:val="auto"/>
          <w:sz w:val="24"/>
          <w:szCs w:val="24"/>
        </w:rPr>
        <w:t>UNIT</w:t>
      </w:r>
      <w:r w:rsidR="00AD06F8" w:rsidRPr="00D939D6">
        <w:rPr>
          <w:rFonts w:ascii="Times New Roman" w:hAnsi="Times New Roman" w:cs="Times New Roman"/>
          <w:color w:val="auto"/>
          <w:spacing w:val="-3"/>
          <w:sz w:val="24"/>
          <w:szCs w:val="24"/>
        </w:rPr>
        <w:t xml:space="preserve"> </w:t>
      </w:r>
      <w:r w:rsidR="00AD06F8" w:rsidRPr="00D939D6">
        <w:rPr>
          <w:rFonts w:ascii="Times New Roman" w:hAnsi="Times New Roman" w:cs="Times New Roman"/>
          <w:color w:val="auto"/>
          <w:sz w:val="24"/>
          <w:szCs w:val="24"/>
        </w:rPr>
        <w:t>IV</w:t>
      </w:r>
      <w:r w:rsidR="00B80EE2">
        <w:rPr>
          <w:rFonts w:ascii="Times New Roman" w:hAnsi="Times New Roman" w:cs="Times New Roman"/>
          <w:color w:val="auto"/>
          <w:sz w:val="24"/>
          <w:szCs w:val="24"/>
        </w:rPr>
        <w:t>:</w:t>
      </w:r>
      <w:r w:rsidR="00AD06F8" w:rsidRPr="00D939D6">
        <w:rPr>
          <w:rFonts w:ascii="Times New Roman" w:hAnsi="Times New Roman" w:cs="Times New Roman"/>
          <w:color w:val="auto"/>
          <w:sz w:val="24"/>
          <w:szCs w:val="24"/>
        </w:rPr>
        <w:t xml:space="preserve">TRAINING </w:t>
      </w:r>
      <w:r w:rsidR="00AD06F8" w:rsidRPr="00D939D6">
        <w:rPr>
          <w:rFonts w:ascii="Times New Roman" w:hAnsi="Times New Roman" w:cs="Times New Roman"/>
          <w:color w:val="auto"/>
          <w:spacing w:val="-4"/>
          <w:sz w:val="24"/>
          <w:szCs w:val="24"/>
        </w:rPr>
        <w:t xml:space="preserve">AND </w:t>
      </w:r>
      <w:r w:rsidR="00AD06F8" w:rsidRPr="00D939D6">
        <w:rPr>
          <w:rFonts w:ascii="Times New Roman" w:hAnsi="Times New Roman" w:cs="Times New Roman"/>
          <w:color w:val="auto"/>
          <w:sz w:val="24"/>
          <w:szCs w:val="24"/>
        </w:rPr>
        <w:t>DEVELOPMENT,</w:t>
      </w:r>
      <w:r w:rsidR="00AD06F8" w:rsidRPr="00D939D6">
        <w:rPr>
          <w:rFonts w:ascii="Times New Roman" w:hAnsi="Times New Roman" w:cs="Times New Roman"/>
          <w:color w:val="auto"/>
          <w:spacing w:val="5"/>
          <w:sz w:val="24"/>
          <w:szCs w:val="24"/>
        </w:rPr>
        <w:t xml:space="preserve"> </w:t>
      </w:r>
      <w:r w:rsidR="00AD06F8" w:rsidRPr="00D939D6">
        <w:rPr>
          <w:rFonts w:ascii="Times New Roman" w:hAnsi="Times New Roman" w:cs="Times New Roman"/>
          <w:color w:val="auto"/>
          <w:sz w:val="24"/>
          <w:szCs w:val="24"/>
        </w:rPr>
        <w:t>PERFORMANCE</w:t>
      </w:r>
      <w:r w:rsidR="00AD06F8" w:rsidRPr="00D939D6">
        <w:rPr>
          <w:rFonts w:ascii="Times New Roman" w:hAnsi="Times New Roman" w:cs="Times New Roman"/>
          <w:color w:val="auto"/>
          <w:spacing w:val="3"/>
          <w:sz w:val="24"/>
          <w:szCs w:val="24"/>
        </w:rPr>
        <w:t xml:space="preserve"> </w:t>
      </w:r>
      <w:r w:rsidR="00AD06F8" w:rsidRPr="00D939D6">
        <w:rPr>
          <w:rFonts w:ascii="Times New Roman" w:hAnsi="Times New Roman" w:cs="Times New Roman"/>
          <w:color w:val="auto"/>
          <w:sz w:val="24"/>
          <w:szCs w:val="24"/>
        </w:rPr>
        <w:t>APPRAISAL</w:t>
      </w:r>
      <w:r w:rsidR="00AD06F8" w:rsidRPr="00D939D6">
        <w:rPr>
          <w:rFonts w:ascii="Times New Roman" w:hAnsi="Times New Roman" w:cs="Times New Roman"/>
          <w:color w:val="auto"/>
          <w:sz w:val="24"/>
          <w:szCs w:val="24"/>
        </w:rPr>
        <w:tab/>
      </w:r>
    </w:p>
    <w:p w:rsidR="00AD06F8" w:rsidRPr="00D939D6" w:rsidRDefault="00AD06F8" w:rsidP="00DF7786">
      <w:pPr>
        <w:pStyle w:val="BodyText"/>
        <w:spacing w:before="2"/>
        <w:ind w:left="1020" w:right="1392"/>
        <w:rPr>
          <w:sz w:val="24"/>
          <w:szCs w:val="24"/>
        </w:rPr>
      </w:pPr>
      <w:r w:rsidRPr="00D939D6">
        <w:rPr>
          <w:sz w:val="24"/>
          <w:szCs w:val="24"/>
        </w:rPr>
        <w:t>Expatriate training program, components, types, effectiveness measures, HCN training- Trends in international training and development – repatriation process and training.</w:t>
      </w:r>
    </w:p>
    <w:p w:rsidR="00AD06F8" w:rsidRPr="00D939D6" w:rsidRDefault="00AD06F8" w:rsidP="00DF7786">
      <w:pPr>
        <w:pStyle w:val="BodyText"/>
        <w:tabs>
          <w:tab w:val="left" w:pos="6390"/>
        </w:tabs>
        <w:ind w:left="1020" w:right="1392"/>
        <w:rPr>
          <w:sz w:val="24"/>
          <w:szCs w:val="24"/>
        </w:rPr>
      </w:pPr>
      <w:r w:rsidRPr="00D939D6">
        <w:rPr>
          <w:sz w:val="24"/>
          <w:szCs w:val="24"/>
        </w:rPr>
        <w:t xml:space="preserve">International   performance  </w:t>
      </w:r>
      <w:r w:rsidRPr="00D939D6">
        <w:rPr>
          <w:spacing w:val="22"/>
          <w:sz w:val="24"/>
          <w:szCs w:val="24"/>
        </w:rPr>
        <w:t xml:space="preserve"> </w:t>
      </w:r>
      <w:r w:rsidRPr="00D939D6">
        <w:rPr>
          <w:sz w:val="24"/>
          <w:szCs w:val="24"/>
        </w:rPr>
        <w:t xml:space="preserve">Management  </w:t>
      </w:r>
      <w:r w:rsidRPr="00D939D6">
        <w:rPr>
          <w:spacing w:val="10"/>
          <w:sz w:val="24"/>
          <w:szCs w:val="24"/>
        </w:rPr>
        <w:t xml:space="preserve"> </w:t>
      </w:r>
      <w:r w:rsidRPr="00D939D6">
        <w:rPr>
          <w:sz w:val="24"/>
          <w:szCs w:val="24"/>
        </w:rPr>
        <w:t>methods</w:t>
      </w:r>
      <w:r w:rsidRPr="00D939D6">
        <w:rPr>
          <w:sz w:val="24"/>
          <w:szCs w:val="24"/>
        </w:rPr>
        <w:tab/>
        <w:t>– cultural issues in Performance Management</w:t>
      </w:r>
    </w:p>
    <w:p w:rsidR="00AD06F8" w:rsidRPr="00D939D6" w:rsidRDefault="00517FB5" w:rsidP="00517FB5">
      <w:pPr>
        <w:pStyle w:val="Heading1"/>
        <w:tabs>
          <w:tab w:val="left" w:pos="709"/>
          <w:tab w:val="right" w:pos="10031"/>
        </w:tabs>
        <w:spacing w:before="25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AD06F8" w:rsidRPr="00D939D6">
        <w:rPr>
          <w:rFonts w:ascii="Times New Roman" w:hAnsi="Times New Roman" w:cs="Times New Roman"/>
          <w:color w:val="auto"/>
          <w:sz w:val="24"/>
          <w:szCs w:val="24"/>
        </w:rPr>
        <w:t>UNIT</w:t>
      </w:r>
      <w:r w:rsidR="00AD06F8" w:rsidRPr="00D939D6">
        <w:rPr>
          <w:rFonts w:ascii="Times New Roman" w:hAnsi="Times New Roman" w:cs="Times New Roman"/>
          <w:color w:val="auto"/>
          <w:spacing w:val="-3"/>
          <w:sz w:val="24"/>
          <w:szCs w:val="24"/>
        </w:rPr>
        <w:t xml:space="preserve"> </w:t>
      </w:r>
      <w:r w:rsidR="00AD06F8" w:rsidRPr="00D939D6">
        <w:rPr>
          <w:rFonts w:ascii="Times New Roman" w:hAnsi="Times New Roman" w:cs="Times New Roman"/>
          <w:color w:val="auto"/>
          <w:sz w:val="24"/>
          <w:szCs w:val="24"/>
        </w:rPr>
        <w:t>V</w:t>
      </w:r>
      <w:r w:rsidR="00B80EE2">
        <w:rPr>
          <w:rFonts w:ascii="Times New Roman" w:hAnsi="Times New Roman" w:cs="Times New Roman"/>
          <w:color w:val="auto"/>
          <w:sz w:val="24"/>
          <w:szCs w:val="24"/>
        </w:rPr>
        <w:t>:</w:t>
      </w:r>
      <w:r>
        <w:rPr>
          <w:rFonts w:ascii="Times New Roman" w:hAnsi="Times New Roman" w:cs="Times New Roman"/>
          <w:color w:val="auto"/>
          <w:sz w:val="24"/>
          <w:szCs w:val="24"/>
        </w:rPr>
        <w:t>INTERNATIONAL COMPENSATION</w:t>
      </w:r>
      <w:r>
        <w:rPr>
          <w:rFonts w:ascii="Times New Roman" w:hAnsi="Times New Roman" w:cs="Times New Roman"/>
          <w:color w:val="auto"/>
          <w:sz w:val="24"/>
          <w:szCs w:val="24"/>
        </w:rPr>
        <w:tab/>
      </w:r>
    </w:p>
    <w:p w:rsidR="00AD06F8" w:rsidRPr="00D939D6" w:rsidRDefault="00AD06F8" w:rsidP="00DF7786">
      <w:pPr>
        <w:pStyle w:val="BodyText"/>
        <w:spacing w:before="2"/>
        <w:ind w:left="1020" w:right="1392"/>
        <w:rPr>
          <w:sz w:val="24"/>
          <w:szCs w:val="24"/>
        </w:rPr>
      </w:pPr>
      <w:r w:rsidRPr="00D939D6">
        <w:rPr>
          <w:sz w:val="24"/>
          <w:szCs w:val="24"/>
        </w:rPr>
        <w:t>Components of international compensation- Approaches to international compensation – Challenges and choices -International Labor Standards – emerging Issues</w:t>
      </w:r>
    </w:p>
    <w:p w:rsidR="00517FB5" w:rsidRDefault="00517FB5" w:rsidP="00DF7786">
      <w:pPr>
        <w:spacing w:before="1" w:line="240" w:lineRule="auto"/>
        <w:ind w:left="1020"/>
        <w:rPr>
          <w:rFonts w:ascii="Times New Roman" w:hAnsi="Times New Roman" w:cs="Times New Roman"/>
          <w:b/>
          <w:sz w:val="24"/>
          <w:szCs w:val="24"/>
        </w:rPr>
      </w:pPr>
    </w:p>
    <w:p w:rsidR="00AD06F8" w:rsidRPr="00D939D6" w:rsidRDefault="00AD06F8" w:rsidP="00DF7786">
      <w:pPr>
        <w:spacing w:before="1" w:line="240" w:lineRule="auto"/>
        <w:ind w:left="1020"/>
        <w:rPr>
          <w:rFonts w:ascii="Times New Roman" w:hAnsi="Times New Roman" w:cs="Times New Roman"/>
          <w:b/>
          <w:sz w:val="24"/>
          <w:szCs w:val="24"/>
        </w:rPr>
      </w:pPr>
      <w:r w:rsidRPr="00D939D6">
        <w:rPr>
          <w:rFonts w:ascii="Times New Roman" w:hAnsi="Times New Roman" w:cs="Times New Roman"/>
          <w:b/>
          <w:sz w:val="24"/>
          <w:szCs w:val="24"/>
        </w:rPr>
        <w:t>COURSE OUTCOMES:</w:t>
      </w:r>
    </w:p>
    <w:p w:rsidR="00AD06F8" w:rsidRPr="00D939D6" w:rsidRDefault="00AD06F8" w:rsidP="00DF7786">
      <w:pPr>
        <w:pStyle w:val="ListParagraph"/>
        <w:widowControl w:val="0"/>
        <w:numPr>
          <w:ilvl w:val="0"/>
          <w:numId w:val="95"/>
        </w:numPr>
        <w:tabs>
          <w:tab w:val="left" w:pos="1206"/>
        </w:tabs>
        <w:autoSpaceDE w:val="0"/>
        <w:autoSpaceDN w:val="0"/>
        <w:rPr>
          <w:rFonts w:ascii="Times New Roman" w:hAnsi="Times New Roman" w:cs="Times New Roman"/>
          <w:sz w:val="24"/>
          <w:szCs w:val="24"/>
        </w:rPr>
      </w:pPr>
      <w:r w:rsidRPr="00D939D6">
        <w:rPr>
          <w:rFonts w:ascii="Times New Roman" w:hAnsi="Times New Roman" w:cs="Times New Roman"/>
          <w:sz w:val="24"/>
          <w:szCs w:val="24"/>
        </w:rPr>
        <w:t>the basics of IHRM, models and practices</w:t>
      </w:r>
    </w:p>
    <w:p w:rsidR="00AD06F8" w:rsidRPr="00D939D6" w:rsidRDefault="00AD06F8" w:rsidP="00DF7786">
      <w:pPr>
        <w:pStyle w:val="ListParagraph"/>
        <w:widowControl w:val="0"/>
        <w:numPr>
          <w:ilvl w:val="0"/>
          <w:numId w:val="95"/>
        </w:numPr>
        <w:tabs>
          <w:tab w:val="left" w:pos="1268"/>
        </w:tabs>
        <w:autoSpaceDE w:val="0"/>
        <w:autoSpaceDN w:val="0"/>
        <w:spacing w:before="2"/>
        <w:ind w:left="1267" w:hanging="248"/>
        <w:rPr>
          <w:rFonts w:ascii="Times New Roman" w:hAnsi="Times New Roman" w:cs="Times New Roman"/>
          <w:sz w:val="24"/>
          <w:szCs w:val="24"/>
        </w:rPr>
      </w:pPr>
      <w:r w:rsidRPr="00D939D6">
        <w:rPr>
          <w:rFonts w:ascii="Times New Roman" w:hAnsi="Times New Roman" w:cs="Times New Roman"/>
          <w:sz w:val="24"/>
          <w:szCs w:val="24"/>
        </w:rPr>
        <w:t>strategic orientation and cultural context towards</w:t>
      </w:r>
      <w:r w:rsidRPr="00D939D6">
        <w:rPr>
          <w:rFonts w:ascii="Times New Roman" w:hAnsi="Times New Roman" w:cs="Times New Roman"/>
          <w:spacing w:val="-6"/>
          <w:sz w:val="24"/>
          <w:szCs w:val="24"/>
        </w:rPr>
        <w:t xml:space="preserve"> </w:t>
      </w:r>
      <w:r w:rsidRPr="00D939D6">
        <w:rPr>
          <w:rFonts w:ascii="Times New Roman" w:hAnsi="Times New Roman" w:cs="Times New Roman"/>
          <w:sz w:val="24"/>
          <w:szCs w:val="24"/>
        </w:rPr>
        <w:t>IHRM</w:t>
      </w:r>
    </w:p>
    <w:p w:rsidR="00AD06F8" w:rsidRPr="00D939D6" w:rsidRDefault="00AD06F8" w:rsidP="00DF7786">
      <w:pPr>
        <w:pStyle w:val="ListParagraph"/>
        <w:widowControl w:val="0"/>
        <w:numPr>
          <w:ilvl w:val="0"/>
          <w:numId w:val="95"/>
        </w:numPr>
        <w:tabs>
          <w:tab w:val="left" w:pos="1266"/>
        </w:tabs>
        <w:autoSpaceDE w:val="0"/>
        <w:autoSpaceDN w:val="0"/>
        <w:ind w:left="1265" w:hanging="246"/>
        <w:rPr>
          <w:rFonts w:ascii="Times New Roman" w:hAnsi="Times New Roman" w:cs="Times New Roman"/>
          <w:sz w:val="24"/>
          <w:szCs w:val="24"/>
        </w:rPr>
      </w:pPr>
      <w:r w:rsidRPr="00D939D6">
        <w:rPr>
          <w:rFonts w:ascii="Times New Roman" w:hAnsi="Times New Roman" w:cs="Times New Roman"/>
          <w:sz w:val="24"/>
          <w:szCs w:val="24"/>
        </w:rPr>
        <w:t>International practices on recruitment and</w:t>
      </w:r>
      <w:r w:rsidRPr="00D939D6">
        <w:rPr>
          <w:rFonts w:ascii="Times New Roman" w:hAnsi="Times New Roman" w:cs="Times New Roman"/>
          <w:spacing w:val="-6"/>
          <w:sz w:val="24"/>
          <w:szCs w:val="24"/>
        </w:rPr>
        <w:t xml:space="preserve"> </w:t>
      </w:r>
      <w:r w:rsidRPr="00D939D6">
        <w:rPr>
          <w:rFonts w:ascii="Times New Roman" w:hAnsi="Times New Roman" w:cs="Times New Roman"/>
          <w:sz w:val="24"/>
          <w:szCs w:val="24"/>
        </w:rPr>
        <w:t>selection</w:t>
      </w:r>
    </w:p>
    <w:p w:rsidR="00AD06F8" w:rsidRPr="00D939D6" w:rsidRDefault="00AD06F8" w:rsidP="00DF7786">
      <w:pPr>
        <w:pStyle w:val="ListParagraph"/>
        <w:widowControl w:val="0"/>
        <w:numPr>
          <w:ilvl w:val="0"/>
          <w:numId w:val="95"/>
        </w:numPr>
        <w:tabs>
          <w:tab w:val="left" w:pos="1266"/>
        </w:tabs>
        <w:autoSpaceDE w:val="0"/>
        <w:autoSpaceDN w:val="0"/>
        <w:spacing w:before="1"/>
        <w:ind w:left="1265" w:hanging="246"/>
        <w:rPr>
          <w:rFonts w:ascii="Times New Roman" w:hAnsi="Times New Roman" w:cs="Times New Roman"/>
          <w:sz w:val="24"/>
          <w:szCs w:val="24"/>
        </w:rPr>
      </w:pPr>
      <w:r w:rsidRPr="00D939D6">
        <w:rPr>
          <w:rFonts w:ascii="Times New Roman" w:hAnsi="Times New Roman" w:cs="Times New Roman"/>
          <w:sz w:val="24"/>
          <w:szCs w:val="24"/>
        </w:rPr>
        <w:t>International perspectives on Training, development, performance</w:t>
      </w:r>
      <w:r w:rsidRPr="00D939D6">
        <w:rPr>
          <w:rFonts w:ascii="Times New Roman" w:hAnsi="Times New Roman" w:cs="Times New Roman"/>
          <w:spacing w:val="-1"/>
          <w:sz w:val="24"/>
          <w:szCs w:val="24"/>
        </w:rPr>
        <w:t xml:space="preserve"> </w:t>
      </w:r>
      <w:r w:rsidRPr="00D939D6">
        <w:rPr>
          <w:rFonts w:ascii="Times New Roman" w:hAnsi="Times New Roman" w:cs="Times New Roman"/>
          <w:sz w:val="24"/>
          <w:szCs w:val="24"/>
        </w:rPr>
        <w:t>appraisal</w:t>
      </w:r>
    </w:p>
    <w:p w:rsidR="00AD06F8" w:rsidRPr="00D939D6" w:rsidRDefault="00AD06F8" w:rsidP="00DF7786">
      <w:pPr>
        <w:pStyle w:val="ListParagraph"/>
        <w:widowControl w:val="0"/>
        <w:numPr>
          <w:ilvl w:val="0"/>
          <w:numId w:val="95"/>
        </w:numPr>
        <w:tabs>
          <w:tab w:val="left" w:pos="1266"/>
        </w:tabs>
        <w:autoSpaceDE w:val="0"/>
        <w:autoSpaceDN w:val="0"/>
        <w:ind w:left="1265" w:hanging="246"/>
        <w:rPr>
          <w:rFonts w:ascii="Times New Roman" w:hAnsi="Times New Roman" w:cs="Times New Roman"/>
          <w:sz w:val="24"/>
          <w:szCs w:val="24"/>
        </w:rPr>
      </w:pPr>
      <w:r w:rsidRPr="00D939D6">
        <w:rPr>
          <w:rFonts w:ascii="Times New Roman" w:hAnsi="Times New Roman" w:cs="Times New Roman"/>
          <w:sz w:val="24"/>
          <w:szCs w:val="24"/>
        </w:rPr>
        <w:t>International practices on Compensation</w:t>
      </w:r>
      <w:r w:rsidRPr="00D939D6">
        <w:rPr>
          <w:rFonts w:ascii="Times New Roman" w:hAnsi="Times New Roman" w:cs="Times New Roman"/>
          <w:spacing w:val="-6"/>
          <w:sz w:val="24"/>
          <w:szCs w:val="24"/>
        </w:rPr>
        <w:t xml:space="preserve"> </w:t>
      </w:r>
      <w:r w:rsidRPr="00D939D6">
        <w:rPr>
          <w:rFonts w:ascii="Times New Roman" w:hAnsi="Times New Roman" w:cs="Times New Roman"/>
          <w:sz w:val="24"/>
          <w:szCs w:val="24"/>
        </w:rPr>
        <w:t>management</w:t>
      </w:r>
    </w:p>
    <w:p w:rsidR="00AD06F8" w:rsidRPr="00D939D6" w:rsidRDefault="00AD06F8" w:rsidP="00DF7786">
      <w:pPr>
        <w:spacing w:line="240" w:lineRule="auto"/>
        <w:rPr>
          <w:rFonts w:ascii="Times New Roman" w:hAnsi="Times New Roman" w:cs="Times New Roman"/>
          <w:sz w:val="24"/>
          <w:szCs w:val="24"/>
        </w:rPr>
        <w:sectPr w:rsidR="00AD06F8" w:rsidRPr="00D939D6">
          <w:pgSz w:w="11910" w:h="16840"/>
          <w:pgMar w:top="1580" w:right="360" w:bottom="600" w:left="420" w:header="0" w:footer="333" w:gutter="0"/>
          <w:cols w:space="720"/>
        </w:sectPr>
      </w:pPr>
    </w:p>
    <w:p w:rsidR="00AD06F8" w:rsidRPr="00D939D6" w:rsidRDefault="00AD06F8" w:rsidP="00DF7786">
      <w:pPr>
        <w:pStyle w:val="Heading1"/>
        <w:spacing w:before="73" w:line="240" w:lineRule="auto"/>
        <w:rPr>
          <w:rFonts w:ascii="Times New Roman" w:hAnsi="Times New Roman" w:cs="Times New Roman"/>
          <w:color w:val="auto"/>
          <w:sz w:val="24"/>
          <w:szCs w:val="24"/>
        </w:rPr>
      </w:pPr>
      <w:r w:rsidRPr="00D939D6">
        <w:rPr>
          <w:rFonts w:ascii="Times New Roman" w:hAnsi="Times New Roman" w:cs="Times New Roman"/>
          <w:color w:val="auto"/>
          <w:sz w:val="24"/>
          <w:szCs w:val="24"/>
        </w:rPr>
        <w:lastRenderedPageBreak/>
        <w:t>REFERENCES :</w:t>
      </w:r>
    </w:p>
    <w:p w:rsidR="00AD06F8" w:rsidRPr="00D939D6" w:rsidRDefault="00AD06F8" w:rsidP="00DF7786">
      <w:pPr>
        <w:pStyle w:val="ListParagraph"/>
        <w:widowControl w:val="0"/>
        <w:numPr>
          <w:ilvl w:val="0"/>
          <w:numId w:val="94"/>
        </w:numPr>
        <w:tabs>
          <w:tab w:val="left" w:pos="1381"/>
        </w:tabs>
        <w:autoSpaceDE w:val="0"/>
        <w:autoSpaceDN w:val="0"/>
        <w:spacing w:before="2"/>
        <w:ind w:right="1053"/>
        <w:rPr>
          <w:rFonts w:ascii="Times New Roman" w:hAnsi="Times New Roman" w:cs="Times New Roman"/>
          <w:sz w:val="24"/>
          <w:szCs w:val="24"/>
        </w:rPr>
      </w:pPr>
      <w:r w:rsidRPr="00D939D6">
        <w:rPr>
          <w:rFonts w:ascii="Times New Roman" w:hAnsi="Times New Roman" w:cs="Times New Roman"/>
          <w:sz w:val="24"/>
          <w:szCs w:val="24"/>
        </w:rPr>
        <w:t>Peter J Dowling &amp; D E. Welch: International Human Resource Management, Cengage Learning 7th Edition</w:t>
      </w:r>
      <w:r w:rsidRPr="00D939D6">
        <w:rPr>
          <w:rFonts w:ascii="Times New Roman" w:hAnsi="Times New Roman" w:cs="Times New Roman"/>
          <w:spacing w:val="-5"/>
          <w:sz w:val="24"/>
          <w:szCs w:val="24"/>
        </w:rPr>
        <w:t xml:space="preserve"> </w:t>
      </w:r>
      <w:r w:rsidRPr="00D939D6">
        <w:rPr>
          <w:rFonts w:ascii="Times New Roman" w:hAnsi="Times New Roman" w:cs="Times New Roman"/>
          <w:sz w:val="24"/>
          <w:szCs w:val="24"/>
        </w:rPr>
        <w:t>IE.,2017</w:t>
      </w:r>
    </w:p>
    <w:p w:rsidR="00AD06F8" w:rsidRPr="00D939D6" w:rsidRDefault="00AD06F8" w:rsidP="00DF7786">
      <w:pPr>
        <w:pStyle w:val="ListParagraph"/>
        <w:widowControl w:val="0"/>
        <w:numPr>
          <w:ilvl w:val="0"/>
          <w:numId w:val="94"/>
        </w:numPr>
        <w:tabs>
          <w:tab w:val="left" w:pos="1381"/>
        </w:tabs>
        <w:autoSpaceDE w:val="0"/>
        <w:autoSpaceDN w:val="0"/>
        <w:ind w:right="1277"/>
        <w:rPr>
          <w:rFonts w:ascii="Times New Roman" w:hAnsi="Times New Roman" w:cs="Times New Roman"/>
          <w:sz w:val="24"/>
          <w:szCs w:val="24"/>
        </w:rPr>
      </w:pPr>
      <w:r w:rsidRPr="00D939D6">
        <w:rPr>
          <w:rFonts w:ascii="Times New Roman" w:hAnsi="Times New Roman" w:cs="Times New Roman"/>
          <w:sz w:val="24"/>
          <w:szCs w:val="24"/>
        </w:rPr>
        <w:t>Monir H. Tayeb: International Human Resource Management</w:t>
      </w:r>
      <w:r w:rsidRPr="00D939D6">
        <w:rPr>
          <w:rFonts w:ascii="Times New Roman" w:hAnsi="Times New Roman" w:cs="Times New Roman"/>
          <w:b/>
          <w:sz w:val="24"/>
          <w:szCs w:val="24"/>
        </w:rPr>
        <w:t>,</w:t>
      </w:r>
      <w:r w:rsidRPr="00D939D6">
        <w:rPr>
          <w:rFonts w:ascii="Times New Roman" w:hAnsi="Times New Roman" w:cs="Times New Roman"/>
          <w:sz w:val="24"/>
          <w:szCs w:val="24"/>
        </w:rPr>
        <w:t>A Multinational Company Perspective Oxford University Press,</w:t>
      </w:r>
      <w:r w:rsidRPr="00D939D6">
        <w:rPr>
          <w:rFonts w:ascii="Times New Roman" w:hAnsi="Times New Roman" w:cs="Times New Roman"/>
          <w:spacing w:val="-4"/>
          <w:sz w:val="24"/>
          <w:szCs w:val="24"/>
        </w:rPr>
        <w:t xml:space="preserve"> </w:t>
      </w:r>
      <w:r w:rsidRPr="00D939D6">
        <w:rPr>
          <w:rFonts w:ascii="Times New Roman" w:hAnsi="Times New Roman" w:cs="Times New Roman"/>
          <w:sz w:val="24"/>
          <w:szCs w:val="24"/>
        </w:rPr>
        <w:t>IE</w:t>
      </w:r>
    </w:p>
    <w:p w:rsidR="00AD06F8" w:rsidRPr="00D939D6" w:rsidRDefault="00AD06F8" w:rsidP="00DF7786">
      <w:pPr>
        <w:pStyle w:val="ListParagraph"/>
        <w:widowControl w:val="0"/>
        <w:numPr>
          <w:ilvl w:val="0"/>
          <w:numId w:val="94"/>
        </w:numPr>
        <w:tabs>
          <w:tab w:val="left" w:pos="1381"/>
        </w:tabs>
        <w:autoSpaceDE w:val="0"/>
        <w:autoSpaceDN w:val="0"/>
        <w:ind w:right="1522"/>
        <w:rPr>
          <w:rFonts w:ascii="Times New Roman" w:hAnsi="Times New Roman" w:cs="Times New Roman"/>
          <w:sz w:val="24"/>
          <w:szCs w:val="24"/>
        </w:rPr>
      </w:pPr>
      <w:r w:rsidRPr="00D939D6">
        <w:rPr>
          <w:rFonts w:ascii="Times New Roman" w:hAnsi="Times New Roman" w:cs="Times New Roman"/>
          <w:sz w:val="24"/>
          <w:szCs w:val="24"/>
        </w:rPr>
        <w:t>IbraizTarique, Dennis Briscoe&amp;randall, International Human Resource Management- Policies and practices for Multinational Enterprises, Routledge, 5</w:t>
      </w:r>
      <w:r w:rsidRPr="00D939D6">
        <w:rPr>
          <w:rFonts w:ascii="Times New Roman" w:hAnsi="Times New Roman" w:cs="Times New Roman"/>
          <w:position w:val="8"/>
          <w:sz w:val="24"/>
          <w:szCs w:val="24"/>
        </w:rPr>
        <w:t>th</w:t>
      </w:r>
      <w:r w:rsidRPr="00D939D6">
        <w:rPr>
          <w:rFonts w:ascii="Times New Roman" w:hAnsi="Times New Roman" w:cs="Times New Roman"/>
          <w:spacing w:val="15"/>
          <w:position w:val="8"/>
          <w:sz w:val="24"/>
          <w:szCs w:val="24"/>
        </w:rPr>
        <w:t xml:space="preserve"> </w:t>
      </w:r>
      <w:r w:rsidRPr="00D939D6">
        <w:rPr>
          <w:rFonts w:ascii="Times New Roman" w:hAnsi="Times New Roman" w:cs="Times New Roman"/>
          <w:sz w:val="24"/>
          <w:szCs w:val="24"/>
        </w:rPr>
        <w:t>edition</w:t>
      </w:r>
    </w:p>
    <w:p w:rsidR="00AD06F8" w:rsidRPr="00D939D6" w:rsidRDefault="00AD06F8" w:rsidP="00DF7786">
      <w:pPr>
        <w:pStyle w:val="ListParagraph"/>
        <w:widowControl w:val="0"/>
        <w:numPr>
          <w:ilvl w:val="0"/>
          <w:numId w:val="94"/>
        </w:numPr>
        <w:tabs>
          <w:tab w:val="left" w:pos="1381"/>
        </w:tabs>
        <w:autoSpaceDE w:val="0"/>
        <w:autoSpaceDN w:val="0"/>
        <w:ind w:right="1459"/>
        <w:rPr>
          <w:rFonts w:ascii="Times New Roman" w:hAnsi="Times New Roman" w:cs="Times New Roman"/>
          <w:sz w:val="24"/>
          <w:szCs w:val="24"/>
        </w:rPr>
      </w:pPr>
      <w:r w:rsidRPr="00D939D6">
        <w:rPr>
          <w:rFonts w:ascii="Times New Roman" w:hAnsi="Times New Roman" w:cs="Times New Roman"/>
          <w:sz w:val="24"/>
          <w:szCs w:val="24"/>
        </w:rPr>
        <w:t>Anne- WilHarZing, Ashly Pinnington, International human Resource Management, 3</w:t>
      </w:r>
      <w:r w:rsidRPr="00D939D6">
        <w:rPr>
          <w:rFonts w:ascii="Times New Roman" w:hAnsi="Times New Roman" w:cs="Times New Roman"/>
          <w:position w:val="8"/>
          <w:sz w:val="24"/>
          <w:szCs w:val="24"/>
        </w:rPr>
        <w:t>rd</w:t>
      </w:r>
      <w:r w:rsidRPr="00D939D6">
        <w:rPr>
          <w:rFonts w:ascii="Times New Roman" w:hAnsi="Times New Roman" w:cs="Times New Roman"/>
          <w:sz w:val="24"/>
          <w:szCs w:val="24"/>
        </w:rPr>
        <w:t xml:space="preserve"> edition, Sage</w:t>
      </w:r>
      <w:r w:rsidRPr="00D939D6">
        <w:rPr>
          <w:rFonts w:ascii="Times New Roman" w:hAnsi="Times New Roman" w:cs="Times New Roman"/>
          <w:spacing w:val="1"/>
          <w:sz w:val="24"/>
          <w:szCs w:val="24"/>
        </w:rPr>
        <w:t xml:space="preserve"> </w:t>
      </w:r>
      <w:r w:rsidRPr="00D939D6">
        <w:rPr>
          <w:rFonts w:ascii="Times New Roman" w:hAnsi="Times New Roman" w:cs="Times New Roman"/>
          <w:sz w:val="24"/>
          <w:szCs w:val="24"/>
        </w:rPr>
        <w:t>Publication</w:t>
      </w:r>
    </w:p>
    <w:p w:rsidR="00AD06F8" w:rsidRPr="00D939D6" w:rsidRDefault="00AD06F8" w:rsidP="00DF7786">
      <w:pPr>
        <w:pStyle w:val="ListParagraph"/>
        <w:widowControl w:val="0"/>
        <w:numPr>
          <w:ilvl w:val="0"/>
          <w:numId w:val="94"/>
        </w:numPr>
        <w:tabs>
          <w:tab w:val="left" w:pos="1381"/>
        </w:tabs>
        <w:autoSpaceDE w:val="0"/>
        <w:autoSpaceDN w:val="0"/>
        <w:ind w:hanging="361"/>
        <w:rPr>
          <w:rFonts w:ascii="Times New Roman" w:hAnsi="Times New Roman" w:cs="Times New Roman"/>
          <w:sz w:val="24"/>
          <w:szCs w:val="24"/>
        </w:rPr>
      </w:pPr>
      <w:r w:rsidRPr="00D939D6">
        <w:rPr>
          <w:rFonts w:ascii="Times New Roman" w:hAnsi="Times New Roman" w:cs="Times New Roman"/>
          <w:sz w:val="24"/>
          <w:szCs w:val="24"/>
        </w:rPr>
        <w:t>P L Rao, International Human resource Management- Text and Cases, Excel</w:t>
      </w:r>
      <w:r w:rsidRPr="00D939D6">
        <w:rPr>
          <w:rFonts w:ascii="Times New Roman" w:hAnsi="Times New Roman" w:cs="Times New Roman"/>
          <w:spacing w:val="-9"/>
          <w:sz w:val="24"/>
          <w:szCs w:val="24"/>
        </w:rPr>
        <w:t xml:space="preserve"> </w:t>
      </w:r>
      <w:r w:rsidRPr="00D939D6">
        <w:rPr>
          <w:rFonts w:ascii="Times New Roman" w:hAnsi="Times New Roman" w:cs="Times New Roman"/>
          <w:sz w:val="24"/>
          <w:szCs w:val="24"/>
        </w:rPr>
        <w:t>Books</w:t>
      </w:r>
    </w:p>
    <w:p w:rsidR="00AD06F8" w:rsidRPr="00D939D6" w:rsidRDefault="00AD06F8" w:rsidP="00DF7786">
      <w:pPr>
        <w:pStyle w:val="ListParagraph"/>
        <w:widowControl w:val="0"/>
        <w:numPr>
          <w:ilvl w:val="0"/>
          <w:numId w:val="94"/>
        </w:numPr>
        <w:tabs>
          <w:tab w:val="left" w:pos="1381"/>
        </w:tabs>
        <w:autoSpaceDE w:val="0"/>
        <w:autoSpaceDN w:val="0"/>
        <w:ind w:right="1168"/>
        <w:rPr>
          <w:rFonts w:ascii="Times New Roman" w:hAnsi="Times New Roman" w:cs="Times New Roman"/>
          <w:sz w:val="24"/>
          <w:szCs w:val="24"/>
        </w:rPr>
      </w:pPr>
      <w:r w:rsidRPr="00D939D6">
        <w:rPr>
          <w:rFonts w:ascii="Times New Roman" w:hAnsi="Times New Roman" w:cs="Times New Roman"/>
          <w:sz w:val="24"/>
          <w:szCs w:val="24"/>
        </w:rPr>
        <w:t>Christopher Brewster, Guy Vernon, Paul Sparrow, Elizabeth Houldsworth – International Human Resource Management, Kogan Page</w:t>
      </w:r>
      <w:r w:rsidRPr="00D939D6">
        <w:rPr>
          <w:rFonts w:ascii="Times New Roman" w:hAnsi="Times New Roman" w:cs="Times New Roman"/>
          <w:spacing w:val="-1"/>
          <w:sz w:val="24"/>
          <w:szCs w:val="24"/>
        </w:rPr>
        <w:t xml:space="preserve"> </w:t>
      </w:r>
      <w:r w:rsidRPr="00D939D6">
        <w:rPr>
          <w:rFonts w:ascii="Times New Roman" w:hAnsi="Times New Roman" w:cs="Times New Roman"/>
          <w:sz w:val="24"/>
          <w:szCs w:val="24"/>
        </w:rPr>
        <w:t>Publishers</w:t>
      </w:r>
    </w:p>
    <w:p w:rsidR="00AD06F8" w:rsidRPr="00D939D6" w:rsidRDefault="00AD06F8" w:rsidP="00DF7786">
      <w:pPr>
        <w:pStyle w:val="BodyText"/>
        <w:rPr>
          <w:sz w:val="24"/>
          <w:szCs w:val="24"/>
        </w:rPr>
      </w:pPr>
    </w:p>
    <w:p w:rsidR="000A5F1C" w:rsidRDefault="000A5F1C"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FD6521" w:rsidRDefault="00FD6521" w:rsidP="00DF7786">
      <w:pPr>
        <w:spacing w:line="240" w:lineRule="auto"/>
        <w:rPr>
          <w:rFonts w:ascii="Times New Roman" w:hAnsi="Times New Roman" w:cs="Times New Roman"/>
          <w:sz w:val="24"/>
          <w:szCs w:val="24"/>
        </w:rPr>
      </w:pPr>
    </w:p>
    <w:p w:rsidR="00517FB5" w:rsidRDefault="00A80A1C" w:rsidP="00DF7786">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lastRenderedPageBreak/>
        <w:t>OPEN ELECTIVE</w:t>
      </w:r>
    </w:p>
    <w:p w:rsidR="00A80A1C" w:rsidRPr="00D939D6" w:rsidRDefault="00517FB5" w:rsidP="00DF7786">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w:t>
      </w:r>
      <w:r w:rsidR="00A80A1C" w:rsidRPr="00D939D6">
        <w:rPr>
          <w:rFonts w:ascii="Times New Roman" w:eastAsia="Cambria" w:hAnsi="Times New Roman" w:cs="Times New Roman"/>
          <w:b/>
          <w:sz w:val="24"/>
          <w:szCs w:val="24"/>
        </w:rPr>
        <w:t xml:space="preserve"> 4</w:t>
      </w:r>
    </w:p>
    <w:p w:rsidR="00A80A1C" w:rsidRPr="00D939D6" w:rsidRDefault="00517FB5" w:rsidP="00DF7786">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(to choose one out of 3)</w:t>
      </w:r>
    </w:p>
    <w:p w:rsidR="00C3338B" w:rsidRPr="00D939D6" w:rsidRDefault="00517FB5" w:rsidP="00DF7786">
      <w:pPr>
        <w:tabs>
          <w:tab w:val="left" w:pos="336"/>
        </w:tabs>
        <w:spacing w:after="0" w:line="240" w:lineRule="auto"/>
        <w:jc w:val="center"/>
        <w:rPr>
          <w:rFonts w:ascii="Times New Roman" w:eastAsia="Cambria" w:hAnsi="Times New Roman" w:cs="Times New Roman"/>
          <w:sz w:val="24"/>
          <w:szCs w:val="24"/>
        </w:rPr>
      </w:pPr>
      <w:r>
        <w:rPr>
          <w:rFonts w:ascii="Times New Roman" w:hAnsi="Times New Roman" w:cs="Times New Roman"/>
          <w:b/>
          <w:sz w:val="24"/>
          <w:szCs w:val="24"/>
        </w:rPr>
        <w:t xml:space="preserve">A. </w:t>
      </w:r>
      <w:r w:rsidR="00C3338B" w:rsidRPr="00D939D6">
        <w:rPr>
          <w:rFonts w:ascii="Times New Roman" w:hAnsi="Times New Roman" w:cs="Times New Roman"/>
          <w:b/>
          <w:sz w:val="24"/>
          <w:szCs w:val="24"/>
        </w:rPr>
        <w:t>LOGISTICS AND SUPPLY CHAIN MANAGEMENT</w:t>
      </w:r>
    </w:p>
    <w:p w:rsidR="00C3338B" w:rsidRPr="00D939D6" w:rsidRDefault="00C3338B" w:rsidP="00517FB5">
      <w:pPr>
        <w:spacing w:after="0" w:line="240" w:lineRule="auto"/>
        <w:rPr>
          <w:rFonts w:ascii="Times New Roman" w:hAnsi="Times New Roman" w:cs="Times New Roman"/>
          <w:sz w:val="24"/>
          <w:szCs w:val="24"/>
        </w:rPr>
      </w:pPr>
      <w:r w:rsidRPr="00D939D6">
        <w:rPr>
          <w:rFonts w:ascii="Times New Roman" w:hAnsi="Times New Roman" w:cs="Times New Roman"/>
          <w:b/>
          <w:sz w:val="24"/>
          <w:szCs w:val="24"/>
        </w:rPr>
        <w:t>Objectives:</w:t>
      </w:r>
      <w:r w:rsidRPr="00D939D6">
        <w:rPr>
          <w:rFonts w:ascii="Times New Roman" w:hAnsi="Times New Roman" w:cs="Times New Roman"/>
          <w:sz w:val="24"/>
          <w:szCs w:val="24"/>
        </w:rPr>
        <w:t xml:space="preserve"> </w:t>
      </w:r>
    </w:p>
    <w:p w:rsidR="00C3338B" w:rsidRPr="00D939D6" w:rsidRDefault="00C3338B" w:rsidP="00517FB5">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1. To understand the strategic role of logistics management </w:t>
      </w:r>
    </w:p>
    <w:p w:rsidR="00C3338B" w:rsidRPr="00D939D6" w:rsidRDefault="00C3338B" w:rsidP="00517FB5">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2. To study the important modes of logistics operations </w:t>
      </w:r>
    </w:p>
    <w:p w:rsidR="00C3338B" w:rsidRPr="00D939D6" w:rsidRDefault="00C3338B" w:rsidP="00517FB5">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3. To Know supply chain techniques in an international perspective.</w:t>
      </w:r>
    </w:p>
    <w:p w:rsidR="00C3338B" w:rsidRPr="00D939D6" w:rsidRDefault="00C3338B" w:rsidP="00517FB5">
      <w:pPr>
        <w:spacing w:after="0" w:line="240" w:lineRule="auto"/>
        <w:rPr>
          <w:rFonts w:ascii="Times New Roman" w:hAnsi="Times New Roman" w:cs="Times New Roman"/>
          <w:b/>
          <w:sz w:val="24"/>
          <w:szCs w:val="24"/>
        </w:rPr>
      </w:pPr>
      <w:r w:rsidRPr="00D939D6">
        <w:rPr>
          <w:rFonts w:ascii="Times New Roman" w:hAnsi="Times New Roman" w:cs="Times New Roman"/>
          <w:b/>
          <w:sz w:val="24"/>
          <w:szCs w:val="24"/>
        </w:rPr>
        <w:t xml:space="preserve"> Learning Outcomes: </w:t>
      </w:r>
    </w:p>
    <w:p w:rsidR="00B91F1A" w:rsidRPr="00D939D6" w:rsidRDefault="00B91F1A" w:rsidP="00517FB5">
      <w:pPr>
        <w:spacing w:after="0" w:line="240" w:lineRule="auto"/>
        <w:rPr>
          <w:rFonts w:ascii="Times New Roman" w:hAnsi="Times New Roman" w:cs="Times New Roman"/>
          <w:sz w:val="24"/>
          <w:szCs w:val="24"/>
        </w:rPr>
      </w:pPr>
      <w:r w:rsidRPr="00D939D6">
        <w:rPr>
          <w:rFonts w:ascii="Times New Roman" w:hAnsi="Times New Roman" w:cs="Times New Roman"/>
          <w:b/>
          <w:sz w:val="24"/>
          <w:szCs w:val="24"/>
        </w:rPr>
        <w:t>1</w:t>
      </w:r>
      <w:r w:rsidR="00E96F2A" w:rsidRPr="00D939D6">
        <w:rPr>
          <w:rFonts w:ascii="Times New Roman" w:hAnsi="Times New Roman" w:cs="Times New Roman"/>
          <w:b/>
          <w:sz w:val="24"/>
          <w:szCs w:val="24"/>
        </w:rPr>
        <w:t>.</w:t>
      </w:r>
      <w:r w:rsidRPr="00D939D6">
        <w:rPr>
          <w:rFonts w:ascii="Times New Roman" w:hAnsi="Times New Roman" w:cs="Times New Roman"/>
          <w:sz w:val="24"/>
          <w:szCs w:val="24"/>
        </w:rPr>
        <w:t xml:space="preserve"> Able to Understand the basics of Logistics and Supply chain Management.</w:t>
      </w:r>
    </w:p>
    <w:p w:rsidR="00B91F1A" w:rsidRPr="00D939D6" w:rsidRDefault="00B91F1A" w:rsidP="00517FB5">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2. Able to Understand the different modes of Transportation.</w:t>
      </w:r>
    </w:p>
    <w:p w:rsidR="00B91F1A" w:rsidRPr="00D939D6" w:rsidRDefault="00B91F1A" w:rsidP="00517FB5">
      <w:pPr>
        <w:spacing w:after="0" w:line="240" w:lineRule="auto"/>
        <w:rPr>
          <w:rFonts w:ascii="Times New Roman" w:hAnsi="Times New Roman" w:cs="Times New Roman"/>
          <w:b/>
          <w:sz w:val="24"/>
          <w:szCs w:val="24"/>
        </w:rPr>
      </w:pPr>
      <w:r w:rsidRPr="00D939D6">
        <w:rPr>
          <w:rFonts w:ascii="Times New Roman" w:hAnsi="Times New Roman" w:cs="Times New Roman"/>
          <w:sz w:val="24"/>
          <w:szCs w:val="24"/>
        </w:rPr>
        <w:t>3. Able to Understand the concept of Containerization .</w:t>
      </w:r>
    </w:p>
    <w:p w:rsidR="00C3338B" w:rsidRPr="00D939D6" w:rsidRDefault="00B91F1A" w:rsidP="00517FB5">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 4</w:t>
      </w:r>
      <w:r w:rsidR="00C3338B" w:rsidRPr="00D939D6">
        <w:rPr>
          <w:rFonts w:ascii="Times New Roman" w:hAnsi="Times New Roman" w:cs="Times New Roman"/>
          <w:sz w:val="24"/>
          <w:szCs w:val="24"/>
        </w:rPr>
        <w:t xml:space="preserve">. Able to Understand the strategic role of Logistics and Supply chain Management in the cost reduction and offering improved service to the customers. </w:t>
      </w:r>
    </w:p>
    <w:p w:rsidR="00C3338B" w:rsidRPr="00D939D6" w:rsidRDefault="00B91F1A" w:rsidP="00517FB5">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5</w:t>
      </w:r>
      <w:r w:rsidR="00C3338B" w:rsidRPr="00D939D6">
        <w:rPr>
          <w:rFonts w:ascii="Times New Roman" w:hAnsi="Times New Roman" w:cs="Times New Roman"/>
          <w:sz w:val="24"/>
          <w:szCs w:val="24"/>
        </w:rPr>
        <w:t xml:space="preserve">. Combining the traditional physical distribution activity with modern Information Technology to have sustainable competitice advantage to the organization </w:t>
      </w:r>
      <w:r w:rsidR="00E262EC" w:rsidRPr="00D939D6">
        <w:rPr>
          <w:rFonts w:ascii="Times New Roman" w:hAnsi="Times New Roman" w:cs="Times New Roman"/>
          <w:sz w:val="24"/>
          <w:szCs w:val="24"/>
        </w:rPr>
        <w:t>Globally</w:t>
      </w:r>
      <w:r w:rsidR="00C3338B" w:rsidRPr="00D939D6">
        <w:rPr>
          <w:rFonts w:ascii="Times New Roman" w:hAnsi="Times New Roman" w:cs="Times New Roman"/>
          <w:sz w:val="24"/>
          <w:szCs w:val="24"/>
        </w:rPr>
        <w:t>.</w:t>
      </w:r>
    </w:p>
    <w:p w:rsidR="00517FB5" w:rsidRDefault="00517FB5" w:rsidP="00517FB5">
      <w:pPr>
        <w:spacing w:after="0" w:line="240" w:lineRule="auto"/>
        <w:jc w:val="both"/>
        <w:rPr>
          <w:rFonts w:ascii="Times New Roman" w:hAnsi="Times New Roman" w:cs="Times New Roman"/>
          <w:b/>
          <w:sz w:val="24"/>
          <w:szCs w:val="24"/>
        </w:rPr>
      </w:pPr>
    </w:p>
    <w:p w:rsidR="00C3338B" w:rsidRPr="00D939D6" w:rsidRDefault="00C3338B" w:rsidP="00517FB5">
      <w:pPr>
        <w:spacing w:after="0" w:line="240" w:lineRule="auto"/>
        <w:jc w:val="both"/>
        <w:rPr>
          <w:rFonts w:ascii="Times New Roman" w:hAnsi="Times New Roman" w:cs="Times New Roman"/>
          <w:b/>
          <w:sz w:val="24"/>
          <w:szCs w:val="24"/>
        </w:rPr>
      </w:pPr>
      <w:r w:rsidRPr="00D939D6">
        <w:rPr>
          <w:rFonts w:ascii="Times New Roman" w:hAnsi="Times New Roman" w:cs="Times New Roman"/>
          <w:b/>
          <w:sz w:val="24"/>
          <w:szCs w:val="24"/>
        </w:rPr>
        <w:t>Unit I</w:t>
      </w:r>
    </w:p>
    <w:p w:rsidR="00C3338B" w:rsidRPr="00D939D6" w:rsidRDefault="00C3338B" w:rsidP="00517FB5">
      <w:pPr>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 xml:space="preserve"> Logistics management and Supply Chain management - Definition, Evolution, Importance. The concepts of logistics andSupply Chain Management, Key Drivers of Supply Chain Managementand Logistics relationships. </w:t>
      </w:r>
    </w:p>
    <w:p w:rsidR="00517FB5" w:rsidRDefault="00517FB5" w:rsidP="00517FB5">
      <w:pPr>
        <w:spacing w:after="0" w:line="240" w:lineRule="auto"/>
        <w:jc w:val="both"/>
        <w:rPr>
          <w:rFonts w:ascii="Times New Roman" w:hAnsi="Times New Roman" w:cs="Times New Roman"/>
          <w:b/>
          <w:sz w:val="24"/>
          <w:szCs w:val="24"/>
        </w:rPr>
      </w:pPr>
    </w:p>
    <w:p w:rsidR="00C3338B" w:rsidRPr="00D939D6" w:rsidRDefault="00C3338B" w:rsidP="00517FB5">
      <w:pPr>
        <w:spacing w:after="0" w:line="240" w:lineRule="auto"/>
        <w:jc w:val="both"/>
        <w:rPr>
          <w:rFonts w:ascii="Times New Roman" w:hAnsi="Times New Roman" w:cs="Times New Roman"/>
          <w:sz w:val="24"/>
          <w:szCs w:val="24"/>
        </w:rPr>
      </w:pPr>
      <w:r w:rsidRPr="00D939D6">
        <w:rPr>
          <w:rFonts w:ascii="Times New Roman" w:hAnsi="Times New Roman" w:cs="Times New Roman"/>
          <w:b/>
          <w:sz w:val="24"/>
          <w:szCs w:val="24"/>
        </w:rPr>
        <w:t>Unit -2</w:t>
      </w:r>
      <w:r w:rsidRPr="00D939D6">
        <w:rPr>
          <w:rFonts w:ascii="Times New Roman" w:hAnsi="Times New Roman" w:cs="Times New Roman"/>
          <w:sz w:val="24"/>
          <w:szCs w:val="24"/>
        </w:rPr>
        <w:t xml:space="preserve"> </w:t>
      </w:r>
    </w:p>
    <w:p w:rsidR="00C3338B" w:rsidRPr="00D939D6" w:rsidRDefault="00C3338B" w:rsidP="00517FB5">
      <w:pPr>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 xml:space="preserve">Basics of Transportation, Transportation Functionality and Principles; Multimodal Transport: Modal Characteristics; Modal Comparisons; International Air Cargo Transport; Coastal and Ocean transportation, Characteristics of shipping transport- Types of Ships. </w:t>
      </w:r>
    </w:p>
    <w:p w:rsidR="00517FB5" w:rsidRDefault="00517FB5" w:rsidP="00517FB5">
      <w:pPr>
        <w:spacing w:after="0" w:line="240" w:lineRule="auto"/>
        <w:jc w:val="both"/>
        <w:rPr>
          <w:rFonts w:ascii="Times New Roman" w:hAnsi="Times New Roman" w:cs="Times New Roman"/>
          <w:b/>
          <w:sz w:val="24"/>
          <w:szCs w:val="24"/>
        </w:rPr>
      </w:pPr>
    </w:p>
    <w:p w:rsidR="00C3338B" w:rsidRPr="00D939D6" w:rsidRDefault="00C3338B" w:rsidP="00517FB5">
      <w:pPr>
        <w:spacing w:after="0" w:line="240" w:lineRule="auto"/>
        <w:jc w:val="both"/>
        <w:rPr>
          <w:rFonts w:ascii="Times New Roman" w:hAnsi="Times New Roman" w:cs="Times New Roman"/>
          <w:b/>
          <w:sz w:val="24"/>
          <w:szCs w:val="24"/>
        </w:rPr>
      </w:pPr>
      <w:r w:rsidRPr="00D939D6">
        <w:rPr>
          <w:rFonts w:ascii="Times New Roman" w:hAnsi="Times New Roman" w:cs="Times New Roman"/>
          <w:b/>
          <w:sz w:val="24"/>
          <w:szCs w:val="24"/>
        </w:rPr>
        <w:t>Unit  3</w:t>
      </w:r>
    </w:p>
    <w:p w:rsidR="00517FB5" w:rsidRDefault="00C3338B" w:rsidP="00517FB5">
      <w:pPr>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 xml:space="preserve"> Containerization: Genesis, Concept, Classification, Benefits and Constraints; Inland Container Depot (ICD): </w:t>
      </w:r>
    </w:p>
    <w:p w:rsidR="00C3338B" w:rsidRPr="00D939D6" w:rsidRDefault="00C3338B" w:rsidP="00517FB5">
      <w:pPr>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 xml:space="preserve">Roles and Functions, CFS, Export Clearance at ICD; CONCOR; ICDs under CONCOR; </w:t>
      </w:r>
    </w:p>
    <w:p w:rsidR="00517FB5" w:rsidRDefault="00517FB5" w:rsidP="00517FB5">
      <w:pPr>
        <w:spacing w:after="0" w:line="240" w:lineRule="auto"/>
        <w:jc w:val="both"/>
        <w:rPr>
          <w:rFonts w:ascii="Times New Roman" w:hAnsi="Times New Roman" w:cs="Times New Roman"/>
          <w:b/>
          <w:sz w:val="24"/>
          <w:szCs w:val="24"/>
        </w:rPr>
      </w:pPr>
    </w:p>
    <w:p w:rsidR="00C3338B" w:rsidRPr="00D939D6" w:rsidRDefault="00C3338B" w:rsidP="00517FB5">
      <w:pPr>
        <w:spacing w:after="0" w:line="240" w:lineRule="auto"/>
        <w:jc w:val="both"/>
        <w:rPr>
          <w:rFonts w:ascii="Times New Roman" w:hAnsi="Times New Roman" w:cs="Times New Roman"/>
          <w:b/>
          <w:sz w:val="24"/>
          <w:szCs w:val="24"/>
        </w:rPr>
      </w:pPr>
      <w:r w:rsidRPr="00D939D6">
        <w:rPr>
          <w:rFonts w:ascii="Times New Roman" w:hAnsi="Times New Roman" w:cs="Times New Roman"/>
          <w:b/>
          <w:sz w:val="24"/>
          <w:szCs w:val="24"/>
        </w:rPr>
        <w:t xml:space="preserve">Unit -4 </w:t>
      </w:r>
    </w:p>
    <w:p w:rsidR="00C3338B" w:rsidRPr="00D939D6" w:rsidRDefault="00C3338B" w:rsidP="00517FB5">
      <w:pPr>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 xml:space="preserve">Packing and Packaging: Meaning, Functions and Essentials of Packing and Packaging, Packing for Storage- Overseas ShipmentInland-Transportation- Product content Protection, Packaging Types: Primary, Secondary and Tertiary- Requirements of Consumer Packaging, Channel Member Packaging and Transport Packaging - Shrink packaging –Identification codes, bar codes, and electronic data interchange (EDI)- Universal Product Code- GS1 Standards- package labels- Symbols used on packages and labels. </w:t>
      </w:r>
    </w:p>
    <w:p w:rsidR="00517FB5" w:rsidRDefault="00517FB5" w:rsidP="00517FB5">
      <w:pPr>
        <w:spacing w:after="0" w:line="240" w:lineRule="auto"/>
        <w:jc w:val="both"/>
        <w:rPr>
          <w:rFonts w:ascii="Times New Roman" w:hAnsi="Times New Roman" w:cs="Times New Roman"/>
          <w:b/>
          <w:sz w:val="24"/>
          <w:szCs w:val="24"/>
        </w:rPr>
      </w:pPr>
    </w:p>
    <w:p w:rsidR="00C3338B" w:rsidRPr="00D939D6" w:rsidRDefault="00C3338B" w:rsidP="00517FB5">
      <w:pPr>
        <w:spacing w:after="0" w:line="240" w:lineRule="auto"/>
        <w:jc w:val="both"/>
        <w:rPr>
          <w:rFonts w:ascii="Times New Roman" w:hAnsi="Times New Roman" w:cs="Times New Roman"/>
          <w:b/>
          <w:sz w:val="24"/>
          <w:szCs w:val="24"/>
        </w:rPr>
      </w:pPr>
      <w:r w:rsidRPr="00D939D6">
        <w:rPr>
          <w:rFonts w:ascii="Times New Roman" w:hAnsi="Times New Roman" w:cs="Times New Roman"/>
          <w:b/>
          <w:sz w:val="24"/>
          <w:szCs w:val="24"/>
        </w:rPr>
        <w:t xml:space="preserve">Unit – 5 </w:t>
      </w:r>
    </w:p>
    <w:p w:rsidR="00C3338B" w:rsidRPr="00D939D6" w:rsidRDefault="00C3338B" w:rsidP="00517FB5">
      <w:pPr>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 xml:space="preserve"> Special Aspects of Export logistics: Picking, Packing, Vessel Booking [Less-than Container Load(LCL) / Full Container Load (FCL)], Customs, Documentation, Shipment, Delivery to distribution centers, distributors and lastly the retail outlets- Import Logistics: Documents Collection- Valuing- Bonded WarehousingCustoms Formalities- Clearing ,Distribution to Units. </w:t>
      </w:r>
    </w:p>
    <w:p w:rsidR="00C3338B" w:rsidRPr="00D939D6" w:rsidRDefault="00C3338B" w:rsidP="00517FB5">
      <w:pPr>
        <w:spacing w:after="0" w:line="240" w:lineRule="auto"/>
        <w:ind w:left="720"/>
        <w:jc w:val="both"/>
        <w:rPr>
          <w:rFonts w:ascii="Times New Roman" w:hAnsi="Times New Roman" w:cs="Times New Roman"/>
          <w:b/>
          <w:sz w:val="24"/>
          <w:szCs w:val="24"/>
        </w:rPr>
      </w:pPr>
    </w:p>
    <w:p w:rsidR="00C3338B" w:rsidRPr="00D939D6" w:rsidRDefault="00C3338B" w:rsidP="00517FB5">
      <w:pPr>
        <w:spacing w:after="0" w:line="240" w:lineRule="auto"/>
        <w:jc w:val="both"/>
        <w:rPr>
          <w:rFonts w:ascii="Times New Roman" w:hAnsi="Times New Roman" w:cs="Times New Roman"/>
          <w:b/>
          <w:sz w:val="24"/>
          <w:szCs w:val="24"/>
        </w:rPr>
      </w:pPr>
      <w:r w:rsidRPr="00D939D6">
        <w:rPr>
          <w:rFonts w:ascii="Times New Roman" w:hAnsi="Times New Roman" w:cs="Times New Roman"/>
          <w:b/>
          <w:sz w:val="24"/>
          <w:szCs w:val="24"/>
        </w:rPr>
        <w:t xml:space="preserve">Text Books: </w:t>
      </w:r>
    </w:p>
    <w:p w:rsidR="00C3338B" w:rsidRPr="00D939D6" w:rsidRDefault="00C3338B" w:rsidP="00517FB5">
      <w:pPr>
        <w:spacing w:after="0" w:line="240" w:lineRule="auto"/>
        <w:jc w:val="both"/>
        <w:rPr>
          <w:rFonts w:ascii="Times New Roman" w:hAnsi="Times New Roman" w:cs="Times New Roman"/>
          <w:sz w:val="24"/>
          <w:szCs w:val="24"/>
        </w:rPr>
      </w:pPr>
      <w:r w:rsidRPr="00D939D6">
        <w:rPr>
          <w:rFonts w:ascii="Times New Roman" w:hAnsi="Times New Roman" w:cs="Times New Roman"/>
          <w:sz w:val="24"/>
          <w:szCs w:val="24"/>
        </w:rPr>
        <w:t>1.Bowersox, Closs, Cooper, Supply Chain Logistics Management, McGraw Hill.</w:t>
      </w:r>
    </w:p>
    <w:p w:rsidR="00C3338B" w:rsidRPr="00D939D6" w:rsidRDefault="00C3338B" w:rsidP="00517FB5">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2. Burt, Dobbler, Starling, World Class Supply Management, TMH.</w:t>
      </w:r>
    </w:p>
    <w:p w:rsidR="00C3338B" w:rsidRPr="00D939D6" w:rsidRDefault="00C3338B" w:rsidP="00517FB5">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 3. Donald J Bowersox, David J Closs, Logistical Management, TMH</w:t>
      </w:r>
    </w:p>
    <w:p w:rsidR="00C3338B" w:rsidRPr="00D939D6" w:rsidRDefault="00C3338B" w:rsidP="00517FB5">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 4. Pierre David, “International Logistics”, Biztantra. </w:t>
      </w:r>
    </w:p>
    <w:p w:rsidR="00C3338B" w:rsidRPr="00D939D6" w:rsidRDefault="00C3338B" w:rsidP="00517FB5">
      <w:pPr>
        <w:spacing w:after="0" w:line="240" w:lineRule="auto"/>
        <w:rPr>
          <w:rFonts w:ascii="Times New Roman" w:hAnsi="Times New Roman" w:cs="Times New Roman"/>
          <w:sz w:val="24"/>
          <w:szCs w:val="24"/>
        </w:rPr>
      </w:pPr>
      <w:r w:rsidRPr="00D939D6">
        <w:rPr>
          <w:rFonts w:ascii="Times New Roman" w:hAnsi="Times New Roman" w:cs="Times New Roman"/>
          <w:sz w:val="24"/>
          <w:szCs w:val="24"/>
        </w:rPr>
        <w:t>5. Sunil Chopra, Peter Meindl, Supply Chain Management ,Pearson Education, India.</w:t>
      </w:r>
    </w:p>
    <w:p w:rsidR="007E3C26" w:rsidRPr="00D939D6" w:rsidRDefault="007E3C26" w:rsidP="00517FB5">
      <w:pPr>
        <w:spacing w:after="0" w:line="240" w:lineRule="auto"/>
        <w:rPr>
          <w:rFonts w:ascii="Times New Roman" w:eastAsia="Cambria" w:hAnsi="Times New Roman" w:cs="Times New Roman"/>
          <w:sz w:val="24"/>
          <w:szCs w:val="24"/>
        </w:rPr>
      </w:pPr>
    </w:p>
    <w:p w:rsidR="00517FB5" w:rsidRDefault="00517FB5" w:rsidP="00517FB5">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lastRenderedPageBreak/>
        <w:t>OPEN ELECTIVE</w:t>
      </w:r>
    </w:p>
    <w:p w:rsidR="00517FB5" w:rsidRPr="00D939D6" w:rsidRDefault="00517FB5" w:rsidP="00517FB5">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w:t>
      </w:r>
      <w:r w:rsidRPr="00D939D6">
        <w:rPr>
          <w:rFonts w:ascii="Times New Roman" w:eastAsia="Cambria" w:hAnsi="Times New Roman" w:cs="Times New Roman"/>
          <w:b/>
          <w:sz w:val="24"/>
          <w:szCs w:val="24"/>
        </w:rPr>
        <w:t xml:space="preserve"> 4</w:t>
      </w:r>
    </w:p>
    <w:p w:rsidR="00A80A1C" w:rsidRPr="00D939D6" w:rsidRDefault="00A80A1C" w:rsidP="00DF7786">
      <w:pPr>
        <w:spacing w:after="0" w:line="240" w:lineRule="auto"/>
        <w:jc w:val="center"/>
        <w:rPr>
          <w:rFonts w:ascii="Times New Roman" w:eastAsia="Cambria" w:hAnsi="Times New Roman" w:cs="Times New Roman"/>
          <w:b/>
          <w:sz w:val="24"/>
          <w:szCs w:val="24"/>
        </w:rPr>
      </w:pPr>
    </w:p>
    <w:p w:rsidR="00E12AD2" w:rsidRPr="00D939D6" w:rsidRDefault="00517FB5" w:rsidP="00DF778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 </w:t>
      </w:r>
      <w:r w:rsidR="00E12AD2" w:rsidRPr="00D939D6">
        <w:rPr>
          <w:rFonts w:ascii="Times New Roman" w:hAnsi="Times New Roman" w:cs="Times New Roman"/>
          <w:b/>
          <w:sz w:val="24"/>
          <w:szCs w:val="24"/>
        </w:rPr>
        <w:t>SERVICES MARKETING</w:t>
      </w:r>
    </w:p>
    <w:p w:rsidR="00E12AD2" w:rsidRPr="00D939D6" w:rsidRDefault="00E12AD2" w:rsidP="00DF7786">
      <w:pPr>
        <w:spacing w:line="240" w:lineRule="auto"/>
        <w:rPr>
          <w:rFonts w:ascii="Times New Roman" w:hAnsi="Times New Roman" w:cs="Times New Roman"/>
          <w:b/>
          <w:bCs/>
          <w:sz w:val="24"/>
          <w:szCs w:val="24"/>
        </w:rPr>
      </w:pPr>
      <w:r w:rsidRPr="00D939D6">
        <w:rPr>
          <w:rFonts w:ascii="Times New Roman" w:hAnsi="Times New Roman" w:cs="Times New Roman"/>
          <w:b/>
          <w:bCs/>
          <w:sz w:val="24"/>
          <w:szCs w:val="24"/>
        </w:rPr>
        <w:t>Course objective</w:t>
      </w:r>
    </w:p>
    <w:p w:rsidR="00E12AD2" w:rsidRPr="00D939D6" w:rsidRDefault="00E12AD2" w:rsidP="00DF7786">
      <w:pPr>
        <w:numPr>
          <w:ilvl w:val="0"/>
          <w:numId w:val="77"/>
        </w:numPr>
        <w:spacing w:after="160" w:line="240" w:lineRule="auto"/>
        <w:jc w:val="both"/>
        <w:rPr>
          <w:rFonts w:ascii="Times New Roman" w:hAnsi="Times New Roman" w:cs="Times New Roman"/>
          <w:sz w:val="24"/>
          <w:szCs w:val="24"/>
        </w:rPr>
      </w:pPr>
      <w:r w:rsidRPr="00D939D6">
        <w:rPr>
          <w:rFonts w:ascii="Times New Roman" w:hAnsi="Times New Roman" w:cs="Times New Roman"/>
          <w:sz w:val="24"/>
          <w:szCs w:val="24"/>
        </w:rPr>
        <w:t>To facilitate a thorough understanding of services marketing</w:t>
      </w:r>
    </w:p>
    <w:p w:rsidR="00E12AD2" w:rsidRPr="00D939D6" w:rsidRDefault="00E12AD2" w:rsidP="00DF7786">
      <w:pPr>
        <w:numPr>
          <w:ilvl w:val="0"/>
          <w:numId w:val="77"/>
        </w:numPr>
        <w:spacing w:after="160" w:line="240" w:lineRule="auto"/>
        <w:jc w:val="both"/>
        <w:rPr>
          <w:rFonts w:ascii="Times New Roman" w:hAnsi="Times New Roman" w:cs="Times New Roman"/>
          <w:sz w:val="24"/>
          <w:szCs w:val="24"/>
        </w:rPr>
      </w:pPr>
      <w:r w:rsidRPr="00D939D6">
        <w:rPr>
          <w:rFonts w:ascii="Times New Roman" w:hAnsi="Times New Roman" w:cs="Times New Roman"/>
          <w:sz w:val="24"/>
          <w:szCs w:val="24"/>
        </w:rPr>
        <w:t>To explore marketing strategies for service firms</w:t>
      </w:r>
    </w:p>
    <w:p w:rsidR="00E12AD2" w:rsidRPr="00D939D6" w:rsidRDefault="00E12AD2" w:rsidP="00DF7786">
      <w:pPr>
        <w:numPr>
          <w:ilvl w:val="0"/>
          <w:numId w:val="77"/>
        </w:numPr>
        <w:spacing w:after="160" w:line="240" w:lineRule="auto"/>
        <w:jc w:val="both"/>
        <w:rPr>
          <w:rFonts w:ascii="Times New Roman" w:hAnsi="Times New Roman" w:cs="Times New Roman"/>
          <w:sz w:val="24"/>
          <w:szCs w:val="24"/>
        </w:rPr>
      </w:pPr>
      <w:r w:rsidRPr="00D939D6">
        <w:rPr>
          <w:rFonts w:ascii="Times New Roman" w:hAnsi="Times New Roman" w:cs="Times New Roman"/>
          <w:sz w:val="24"/>
          <w:szCs w:val="24"/>
        </w:rPr>
        <w:t>To discuss the varies pricing methods of services</w:t>
      </w:r>
    </w:p>
    <w:p w:rsidR="00E12AD2" w:rsidRPr="00D939D6" w:rsidRDefault="00E12AD2" w:rsidP="00DF7786">
      <w:pPr>
        <w:numPr>
          <w:ilvl w:val="0"/>
          <w:numId w:val="77"/>
        </w:numPr>
        <w:spacing w:after="160" w:line="240" w:lineRule="auto"/>
        <w:jc w:val="both"/>
        <w:rPr>
          <w:rFonts w:ascii="Times New Roman" w:hAnsi="Times New Roman" w:cs="Times New Roman"/>
          <w:sz w:val="24"/>
          <w:szCs w:val="24"/>
        </w:rPr>
      </w:pPr>
      <w:r w:rsidRPr="00D939D6">
        <w:rPr>
          <w:rFonts w:ascii="Times New Roman" w:hAnsi="Times New Roman" w:cs="Times New Roman"/>
          <w:sz w:val="24"/>
          <w:szCs w:val="24"/>
        </w:rPr>
        <w:t>To describe the services marketing in non-profit firms</w:t>
      </w:r>
    </w:p>
    <w:p w:rsidR="00E12AD2" w:rsidRPr="00D939D6" w:rsidRDefault="00E12AD2" w:rsidP="00DF7786">
      <w:pPr>
        <w:numPr>
          <w:ilvl w:val="0"/>
          <w:numId w:val="77"/>
        </w:numPr>
        <w:spacing w:after="160" w:line="240" w:lineRule="auto"/>
        <w:jc w:val="both"/>
        <w:rPr>
          <w:rFonts w:ascii="Times New Roman" w:hAnsi="Times New Roman" w:cs="Times New Roman"/>
          <w:sz w:val="24"/>
          <w:szCs w:val="24"/>
        </w:rPr>
      </w:pPr>
      <w:r w:rsidRPr="00D939D6">
        <w:rPr>
          <w:rFonts w:ascii="Times New Roman" w:hAnsi="Times New Roman" w:cs="Times New Roman"/>
          <w:sz w:val="24"/>
          <w:szCs w:val="24"/>
        </w:rPr>
        <w:t>To give importance of customer relationship marketing in servicing firms</w:t>
      </w:r>
    </w:p>
    <w:p w:rsidR="00E12AD2" w:rsidRPr="00D939D6" w:rsidRDefault="00E12AD2" w:rsidP="00DF7786">
      <w:pPr>
        <w:spacing w:line="240" w:lineRule="auto"/>
        <w:rPr>
          <w:rFonts w:ascii="Times New Roman" w:hAnsi="Times New Roman" w:cs="Times New Roman"/>
          <w:b/>
          <w:bCs/>
          <w:sz w:val="24"/>
          <w:szCs w:val="24"/>
        </w:rPr>
      </w:pPr>
      <w:r w:rsidRPr="00D939D6">
        <w:rPr>
          <w:rFonts w:ascii="Times New Roman" w:hAnsi="Times New Roman" w:cs="Times New Roman"/>
          <w:b/>
          <w:bCs/>
          <w:sz w:val="24"/>
          <w:szCs w:val="24"/>
        </w:rPr>
        <w:t>Learning outcome</w:t>
      </w:r>
    </w:p>
    <w:p w:rsidR="00E12AD2" w:rsidRPr="00D939D6" w:rsidRDefault="00E12AD2" w:rsidP="00DF7786">
      <w:pPr>
        <w:numPr>
          <w:ilvl w:val="0"/>
          <w:numId w:val="77"/>
        </w:numPr>
        <w:spacing w:after="160" w:line="240" w:lineRule="auto"/>
        <w:jc w:val="both"/>
        <w:rPr>
          <w:rFonts w:ascii="Times New Roman" w:hAnsi="Times New Roman" w:cs="Times New Roman"/>
          <w:sz w:val="24"/>
          <w:szCs w:val="24"/>
        </w:rPr>
      </w:pPr>
      <w:r w:rsidRPr="00D939D6">
        <w:rPr>
          <w:rFonts w:ascii="Times New Roman" w:hAnsi="Times New Roman" w:cs="Times New Roman"/>
          <w:sz w:val="24"/>
          <w:szCs w:val="24"/>
        </w:rPr>
        <w:t>Knowledge on classification of services</w:t>
      </w:r>
    </w:p>
    <w:p w:rsidR="00E12AD2" w:rsidRPr="00D939D6" w:rsidRDefault="00E12AD2" w:rsidP="00DF7786">
      <w:pPr>
        <w:numPr>
          <w:ilvl w:val="0"/>
          <w:numId w:val="77"/>
        </w:numPr>
        <w:spacing w:after="160" w:line="240" w:lineRule="auto"/>
        <w:jc w:val="both"/>
        <w:rPr>
          <w:rFonts w:ascii="Times New Roman" w:hAnsi="Times New Roman" w:cs="Times New Roman"/>
          <w:sz w:val="24"/>
          <w:szCs w:val="24"/>
        </w:rPr>
      </w:pPr>
      <w:r w:rsidRPr="00D939D6">
        <w:rPr>
          <w:rFonts w:ascii="Times New Roman" w:hAnsi="Times New Roman" w:cs="Times New Roman"/>
          <w:sz w:val="24"/>
          <w:szCs w:val="24"/>
        </w:rPr>
        <w:t>Familiarity on marketing strategies in service firms</w:t>
      </w:r>
    </w:p>
    <w:p w:rsidR="00E12AD2" w:rsidRPr="00D939D6" w:rsidRDefault="00E12AD2" w:rsidP="00DF7786">
      <w:pPr>
        <w:numPr>
          <w:ilvl w:val="0"/>
          <w:numId w:val="77"/>
        </w:numPr>
        <w:spacing w:after="160" w:line="240" w:lineRule="auto"/>
        <w:jc w:val="both"/>
        <w:rPr>
          <w:rFonts w:ascii="Times New Roman" w:hAnsi="Times New Roman" w:cs="Times New Roman"/>
          <w:sz w:val="24"/>
          <w:szCs w:val="24"/>
        </w:rPr>
      </w:pPr>
      <w:r w:rsidRPr="00D939D6">
        <w:rPr>
          <w:rFonts w:ascii="Times New Roman" w:hAnsi="Times New Roman" w:cs="Times New Roman"/>
          <w:sz w:val="24"/>
          <w:szCs w:val="24"/>
        </w:rPr>
        <w:t>Obtain knowledge in innovation in services</w:t>
      </w:r>
    </w:p>
    <w:p w:rsidR="00E12AD2" w:rsidRPr="00D939D6" w:rsidRDefault="00E12AD2" w:rsidP="00DF7786">
      <w:pPr>
        <w:numPr>
          <w:ilvl w:val="0"/>
          <w:numId w:val="77"/>
        </w:numPr>
        <w:spacing w:after="160" w:line="240" w:lineRule="auto"/>
        <w:jc w:val="both"/>
        <w:rPr>
          <w:rFonts w:ascii="Times New Roman" w:hAnsi="Times New Roman" w:cs="Times New Roman"/>
          <w:sz w:val="24"/>
          <w:szCs w:val="24"/>
        </w:rPr>
      </w:pPr>
      <w:r w:rsidRPr="00D939D6">
        <w:rPr>
          <w:rFonts w:ascii="Times New Roman" w:hAnsi="Times New Roman" w:cs="Times New Roman"/>
          <w:sz w:val="24"/>
          <w:szCs w:val="24"/>
        </w:rPr>
        <w:t>Gain information on marketing of non-profit firms</w:t>
      </w:r>
    </w:p>
    <w:p w:rsidR="00E12AD2" w:rsidRPr="00D939D6" w:rsidRDefault="00E12AD2" w:rsidP="00DF7786">
      <w:pPr>
        <w:numPr>
          <w:ilvl w:val="0"/>
          <w:numId w:val="77"/>
        </w:numPr>
        <w:spacing w:after="160" w:line="240" w:lineRule="auto"/>
        <w:jc w:val="both"/>
        <w:rPr>
          <w:rFonts w:ascii="Times New Roman" w:hAnsi="Times New Roman" w:cs="Times New Roman"/>
          <w:sz w:val="24"/>
          <w:szCs w:val="24"/>
        </w:rPr>
      </w:pPr>
      <w:r w:rsidRPr="00D939D6">
        <w:rPr>
          <w:rFonts w:ascii="Times New Roman" w:hAnsi="Times New Roman" w:cs="Times New Roman"/>
          <w:sz w:val="24"/>
          <w:szCs w:val="24"/>
        </w:rPr>
        <w:t xml:space="preserve">More ideas on customer relationship management  </w:t>
      </w:r>
    </w:p>
    <w:p w:rsidR="00E12AD2" w:rsidRPr="00D939D6" w:rsidRDefault="00E12AD2" w:rsidP="00DF7786">
      <w:pPr>
        <w:widowControl w:val="0"/>
        <w:autoSpaceDE w:val="0"/>
        <w:autoSpaceDN w:val="0"/>
        <w:adjustRightInd w:val="0"/>
        <w:spacing w:after="0" w:line="240" w:lineRule="auto"/>
        <w:rPr>
          <w:rFonts w:ascii="Times New Roman" w:eastAsia="Times New Roman" w:hAnsi="Times New Roman" w:cs="Times New Roman"/>
          <w:sz w:val="24"/>
          <w:szCs w:val="24"/>
        </w:rPr>
      </w:pP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D939D6">
        <w:rPr>
          <w:rFonts w:ascii="Times New Roman" w:eastAsia="Times New Roman" w:hAnsi="Times New Roman" w:cs="Times New Roman"/>
          <w:b/>
          <w:bCs/>
          <w:sz w:val="24"/>
          <w:szCs w:val="24"/>
        </w:rPr>
        <w:t xml:space="preserve">UNIT I </w:t>
      </w: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Nature and classification of services - Characteristics of services and their marketing implications.</w:t>
      </w:r>
    </w:p>
    <w:p w:rsidR="00517FB5" w:rsidRDefault="00517FB5" w:rsidP="00DF778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D939D6">
        <w:rPr>
          <w:rFonts w:ascii="Times New Roman" w:eastAsia="Times New Roman" w:hAnsi="Times New Roman" w:cs="Times New Roman"/>
          <w:b/>
          <w:bCs/>
          <w:sz w:val="24"/>
          <w:szCs w:val="24"/>
        </w:rPr>
        <w:t xml:space="preserve">UNIT II </w:t>
      </w: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Marketing strategies for service firms - with special reference to information, communication, consultancy, advertising, professional services, after - sales service, recruitment, training and tourism.</w:t>
      </w:r>
    </w:p>
    <w:p w:rsidR="00517FB5" w:rsidRDefault="00517FB5" w:rsidP="00DF778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D939D6">
        <w:rPr>
          <w:rFonts w:ascii="Times New Roman" w:eastAsia="Times New Roman" w:hAnsi="Times New Roman" w:cs="Times New Roman"/>
          <w:b/>
          <w:bCs/>
          <w:sz w:val="24"/>
          <w:szCs w:val="24"/>
        </w:rPr>
        <w:t xml:space="preserve">UNIT III </w:t>
      </w: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Product support services - pricing of services - problems of quality - innovations in services.</w:t>
      </w:r>
    </w:p>
    <w:p w:rsidR="00517FB5" w:rsidRDefault="00517FB5" w:rsidP="00DF778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D939D6">
        <w:rPr>
          <w:rFonts w:ascii="Times New Roman" w:eastAsia="Times New Roman" w:hAnsi="Times New Roman" w:cs="Times New Roman"/>
          <w:b/>
          <w:bCs/>
          <w:sz w:val="24"/>
          <w:szCs w:val="24"/>
        </w:rPr>
        <w:t xml:space="preserve">UNIT IV </w:t>
      </w: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Marketing of financial services – nature – types - marketing of insurance - mutual fund - marketing for non-profit firms.</w:t>
      </w:r>
    </w:p>
    <w:p w:rsidR="00517FB5" w:rsidRDefault="00517FB5" w:rsidP="00DF778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D939D6">
        <w:rPr>
          <w:rFonts w:ascii="Times New Roman" w:eastAsia="Times New Roman" w:hAnsi="Times New Roman" w:cs="Times New Roman"/>
          <w:b/>
          <w:bCs/>
          <w:sz w:val="24"/>
          <w:szCs w:val="24"/>
        </w:rPr>
        <w:t xml:space="preserve">UNIT V </w:t>
      </w: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CRM &amp; Relationship Marketing Customer Satisfaction.</w:t>
      </w: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E12AD2" w:rsidRPr="00D939D6" w:rsidRDefault="00E12AD2" w:rsidP="00DF7786">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D939D6">
        <w:rPr>
          <w:rFonts w:ascii="Times New Roman" w:eastAsia="Times New Roman" w:hAnsi="Times New Roman" w:cs="Times New Roman"/>
          <w:b/>
          <w:bCs/>
          <w:sz w:val="24"/>
          <w:szCs w:val="24"/>
          <w:u w:val="single"/>
        </w:rPr>
        <w:t>Text Books</w:t>
      </w:r>
    </w:p>
    <w:p w:rsidR="00E12AD2" w:rsidRPr="00D939D6" w:rsidRDefault="00E12AD2" w:rsidP="00DF7786">
      <w:pPr>
        <w:widowControl w:val="0"/>
        <w:numPr>
          <w:ilvl w:val="0"/>
          <w:numId w:val="76"/>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 xml:space="preserve">Christopher H Lovelock &amp; Lawren Wright, “Principles of Services Marketing and Management”, Pearson Education. </w:t>
      </w:r>
    </w:p>
    <w:p w:rsidR="00E12AD2" w:rsidRPr="00D939D6" w:rsidRDefault="00E12AD2" w:rsidP="00DF7786">
      <w:pPr>
        <w:widowControl w:val="0"/>
        <w:numPr>
          <w:ilvl w:val="0"/>
          <w:numId w:val="76"/>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 xml:space="preserve">Bateson E G, “Managing Services Marketing - Text and Readings”, Dryden Press, Hinsdale 111, 1989. </w:t>
      </w:r>
    </w:p>
    <w:p w:rsidR="00E12AD2" w:rsidRPr="00D939D6" w:rsidRDefault="00E12AD2" w:rsidP="00DF7786">
      <w:pPr>
        <w:widowControl w:val="0"/>
        <w:numPr>
          <w:ilvl w:val="0"/>
          <w:numId w:val="76"/>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 xml:space="preserve">Philip Kotler and Paul N. Bloom, “Marketing Professional Services”, Prentice Hall, New Jersey, 1984. </w:t>
      </w:r>
    </w:p>
    <w:p w:rsidR="00517FB5" w:rsidRDefault="00517F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12AD2" w:rsidRPr="00D939D6" w:rsidRDefault="00E12AD2" w:rsidP="00DF7786">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D939D6">
        <w:rPr>
          <w:rFonts w:ascii="Times New Roman" w:eastAsia="Times New Roman" w:hAnsi="Times New Roman" w:cs="Times New Roman"/>
          <w:b/>
          <w:sz w:val="24"/>
          <w:szCs w:val="24"/>
        </w:rPr>
        <w:lastRenderedPageBreak/>
        <w:t>Reading Books</w:t>
      </w:r>
    </w:p>
    <w:p w:rsidR="00E12AD2" w:rsidRPr="00D939D6" w:rsidRDefault="00E12AD2" w:rsidP="00DF7786">
      <w:pPr>
        <w:widowControl w:val="0"/>
        <w:numPr>
          <w:ilvl w:val="0"/>
          <w:numId w:val="78"/>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 xml:space="preserve">Payne, “The Essence of Services Marketing”, New Delhi, Prentice Hall, 1994. </w:t>
      </w:r>
    </w:p>
    <w:p w:rsidR="00E12AD2" w:rsidRPr="00D939D6" w:rsidRDefault="00E12AD2" w:rsidP="00DF7786">
      <w:pPr>
        <w:widowControl w:val="0"/>
        <w:numPr>
          <w:ilvl w:val="0"/>
          <w:numId w:val="78"/>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 xml:space="preserve">Berry Dick, “Managing Service for Results”, New York, ISA, 1983. </w:t>
      </w:r>
    </w:p>
    <w:p w:rsidR="00E12AD2" w:rsidRPr="00D939D6" w:rsidRDefault="00E12AD2" w:rsidP="00DF7786">
      <w:pPr>
        <w:widowControl w:val="0"/>
        <w:numPr>
          <w:ilvl w:val="0"/>
          <w:numId w:val="78"/>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 xml:space="preserve">Lovelock, C.H., Managing Services, Englewood Cliffs, N.J., Prentice Hall, 1988. </w:t>
      </w:r>
    </w:p>
    <w:p w:rsidR="00E12AD2" w:rsidRPr="00D939D6" w:rsidRDefault="00E12AD2" w:rsidP="00DF7786">
      <w:pPr>
        <w:widowControl w:val="0"/>
        <w:numPr>
          <w:ilvl w:val="0"/>
          <w:numId w:val="78"/>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 xml:space="preserve">Karen P Coronclaves, “Services marketing – A Strategic Approach”, Pearson Education. </w:t>
      </w:r>
    </w:p>
    <w:p w:rsidR="00E12AD2" w:rsidRPr="00D939D6" w:rsidRDefault="00E12AD2" w:rsidP="00DF7786">
      <w:pPr>
        <w:widowControl w:val="0"/>
        <w:numPr>
          <w:ilvl w:val="0"/>
          <w:numId w:val="78"/>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 xml:space="preserve">Woodruffe, “Services Marketing”, Pearson Education. </w:t>
      </w:r>
    </w:p>
    <w:p w:rsidR="00E12AD2" w:rsidRPr="00D939D6" w:rsidRDefault="00E12AD2" w:rsidP="00DF7786">
      <w:pPr>
        <w:spacing w:after="0" w:line="240" w:lineRule="auto"/>
        <w:jc w:val="both"/>
        <w:rPr>
          <w:rFonts w:ascii="Times New Roman" w:eastAsia="Cambria" w:hAnsi="Times New Roman" w:cs="Times New Roman"/>
          <w:sz w:val="24"/>
          <w:szCs w:val="24"/>
        </w:rPr>
      </w:pPr>
      <w:r w:rsidRPr="00D939D6">
        <w:rPr>
          <w:rFonts w:ascii="Times New Roman" w:eastAsia="Times New Roman" w:hAnsi="Times New Roman" w:cs="Times New Roman"/>
          <w:sz w:val="24"/>
          <w:szCs w:val="24"/>
        </w:rPr>
        <w:t>Zeithaml, Valarie A., “Services Marketing”, McGraw-Hill Publishers</w:t>
      </w:r>
    </w:p>
    <w:p w:rsidR="00E12AD2" w:rsidRPr="00D939D6" w:rsidRDefault="00E12AD2" w:rsidP="00DF7786">
      <w:pPr>
        <w:spacing w:after="0" w:line="240" w:lineRule="auto"/>
        <w:jc w:val="both"/>
        <w:rPr>
          <w:rFonts w:ascii="Times New Roman" w:eastAsia="Cambria" w:hAnsi="Times New Roman" w:cs="Times New Roman"/>
          <w:sz w:val="24"/>
          <w:szCs w:val="24"/>
        </w:rPr>
      </w:pPr>
    </w:p>
    <w:p w:rsidR="00E12AD2" w:rsidRPr="00D939D6" w:rsidRDefault="00E12AD2" w:rsidP="00DF7786">
      <w:pPr>
        <w:spacing w:after="0" w:line="240" w:lineRule="auto"/>
        <w:jc w:val="both"/>
        <w:rPr>
          <w:rFonts w:ascii="Times New Roman" w:eastAsia="Cambria" w:hAnsi="Times New Roman" w:cs="Times New Roman"/>
          <w:sz w:val="24"/>
          <w:szCs w:val="24"/>
        </w:rPr>
      </w:pPr>
    </w:p>
    <w:p w:rsidR="00E12AD2" w:rsidRPr="00D939D6" w:rsidRDefault="00E12AD2" w:rsidP="00DF7786">
      <w:pPr>
        <w:spacing w:after="0" w:line="240" w:lineRule="auto"/>
        <w:jc w:val="both"/>
        <w:rPr>
          <w:rFonts w:ascii="Times New Roman" w:eastAsia="Cambria" w:hAnsi="Times New Roman" w:cs="Times New Roman"/>
          <w:sz w:val="24"/>
          <w:szCs w:val="24"/>
        </w:rPr>
      </w:pPr>
    </w:p>
    <w:p w:rsidR="00517FB5" w:rsidRDefault="00B82462" w:rsidP="00DF7786">
      <w:pPr>
        <w:pStyle w:val="Default"/>
        <w:jc w:val="both"/>
        <w:rPr>
          <w:color w:val="auto"/>
        </w:rPr>
      </w:pPr>
      <w:r w:rsidRPr="00D939D6">
        <w:rPr>
          <w:color w:val="auto"/>
        </w:rPr>
        <w:t xml:space="preserve"> </w:t>
      </w:r>
    </w:p>
    <w:p w:rsidR="00517FB5" w:rsidRDefault="00517FB5">
      <w:pPr>
        <w:rPr>
          <w:rFonts w:ascii="Times New Roman" w:eastAsia="Times New Roman" w:hAnsi="Times New Roman" w:cs="Times New Roman"/>
          <w:sz w:val="24"/>
          <w:szCs w:val="24"/>
        </w:rPr>
      </w:pPr>
      <w:r>
        <w:br w:type="page"/>
      </w:r>
    </w:p>
    <w:p w:rsidR="00B82462" w:rsidRPr="00D939D6" w:rsidRDefault="00B82462" w:rsidP="00DF7786">
      <w:pPr>
        <w:pStyle w:val="Default"/>
        <w:jc w:val="both"/>
        <w:rPr>
          <w:color w:val="auto"/>
        </w:rPr>
      </w:pPr>
    </w:p>
    <w:p w:rsidR="00517FB5" w:rsidRDefault="00517FB5" w:rsidP="00517FB5">
      <w:pPr>
        <w:spacing w:after="0" w:line="240" w:lineRule="auto"/>
        <w:jc w:val="center"/>
        <w:rPr>
          <w:rFonts w:ascii="Times New Roman" w:eastAsia="Cambria" w:hAnsi="Times New Roman" w:cs="Times New Roman"/>
          <w:b/>
          <w:sz w:val="24"/>
          <w:szCs w:val="24"/>
        </w:rPr>
      </w:pPr>
      <w:r w:rsidRPr="00D939D6">
        <w:rPr>
          <w:rFonts w:ascii="Times New Roman" w:eastAsia="Cambria" w:hAnsi="Times New Roman" w:cs="Times New Roman"/>
          <w:b/>
          <w:sz w:val="24"/>
          <w:szCs w:val="24"/>
        </w:rPr>
        <w:t>OPEN ELECTIVE</w:t>
      </w:r>
    </w:p>
    <w:p w:rsidR="00517FB5" w:rsidRPr="00D939D6" w:rsidRDefault="00517FB5" w:rsidP="00517FB5">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PAPER -</w:t>
      </w:r>
      <w:r w:rsidRPr="00D939D6">
        <w:rPr>
          <w:rFonts w:ascii="Times New Roman" w:eastAsia="Cambria" w:hAnsi="Times New Roman" w:cs="Times New Roman"/>
          <w:b/>
          <w:sz w:val="24"/>
          <w:szCs w:val="24"/>
        </w:rPr>
        <w:t xml:space="preserve"> 4</w:t>
      </w:r>
    </w:p>
    <w:p w:rsidR="00E12AD2" w:rsidRPr="00D939D6" w:rsidRDefault="00517FB5" w:rsidP="00DF7786">
      <w:pPr>
        <w:pStyle w:val="Default"/>
        <w:jc w:val="center"/>
        <w:rPr>
          <w:b/>
          <w:bCs/>
          <w:color w:val="auto"/>
        </w:rPr>
      </w:pPr>
      <w:r>
        <w:rPr>
          <w:b/>
          <w:bCs/>
          <w:color w:val="auto"/>
        </w:rPr>
        <w:t xml:space="preserve">C. </w:t>
      </w:r>
      <w:r w:rsidR="00E12AD2" w:rsidRPr="00D939D6">
        <w:rPr>
          <w:b/>
          <w:bCs/>
          <w:color w:val="auto"/>
        </w:rPr>
        <w:t>QUALITY MANAGEMENT</w:t>
      </w:r>
    </w:p>
    <w:p w:rsidR="00E12AD2" w:rsidRPr="00D939D6" w:rsidRDefault="00E12AD2" w:rsidP="00DF7786">
      <w:pPr>
        <w:autoSpaceDE w:val="0"/>
        <w:autoSpaceDN w:val="0"/>
        <w:adjustRightInd w:val="0"/>
        <w:spacing w:after="0" w:line="240" w:lineRule="auto"/>
        <w:rPr>
          <w:rFonts w:ascii="Times New Roman" w:hAnsi="Times New Roman" w:cs="Times New Roman"/>
          <w:b/>
          <w:bCs/>
          <w:sz w:val="24"/>
          <w:szCs w:val="24"/>
        </w:rPr>
      </w:pPr>
      <w:r w:rsidRPr="00D939D6">
        <w:rPr>
          <w:rFonts w:ascii="Times New Roman" w:hAnsi="Times New Roman" w:cs="Times New Roman"/>
          <w:b/>
          <w:bCs/>
          <w:sz w:val="24"/>
          <w:szCs w:val="24"/>
        </w:rPr>
        <w:t>Course objective:</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To understand the success factors, the principles for successful implementation of</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xml:space="preserve"> Quality Management.</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To understand the tools and technique for implementation of TQM in any industry.</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 To create awareness about the ISO certification process and new trend like Six Sigma.</w:t>
      </w:r>
    </w:p>
    <w:p w:rsidR="00517FB5" w:rsidRDefault="00517FB5" w:rsidP="00DF7786">
      <w:pPr>
        <w:autoSpaceDE w:val="0"/>
        <w:autoSpaceDN w:val="0"/>
        <w:adjustRightInd w:val="0"/>
        <w:spacing w:after="0" w:line="240" w:lineRule="auto"/>
        <w:rPr>
          <w:rFonts w:ascii="Times New Roman" w:hAnsi="Times New Roman" w:cs="Times New Roman"/>
          <w:b/>
          <w:bCs/>
          <w:sz w:val="24"/>
          <w:szCs w:val="24"/>
        </w:rPr>
      </w:pPr>
    </w:p>
    <w:p w:rsidR="00E12AD2" w:rsidRPr="00D939D6" w:rsidRDefault="00E12AD2" w:rsidP="00DF7786">
      <w:pPr>
        <w:autoSpaceDE w:val="0"/>
        <w:autoSpaceDN w:val="0"/>
        <w:adjustRightInd w:val="0"/>
        <w:spacing w:after="0" w:line="240" w:lineRule="auto"/>
        <w:rPr>
          <w:rFonts w:ascii="Times New Roman" w:hAnsi="Times New Roman" w:cs="Times New Roman"/>
          <w:b/>
          <w:bCs/>
          <w:sz w:val="24"/>
          <w:szCs w:val="24"/>
        </w:rPr>
      </w:pPr>
      <w:r w:rsidRPr="00D939D6">
        <w:rPr>
          <w:rFonts w:ascii="Times New Roman" w:hAnsi="Times New Roman" w:cs="Times New Roman"/>
          <w:b/>
          <w:bCs/>
          <w:sz w:val="24"/>
          <w:szCs w:val="24"/>
        </w:rPr>
        <w:t>Course outcome:</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At the end of the course the students will be able to:</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CO – 1: Define the quality based on the quality gurus.</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CO – 2 Acquire knowledge on the various techniques of TQM</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CO – 3: Recognize the implementation of SPC tools.</w:t>
      </w:r>
    </w:p>
    <w:p w:rsidR="00E12AD2" w:rsidRPr="00D939D6" w:rsidRDefault="00E12AD2" w:rsidP="00DF7786">
      <w:pPr>
        <w:autoSpaceDE w:val="0"/>
        <w:autoSpaceDN w:val="0"/>
        <w:adjustRightInd w:val="0"/>
        <w:spacing w:after="0" w:line="240" w:lineRule="auto"/>
        <w:rPr>
          <w:rFonts w:ascii="Times New Roman" w:hAnsi="Times New Roman" w:cs="Times New Roman"/>
          <w:sz w:val="24"/>
          <w:szCs w:val="24"/>
        </w:rPr>
      </w:pPr>
      <w:r w:rsidRPr="00D939D6">
        <w:rPr>
          <w:rFonts w:ascii="Times New Roman" w:hAnsi="Times New Roman" w:cs="Times New Roman"/>
          <w:sz w:val="24"/>
          <w:szCs w:val="24"/>
        </w:rPr>
        <w:t>CO – 4: Degree of variation, defect and opportunity based on six sigma.</w:t>
      </w:r>
    </w:p>
    <w:p w:rsidR="00E12AD2" w:rsidRPr="00D939D6" w:rsidRDefault="00E12AD2" w:rsidP="00DF7786">
      <w:pPr>
        <w:pStyle w:val="Default"/>
        <w:rPr>
          <w:b/>
          <w:bCs/>
          <w:color w:val="auto"/>
        </w:rPr>
      </w:pPr>
      <w:r w:rsidRPr="00D939D6">
        <w:rPr>
          <w:color w:val="auto"/>
        </w:rPr>
        <w:t>CO – 5: understand the concept of BPR.</w:t>
      </w:r>
    </w:p>
    <w:p w:rsidR="00E12AD2" w:rsidRPr="00D939D6" w:rsidRDefault="00E12AD2" w:rsidP="00DF7786">
      <w:pPr>
        <w:pStyle w:val="Default"/>
        <w:rPr>
          <w:color w:val="auto"/>
        </w:rPr>
      </w:pPr>
      <w:r w:rsidRPr="00D939D6">
        <w:rPr>
          <w:b/>
          <w:bCs/>
          <w:color w:val="auto"/>
        </w:rPr>
        <w:t xml:space="preserve"> </w:t>
      </w:r>
    </w:p>
    <w:p w:rsidR="00E12AD2" w:rsidRPr="00D939D6" w:rsidRDefault="00E12AD2" w:rsidP="00DF7786">
      <w:pPr>
        <w:pStyle w:val="Default"/>
        <w:rPr>
          <w:b/>
          <w:color w:val="auto"/>
        </w:rPr>
      </w:pPr>
      <w:r w:rsidRPr="00D939D6">
        <w:rPr>
          <w:b/>
          <w:color w:val="auto"/>
        </w:rPr>
        <w:t xml:space="preserve">UNIT-I </w:t>
      </w:r>
    </w:p>
    <w:p w:rsidR="00E12AD2" w:rsidRPr="00D939D6" w:rsidRDefault="00E12AD2" w:rsidP="00DF7786">
      <w:pPr>
        <w:pStyle w:val="Default"/>
        <w:jc w:val="both"/>
        <w:rPr>
          <w:color w:val="auto"/>
        </w:rPr>
      </w:pPr>
      <w:r w:rsidRPr="00D939D6">
        <w:rPr>
          <w:color w:val="auto"/>
        </w:rPr>
        <w:t>Stages of quality control, History of quality, Quality management and its importance, Contributions of quality gurus, Impact of quality on business performance, Distinction between product quality and service quality, Desirable qualities of a leader, Leadership grid, Quality information system, Strategy development and deployment, Need for quality approach to strategy, Quality and its types, Supporting policies</w:t>
      </w:r>
    </w:p>
    <w:p w:rsidR="00E12AD2" w:rsidRPr="00D939D6" w:rsidRDefault="00E12AD2" w:rsidP="00DF7786">
      <w:pPr>
        <w:pStyle w:val="Default"/>
        <w:rPr>
          <w:color w:val="auto"/>
        </w:rPr>
      </w:pPr>
    </w:p>
    <w:p w:rsidR="00E12AD2" w:rsidRPr="00D939D6" w:rsidRDefault="00E12AD2" w:rsidP="00DF7786">
      <w:pPr>
        <w:pStyle w:val="Default"/>
        <w:rPr>
          <w:b/>
          <w:color w:val="auto"/>
        </w:rPr>
      </w:pPr>
      <w:r w:rsidRPr="00D939D6">
        <w:rPr>
          <w:b/>
          <w:color w:val="auto"/>
        </w:rPr>
        <w:t xml:space="preserve">UNIT II </w:t>
      </w:r>
    </w:p>
    <w:p w:rsidR="00E12AD2" w:rsidRPr="00D939D6" w:rsidRDefault="00E12AD2" w:rsidP="00DF7786">
      <w:pPr>
        <w:pStyle w:val="Default"/>
        <w:jc w:val="both"/>
        <w:rPr>
          <w:color w:val="auto"/>
        </w:rPr>
      </w:pPr>
      <w:r w:rsidRPr="00D939D6">
        <w:rPr>
          <w:color w:val="auto"/>
        </w:rPr>
        <w:t xml:space="preserve">Functions of human resource management (HRM), recruitment and selection, Training Methods, quality circles- Steps of quality circle meetings, Implementation of quality circle, Rewards and recognition, Customer Focus - Customer focus Vs Process focus, Internal customers and management, Quality edge, Factors affecting customer satisfaction, Role of marketing for customer satisfaction, Importance of customer retention, Impact of Customer Retention on Profitability, Steps of developing customer focus </w:t>
      </w:r>
    </w:p>
    <w:p w:rsidR="00E12AD2" w:rsidRPr="00D939D6" w:rsidRDefault="00E12AD2" w:rsidP="00DF7786">
      <w:pPr>
        <w:pStyle w:val="Default"/>
        <w:rPr>
          <w:color w:val="auto"/>
        </w:rPr>
      </w:pPr>
    </w:p>
    <w:p w:rsidR="00E12AD2" w:rsidRPr="00D939D6" w:rsidRDefault="00E12AD2" w:rsidP="00DF7786">
      <w:pPr>
        <w:pStyle w:val="Default"/>
        <w:rPr>
          <w:b/>
          <w:color w:val="auto"/>
        </w:rPr>
      </w:pPr>
      <w:r w:rsidRPr="00D939D6">
        <w:rPr>
          <w:b/>
          <w:color w:val="auto"/>
        </w:rPr>
        <w:t xml:space="preserve">UNIT III </w:t>
      </w:r>
    </w:p>
    <w:p w:rsidR="00E12AD2" w:rsidRPr="00D939D6" w:rsidRDefault="00E12AD2" w:rsidP="00DF7786">
      <w:pPr>
        <w:pStyle w:val="Default"/>
        <w:jc w:val="both"/>
        <w:rPr>
          <w:color w:val="auto"/>
        </w:rPr>
      </w:pPr>
      <w:r w:rsidRPr="00D939D6">
        <w:rPr>
          <w:color w:val="auto"/>
        </w:rPr>
        <w:t>_ Process and Statistical Quality Control- quality system, control chart for variables (X and _R) and (X and S charts ), control charts for attributes (p, c and u charts), Six Sigma - elements of sig sigma, DMAIC Methodology, DMADV Methodology, six sigma technical tools, Benchmarking - types of benchmarking, stages of benchmarking process, Cost of quality- Activity based costing, Business performance management - performance measures and their importance, balanced score card, quality control activities during product cycle and balanced score card.</w:t>
      </w:r>
    </w:p>
    <w:p w:rsidR="00E12AD2" w:rsidRPr="00D939D6" w:rsidRDefault="00E12AD2" w:rsidP="00DF7786">
      <w:pPr>
        <w:pStyle w:val="Default"/>
        <w:jc w:val="both"/>
        <w:rPr>
          <w:color w:val="auto"/>
        </w:rPr>
      </w:pPr>
      <w:r w:rsidRPr="00D939D6">
        <w:rPr>
          <w:color w:val="auto"/>
        </w:rPr>
        <w:t xml:space="preserve"> </w:t>
      </w:r>
    </w:p>
    <w:p w:rsidR="00E12AD2" w:rsidRPr="00D939D6" w:rsidRDefault="00E12AD2" w:rsidP="00DF7786">
      <w:pPr>
        <w:pStyle w:val="Default"/>
        <w:rPr>
          <w:b/>
          <w:color w:val="auto"/>
        </w:rPr>
      </w:pPr>
      <w:r w:rsidRPr="00D939D6">
        <w:rPr>
          <w:b/>
          <w:color w:val="auto"/>
        </w:rPr>
        <w:t xml:space="preserve">UNIT IV </w:t>
      </w:r>
    </w:p>
    <w:p w:rsidR="00E12AD2" w:rsidRPr="00D939D6" w:rsidRDefault="00E12AD2" w:rsidP="00DF7786">
      <w:pPr>
        <w:pStyle w:val="Default"/>
        <w:jc w:val="both"/>
        <w:rPr>
          <w:color w:val="auto"/>
        </w:rPr>
      </w:pPr>
      <w:r w:rsidRPr="00D939D6">
        <w:rPr>
          <w:color w:val="auto"/>
        </w:rPr>
        <w:t xml:space="preserve">Total productive maintenance - objectives of TPM, performance measures of maintenance system, pillars of TPM, stages of implementation of TPM , reliability, Failure modes and effects analysis (FMEA), - Introduction to ISO Series.. </w:t>
      </w:r>
    </w:p>
    <w:p w:rsidR="00E12AD2" w:rsidRPr="00D939D6" w:rsidRDefault="00E12AD2" w:rsidP="00DF7786">
      <w:pPr>
        <w:pStyle w:val="Default"/>
        <w:rPr>
          <w:color w:val="auto"/>
        </w:rPr>
      </w:pPr>
    </w:p>
    <w:p w:rsidR="00E12AD2" w:rsidRPr="00D939D6" w:rsidRDefault="00E12AD2" w:rsidP="00DF7786">
      <w:pPr>
        <w:pStyle w:val="Default"/>
        <w:rPr>
          <w:b/>
          <w:color w:val="auto"/>
        </w:rPr>
      </w:pPr>
      <w:r w:rsidRPr="00D939D6">
        <w:rPr>
          <w:b/>
          <w:color w:val="auto"/>
        </w:rPr>
        <w:t xml:space="preserve">UNIT V </w:t>
      </w:r>
    </w:p>
    <w:p w:rsidR="00E12AD2" w:rsidRPr="00D939D6" w:rsidRDefault="00E12AD2" w:rsidP="00DF7786">
      <w:pPr>
        <w:pStyle w:val="Default"/>
        <w:jc w:val="both"/>
        <w:rPr>
          <w:color w:val="auto"/>
        </w:rPr>
      </w:pPr>
      <w:r w:rsidRPr="00D939D6">
        <w:rPr>
          <w:color w:val="auto"/>
        </w:rPr>
        <w:t>Business process reengineering- steps of business process reengineering, measures of performance of BPR, applications of BPR, Building and sustaining total quality .</w:t>
      </w:r>
    </w:p>
    <w:p w:rsidR="00E12AD2" w:rsidRPr="00D939D6" w:rsidRDefault="00E12AD2" w:rsidP="00DF7786">
      <w:pPr>
        <w:pStyle w:val="Default"/>
        <w:jc w:val="both"/>
        <w:rPr>
          <w:color w:val="auto"/>
        </w:rPr>
      </w:pPr>
    </w:p>
    <w:p w:rsidR="00517FB5" w:rsidRDefault="00517FB5">
      <w:pPr>
        <w:rPr>
          <w:rFonts w:ascii="Times New Roman" w:eastAsia="Times New Roman" w:hAnsi="Times New Roman" w:cs="Times New Roman"/>
          <w:b/>
          <w:bCs/>
          <w:sz w:val="24"/>
          <w:szCs w:val="24"/>
        </w:rPr>
      </w:pPr>
      <w:r>
        <w:rPr>
          <w:b/>
          <w:bCs/>
        </w:rPr>
        <w:br w:type="page"/>
      </w:r>
    </w:p>
    <w:p w:rsidR="00E12AD2" w:rsidRPr="00D939D6" w:rsidRDefault="00E12AD2" w:rsidP="00DF7786">
      <w:pPr>
        <w:pStyle w:val="Default"/>
        <w:rPr>
          <w:b/>
          <w:bCs/>
          <w:color w:val="auto"/>
        </w:rPr>
      </w:pPr>
      <w:r w:rsidRPr="00D939D6">
        <w:rPr>
          <w:b/>
          <w:bCs/>
          <w:color w:val="auto"/>
        </w:rPr>
        <w:lastRenderedPageBreak/>
        <w:t xml:space="preserve">Text Books: </w:t>
      </w:r>
    </w:p>
    <w:p w:rsidR="00E12AD2" w:rsidRPr="00D939D6" w:rsidRDefault="00E12AD2" w:rsidP="00DF7786">
      <w:pPr>
        <w:pStyle w:val="Default"/>
        <w:rPr>
          <w:color w:val="auto"/>
        </w:rPr>
      </w:pPr>
    </w:p>
    <w:p w:rsidR="00E12AD2" w:rsidRPr="00D939D6" w:rsidRDefault="00E12AD2" w:rsidP="00DF7786">
      <w:pPr>
        <w:pStyle w:val="Default"/>
        <w:spacing w:after="27"/>
        <w:rPr>
          <w:color w:val="auto"/>
        </w:rPr>
      </w:pPr>
      <w:r w:rsidRPr="00D939D6">
        <w:rPr>
          <w:color w:val="auto"/>
        </w:rPr>
        <w:t xml:space="preserve">1. Panneerselvam, R. and Sivasankaran, P., Quality Management, PHI Learning, New Delhi, 2014. </w:t>
      </w:r>
    </w:p>
    <w:p w:rsidR="00E12AD2" w:rsidRPr="00D939D6" w:rsidRDefault="00E12AD2" w:rsidP="00DF7786">
      <w:pPr>
        <w:pStyle w:val="Default"/>
        <w:rPr>
          <w:color w:val="auto"/>
        </w:rPr>
      </w:pPr>
      <w:r w:rsidRPr="00D939D6">
        <w:rPr>
          <w:color w:val="auto"/>
        </w:rPr>
        <w:t xml:space="preserve">2. Besterfield, D.H., Carol Bsterfield- Michna, Besterfield, G.H., Mary Besterfiled-Sacre, Total Quality Management, Pearson Education, Inc., USA, 2003. </w:t>
      </w:r>
    </w:p>
    <w:p w:rsidR="00E12AD2" w:rsidRPr="00D939D6" w:rsidRDefault="00E12AD2" w:rsidP="00DF7786">
      <w:pPr>
        <w:pStyle w:val="Default"/>
        <w:rPr>
          <w:color w:val="auto"/>
        </w:rPr>
      </w:pPr>
    </w:p>
    <w:p w:rsidR="00E12AD2" w:rsidRPr="00D939D6" w:rsidRDefault="00E12AD2" w:rsidP="00DF7786">
      <w:pPr>
        <w:pStyle w:val="Default"/>
        <w:rPr>
          <w:b/>
          <w:bCs/>
          <w:color w:val="auto"/>
        </w:rPr>
      </w:pPr>
      <w:r w:rsidRPr="00D939D6">
        <w:rPr>
          <w:b/>
          <w:bCs/>
          <w:color w:val="auto"/>
        </w:rPr>
        <w:t xml:space="preserve">References </w:t>
      </w:r>
    </w:p>
    <w:p w:rsidR="00E12AD2" w:rsidRPr="00D939D6" w:rsidRDefault="00E12AD2" w:rsidP="00DF7786">
      <w:pPr>
        <w:pStyle w:val="Default"/>
        <w:rPr>
          <w:color w:val="auto"/>
        </w:rPr>
      </w:pPr>
    </w:p>
    <w:p w:rsidR="00E12AD2" w:rsidRPr="00D939D6" w:rsidRDefault="00E12AD2" w:rsidP="00DF7786">
      <w:pPr>
        <w:pStyle w:val="Default"/>
        <w:spacing w:after="27"/>
        <w:rPr>
          <w:color w:val="auto"/>
        </w:rPr>
      </w:pPr>
      <w:r w:rsidRPr="00D939D6">
        <w:rPr>
          <w:b/>
          <w:bCs/>
          <w:color w:val="auto"/>
        </w:rPr>
        <w:t xml:space="preserve">3. </w:t>
      </w:r>
      <w:r w:rsidRPr="00D939D6">
        <w:rPr>
          <w:color w:val="auto"/>
        </w:rPr>
        <w:t xml:space="preserve">Feigenbaum, A.V., Total Quality Control, McGraw-Hill, New York, 1983. </w:t>
      </w:r>
    </w:p>
    <w:p w:rsidR="00E12AD2" w:rsidRPr="00D939D6" w:rsidRDefault="00E12AD2" w:rsidP="00DF7786">
      <w:pPr>
        <w:pStyle w:val="Default"/>
        <w:spacing w:after="27"/>
        <w:rPr>
          <w:color w:val="auto"/>
        </w:rPr>
      </w:pPr>
      <w:r w:rsidRPr="00D939D6">
        <w:rPr>
          <w:color w:val="auto"/>
        </w:rPr>
        <w:t xml:space="preserve">4. Phillip J. Ross, Taguchi Techniques for Quality Engineering, Tata McGraw-Hill (Second Edition), New Delhi, 2005. </w:t>
      </w:r>
    </w:p>
    <w:p w:rsidR="00E12AD2" w:rsidRPr="00D939D6" w:rsidRDefault="00E12AD2" w:rsidP="00DF7786">
      <w:pPr>
        <w:pStyle w:val="Default"/>
        <w:spacing w:after="27"/>
        <w:rPr>
          <w:color w:val="auto"/>
        </w:rPr>
      </w:pPr>
      <w:r w:rsidRPr="00D939D6">
        <w:rPr>
          <w:color w:val="auto"/>
        </w:rPr>
        <w:t xml:space="preserve">5. Saaty, T.L., Fundamentals of Decision Making and Priority Theory with the Analytic Hierarchy Process, Vol.6, RWS Publications, Pittsburg, PA., 2000. </w:t>
      </w:r>
    </w:p>
    <w:p w:rsidR="00E12AD2" w:rsidRPr="00D939D6" w:rsidRDefault="00E12AD2" w:rsidP="00DF7786">
      <w:pPr>
        <w:pStyle w:val="Default"/>
        <w:rPr>
          <w:color w:val="auto"/>
        </w:rPr>
      </w:pPr>
      <w:r w:rsidRPr="00D939D6">
        <w:rPr>
          <w:color w:val="auto"/>
        </w:rPr>
        <w:t xml:space="preserve">6. Summers, C.S., Quality Management: creating and Sustaining Organizational Effectiveness, Prentice-Hall of India, New Delhi, 2005. </w:t>
      </w:r>
    </w:p>
    <w:p w:rsidR="00062F90" w:rsidRDefault="00062F90"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Default="00FD6521" w:rsidP="00DF7786">
      <w:pPr>
        <w:spacing w:line="240" w:lineRule="auto"/>
        <w:rPr>
          <w:rFonts w:ascii="Times New Roman" w:eastAsia="Times New Roman" w:hAnsi="Times New Roman" w:cs="Times New Roman"/>
          <w:sz w:val="24"/>
          <w:szCs w:val="24"/>
        </w:rPr>
      </w:pPr>
    </w:p>
    <w:p w:rsidR="00FD6521" w:rsidRPr="00D939D6" w:rsidRDefault="00FD6521" w:rsidP="00DF7786">
      <w:pPr>
        <w:spacing w:line="240" w:lineRule="auto"/>
        <w:rPr>
          <w:rFonts w:ascii="Times New Roman" w:eastAsia="Times New Roman" w:hAnsi="Times New Roman" w:cs="Times New Roman"/>
          <w:sz w:val="24"/>
          <w:szCs w:val="24"/>
        </w:rPr>
      </w:pPr>
    </w:p>
    <w:p w:rsidR="00062F90" w:rsidRPr="00D939D6" w:rsidRDefault="00062F90" w:rsidP="00DF7786">
      <w:pPr>
        <w:spacing w:line="240" w:lineRule="auto"/>
        <w:rPr>
          <w:rFonts w:ascii="Times New Roman" w:eastAsia="Times New Roman" w:hAnsi="Times New Roman" w:cs="Times New Roman"/>
          <w:b/>
          <w:sz w:val="24"/>
          <w:szCs w:val="24"/>
        </w:rPr>
      </w:pPr>
      <w:r w:rsidRPr="00D939D6">
        <w:rPr>
          <w:rFonts w:ascii="Times New Roman" w:eastAsia="Times New Roman" w:hAnsi="Times New Roman" w:cs="Times New Roman"/>
          <w:b/>
          <w:sz w:val="24"/>
          <w:szCs w:val="24"/>
        </w:rPr>
        <w:t>List of NPTEL Courses under MOOC’s</w:t>
      </w:r>
      <w:r w:rsidR="00140292" w:rsidRPr="00D939D6">
        <w:rPr>
          <w:rFonts w:ascii="Times New Roman" w:eastAsia="Times New Roman" w:hAnsi="Times New Roman" w:cs="Times New Roman"/>
          <w:b/>
          <w:sz w:val="24"/>
          <w:szCs w:val="24"/>
        </w:rPr>
        <w:t xml:space="preserve"> recommended:</w:t>
      </w:r>
    </w:p>
    <w:p w:rsidR="00062F90" w:rsidRPr="00D939D6" w:rsidRDefault="00062F90" w:rsidP="00DF7786">
      <w:pPr>
        <w:pStyle w:val="ListParagraph"/>
        <w:numPr>
          <w:ilvl w:val="1"/>
          <w:numId w:val="73"/>
        </w:numPr>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Global Marketing Management</w:t>
      </w:r>
    </w:p>
    <w:p w:rsidR="00062F90" w:rsidRPr="00D939D6" w:rsidRDefault="00062F90" w:rsidP="00DF7786">
      <w:pPr>
        <w:pStyle w:val="ListParagraph"/>
        <w:numPr>
          <w:ilvl w:val="1"/>
          <w:numId w:val="73"/>
        </w:numPr>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Sales and Distribution Management</w:t>
      </w:r>
    </w:p>
    <w:p w:rsidR="00062F90" w:rsidRPr="00D939D6" w:rsidRDefault="00062F90" w:rsidP="00DF7786">
      <w:pPr>
        <w:pStyle w:val="ListParagraph"/>
        <w:numPr>
          <w:ilvl w:val="1"/>
          <w:numId w:val="73"/>
        </w:numPr>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Behavioral and Personal Finance</w:t>
      </w:r>
    </w:p>
    <w:p w:rsidR="00062F90" w:rsidRPr="00D939D6" w:rsidRDefault="00062F90" w:rsidP="00DF7786">
      <w:pPr>
        <w:pStyle w:val="ListParagraph"/>
        <w:numPr>
          <w:ilvl w:val="1"/>
          <w:numId w:val="73"/>
        </w:numPr>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Business Analytics for Management Decisions</w:t>
      </w:r>
    </w:p>
    <w:p w:rsidR="00062F90" w:rsidRPr="00D939D6" w:rsidRDefault="00062F90" w:rsidP="00DF7786">
      <w:pPr>
        <w:pStyle w:val="ListParagraph"/>
        <w:numPr>
          <w:ilvl w:val="1"/>
          <w:numId w:val="73"/>
        </w:numPr>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Consumer Behaviour</w:t>
      </w:r>
    </w:p>
    <w:p w:rsidR="00062F90" w:rsidRPr="00D939D6" w:rsidRDefault="00062F90" w:rsidP="00DF7786">
      <w:pPr>
        <w:pStyle w:val="ListParagraph"/>
        <w:numPr>
          <w:ilvl w:val="1"/>
          <w:numId w:val="73"/>
        </w:numPr>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Entrepreneurship</w:t>
      </w:r>
    </w:p>
    <w:p w:rsidR="00062F90" w:rsidRPr="00D939D6" w:rsidRDefault="00062F90" w:rsidP="00DF7786">
      <w:pPr>
        <w:pStyle w:val="ListParagraph"/>
        <w:numPr>
          <w:ilvl w:val="1"/>
          <w:numId w:val="73"/>
        </w:numPr>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Business Ethics</w:t>
      </w:r>
    </w:p>
    <w:p w:rsidR="00062F90" w:rsidRPr="00D939D6" w:rsidRDefault="00062F90" w:rsidP="00DF7786">
      <w:pPr>
        <w:pStyle w:val="ListParagraph"/>
        <w:numPr>
          <w:ilvl w:val="1"/>
          <w:numId w:val="73"/>
        </w:numPr>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Total Quality Management</w:t>
      </w:r>
    </w:p>
    <w:p w:rsidR="00062F90" w:rsidRPr="00D939D6" w:rsidRDefault="00062F90" w:rsidP="00DF7786">
      <w:pPr>
        <w:pStyle w:val="ListParagraph"/>
        <w:numPr>
          <w:ilvl w:val="1"/>
          <w:numId w:val="73"/>
        </w:numPr>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Corporate Social Responsibility</w:t>
      </w:r>
    </w:p>
    <w:p w:rsidR="00062F90" w:rsidRDefault="00062F90" w:rsidP="00DF7786">
      <w:pPr>
        <w:pStyle w:val="ListParagraph"/>
        <w:numPr>
          <w:ilvl w:val="1"/>
          <w:numId w:val="73"/>
        </w:numPr>
        <w:rPr>
          <w:rFonts w:ascii="Times New Roman" w:eastAsia="Times New Roman" w:hAnsi="Times New Roman" w:cs="Times New Roman"/>
          <w:sz w:val="24"/>
          <w:szCs w:val="24"/>
        </w:rPr>
      </w:pPr>
      <w:r w:rsidRPr="00D939D6">
        <w:rPr>
          <w:rFonts w:ascii="Times New Roman" w:eastAsia="Times New Roman" w:hAnsi="Times New Roman" w:cs="Times New Roman"/>
          <w:sz w:val="24"/>
          <w:szCs w:val="24"/>
        </w:rPr>
        <w:t>Financial Institution and Markets</w:t>
      </w:r>
    </w:p>
    <w:p w:rsidR="00517FB5" w:rsidRDefault="00517FB5" w:rsidP="00517FB5">
      <w:pPr>
        <w:pStyle w:val="ListParagraph"/>
        <w:rPr>
          <w:rFonts w:ascii="Times New Roman" w:eastAsia="Times New Roman" w:hAnsi="Times New Roman" w:cs="Times New Roman"/>
          <w:sz w:val="24"/>
          <w:szCs w:val="24"/>
        </w:rPr>
      </w:pPr>
    </w:p>
    <w:p w:rsidR="00517FB5" w:rsidRPr="00D939D6" w:rsidRDefault="00517FB5" w:rsidP="00517FB5">
      <w:pPr>
        <w:pStyle w:val="ListParagraph"/>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517FB5" w:rsidRPr="00D939D6" w:rsidSect="003375F6">
      <w:pgSz w:w="11910" w:h="16840"/>
      <w:pgMar w:top="1340" w:right="260" w:bottom="1140" w:left="900" w:header="749" w:footer="9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E84" w:rsidRDefault="00E45E84" w:rsidP="00DD53D2">
      <w:pPr>
        <w:spacing w:after="0" w:line="240" w:lineRule="auto"/>
      </w:pPr>
      <w:r>
        <w:separator/>
      </w:r>
    </w:p>
  </w:endnote>
  <w:endnote w:type="continuationSeparator" w:id="1">
    <w:p w:rsidR="00E45E84" w:rsidRDefault="00E45E84" w:rsidP="00DD5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806"/>
      <w:docPartObj>
        <w:docPartGallery w:val="Page Numbers (Bottom of Page)"/>
        <w:docPartUnique/>
      </w:docPartObj>
    </w:sdtPr>
    <w:sdtContent>
      <w:p w:rsidR="009B0442" w:rsidRDefault="009B0442">
        <w:pPr>
          <w:pStyle w:val="Footer"/>
          <w:jc w:val="center"/>
        </w:pPr>
        <w:fldSimple w:instr=" PAGE   \* MERGEFORMAT ">
          <w:r w:rsidR="00517FB5">
            <w:rPr>
              <w:noProof/>
            </w:rPr>
            <w:t>39</w:t>
          </w:r>
        </w:fldSimple>
      </w:p>
    </w:sdtContent>
  </w:sdt>
  <w:p w:rsidR="009B0442" w:rsidRDefault="009B04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E84" w:rsidRDefault="00E45E84" w:rsidP="00DD53D2">
      <w:pPr>
        <w:spacing w:after="0" w:line="240" w:lineRule="auto"/>
      </w:pPr>
      <w:r>
        <w:separator/>
      </w:r>
    </w:p>
  </w:footnote>
  <w:footnote w:type="continuationSeparator" w:id="1">
    <w:p w:rsidR="00E45E84" w:rsidRDefault="00E45E84" w:rsidP="00DD53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CA88610"/>
    <w:lvl w:ilvl="0" w:tplc="D0003878">
      <w:start w:val="1"/>
      <w:numFmt w:val="decimal"/>
      <w:lvlText w:val="%1."/>
      <w:lvlJc w:val="left"/>
    </w:lvl>
    <w:lvl w:ilvl="1" w:tplc="CB1C6DEA">
      <w:start w:val="1"/>
      <w:numFmt w:val="bullet"/>
      <w:lvlText w:val=""/>
      <w:lvlJc w:val="left"/>
    </w:lvl>
    <w:lvl w:ilvl="2" w:tplc="2DF8F58A">
      <w:start w:val="1"/>
      <w:numFmt w:val="bullet"/>
      <w:lvlText w:val=""/>
      <w:lvlJc w:val="left"/>
    </w:lvl>
    <w:lvl w:ilvl="3" w:tplc="573CFBD0">
      <w:start w:val="1"/>
      <w:numFmt w:val="bullet"/>
      <w:lvlText w:val=""/>
      <w:lvlJc w:val="left"/>
    </w:lvl>
    <w:lvl w:ilvl="4" w:tplc="E7461E72">
      <w:start w:val="1"/>
      <w:numFmt w:val="bullet"/>
      <w:lvlText w:val=""/>
      <w:lvlJc w:val="left"/>
    </w:lvl>
    <w:lvl w:ilvl="5" w:tplc="693A6384">
      <w:start w:val="1"/>
      <w:numFmt w:val="bullet"/>
      <w:lvlText w:val=""/>
      <w:lvlJc w:val="left"/>
    </w:lvl>
    <w:lvl w:ilvl="6" w:tplc="2132E09C">
      <w:start w:val="1"/>
      <w:numFmt w:val="bullet"/>
      <w:lvlText w:val=""/>
      <w:lvlJc w:val="left"/>
    </w:lvl>
    <w:lvl w:ilvl="7" w:tplc="6408099A">
      <w:start w:val="1"/>
      <w:numFmt w:val="bullet"/>
      <w:lvlText w:val=""/>
      <w:lvlJc w:val="left"/>
    </w:lvl>
    <w:lvl w:ilvl="8" w:tplc="A98E4AE6">
      <w:start w:val="1"/>
      <w:numFmt w:val="bullet"/>
      <w:lvlText w:val=""/>
      <w:lvlJc w:val="left"/>
    </w:lvl>
  </w:abstractNum>
  <w:abstractNum w:abstractNumId="1">
    <w:nsid w:val="00000004"/>
    <w:multiLevelType w:val="hybridMultilevel"/>
    <w:tmpl w:val="3A95F874"/>
    <w:lvl w:ilvl="0" w:tplc="672EE86C">
      <w:start w:val="1"/>
      <w:numFmt w:val="decimal"/>
      <w:lvlText w:val="%1."/>
      <w:lvlJc w:val="left"/>
    </w:lvl>
    <w:lvl w:ilvl="1" w:tplc="F7AE8500">
      <w:start w:val="1"/>
      <w:numFmt w:val="bullet"/>
      <w:lvlText w:val=""/>
      <w:lvlJc w:val="left"/>
    </w:lvl>
    <w:lvl w:ilvl="2" w:tplc="D576A648">
      <w:start w:val="1"/>
      <w:numFmt w:val="bullet"/>
      <w:lvlText w:val=""/>
      <w:lvlJc w:val="left"/>
    </w:lvl>
    <w:lvl w:ilvl="3" w:tplc="AB5217A4">
      <w:start w:val="1"/>
      <w:numFmt w:val="bullet"/>
      <w:lvlText w:val=""/>
      <w:lvlJc w:val="left"/>
    </w:lvl>
    <w:lvl w:ilvl="4" w:tplc="785247A8">
      <w:start w:val="1"/>
      <w:numFmt w:val="bullet"/>
      <w:lvlText w:val=""/>
      <w:lvlJc w:val="left"/>
    </w:lvl>
    <w:lvl w:ilvl="5" w:tplc="7D56B9A2">
      <w:start w:val="1"/>
      <w:numFmt w:val="bullet"/>
      <w:lvlText w:val=""/>
      <w:lvlJc w:val="left"/>
    </w:lvl>
    <w:lvl w:ilvl="6" w:tplc="FD04264A">
      <w:start w:val="1"/>
      <w:numFmt w:val="bullet"/>
      <w:lvlText w:val=""/>
      <w:lvlJc w:val="left"/>
    </w:lvl>
    <w:lvl w:ilvl="7" w:tplc="30908134">
      <w:start w:val="1"/>
      <w:numFmt w:val="bullet"/>
      <w:lvlText w:val=""/>
      <w:lvlJc w:val="left"/>
    </w:lvl>
    <w:lvl w:ilvl="8" w:tplc="1D00EB5A">
      <w:start w:val="1"/>
      <w:numFmt w:val="bullet"/>
      <w:lvlText w:val=""/>
      <w:lvlJc w:val="left"/>
    </w:lvl>
  </w:abstractNum>
  <w:abstractNum w:abstractNumId="2">
    <w:nsid w:val="00000005"/>
    <w:multiLevelType w:val="hybridMultilevel"/>
    <w:tmpl w:val="08138640"/>
    <w:lvl w:ilvl="0" w:tplc="75360170">
      <w:start w:val="1"/>
      <w:numFmt w:val="decimal"/>
      <w:lvlText w:val="%1."/>
      <w:lvlJc w:val="left"/>
    </w:lvl>
    <w:lvl w:ilvl="1" w:tplc="A806964C">
      <w:start w:val="1"/>
      <w:numFmt w:val="bullet"/>
      <w:lvlText w:val=""/>
      <w:lvlJc w:val="left"/>
    </w:lvl>
    <w:lvl w:ilvl="2" w:tplc="70C0F6F2">
      <w:start w:val="1"/>
      <w:numFmt w:val="bullet"/>
      <w:lvlText w:val=""/>
      <w:lvlJc w:val="left"/>
    </w:lvl>
    <w:lvl w:ilvl="3" w:tplc="5EA437FA">
      <w:start w:val="1"/>
      <w:numFmt w:val="bullet"/>
      <w:lvlText w:val=""/>
      <w:lvlJc w:val="left"/>
    </w:lvl>
    <w:lvl w:ilvl="4" w:tplc="C57EE914">
      <w:start w:val="1"/>
      <w:numFmt w:val="bullet"/>
      <w:lvlText w:val=""/>
      <w:lvlJc w:val="left"/>
    </w:lvl>
    <w:lvl w:ilvl="5" w:tplc="32B0DE74">
      <w:start w:val="1"/>
      <w:numFmt w:val="bullet"/>
      <w:lvlText w:val=""/>
      <w:lvlJc w:val="left"/>
    </w:lvl>
    <w:lvl w:ilvl="6" w:tplc="988CA4EA">
      <w:start w:val="1"/>
      <w:numFmt w:val="bullet"/>
      <w:lvlText w:val=""/>
      <w:lvlJc w:val="left"/>
    </w:lvl>
    <w:lvl w:ilvl="7" w:tplc="569CFEB2">
      <w:start w:val="1"/>
      <w:numFmt w:val="bullet"/>
      <w:lvlText w:val=""/>
      <w:lvlJc w:val="left"/>
    </w:lvl>
    <w:lvl w:ilvl="8" w:tplc="AFD65828">
      <w:start w:val="1"/>
      <w:numFmt w:val="bullet"/>
      <w:lvlText w:val=""/>
      <w:lvlJc w:val="left"/>
    </w:lvl>
  </w:abstractNum>
  <w:abstractNum w:abstractNumId="3">
    <w:nsid w:val="00000006"/>
    <w:multiLevelType w:val="hybridMultilevel"/>
    <w:tmpl w:val="1E7FF520"/>
    <w:lvl w:ilvl="0" w:tplc="3C16630C">
      <w:start w:val="1"/>
      <w:numFmt w:val="decimal"/>
      <w:lvlText w:val="%1."/>
      <w:lvlJc w:val="left"/>
    </w:lvl>
    <w:lvl w:ilvl="1" w:tplc="3E46820E">
      <w:start w:val="1"/>
      <w:numFmt w:val="bullet"/>
      <w:lvlText w:val=""/>
      <w:lvlJc w:val="left"/>
    </w:lvl>
    <w:lvl w:ilvl="2" w:tplc="D8F0FDD6">
      <w:start w:val="1"/>
      <w:numFmt w:val="bullet"/>
      <w:lvlText w:val=""/>
      <w:lvlJc w:val="left"/>
    </w:lvl>
    <w:lvl w:ilvl="3" w:tplc="804C5E5C">
      <w:start w:val="1"/>
      <w:numFmt w:val="bullet"/>
      <w:lvlText w:val=""/>
      <w:lvlJc w:val="left"/>
    </w:lvl>
    <w:lvl w:ilvl="4" w:tplc="5AF4A600">
      <w:start w:val="1"/>
      <w:numFmt w:val="bullet"/>
      <w:lvlText w:val=""/>
      <w:lvlJc w:val="left"/>
    </w:lvl>
    <w:lvl w:ilvl="5" w:tplc="01BE26A4">
      <w:start w:val="1"/>
      <w:numFmt w:val="bullet"/>
      <w:lvlText w:val=""/>
      <w:lvlJc w:val="left"/>
    </w:lvl>
    <w:lvl w:ilvl="6" w:tplc="B906914E">
      <w:start w:val="1"/>
      <w:numFmt w:val="bullet"/>
      <w:lvlText w:val=""/>
      <w:lvlJc w:val="left"/>
    </w:lvl>
    <w:lvl w:ilvl="7" w:tplc="F6BC52EE">
      <w:start w:val="1"/>
      <w:numFmt w:val="bullet"/>
      <w:lvlText w:val=""/>
      <w:lvlJc w:val="left"/>
    </w:lvl>
    <w:lvl w:ilvl="8" w:tplc="E73EDD26">
      <w:start w:val="1"/>
      <w:numFmt w:val="bullet"/>
      <w:lvlText w:val=""/>
      <w:lvlJc w:val="left"/>
    </w:lvl>
  </w:abstractNum>
  <w:abstractNum w:abstractNumId="4">
    <w:nsid w:val="00000007"/>
    <w:multiLevelType w:val="hybridMultilevel"/>
    <w:tmpl w:val="7C3DBD3C"/>
    <w:lvl w:ilvl="0" w:tplc="7C7883B0">
      <w:start w:val="4"/>
      <w:numFmt w:val="decimal"/>
      <w:lvlText w:val="%1."/>
      <w:lvlJc w:val="left"/>
    </w:lvl>
    <w:lvl w:ilvl="1" w:tplc="6CFECDB6">
      <w:start w:val="1"/>
      <w:numFmt w:val="bullet"/>
      <w:lvlText w:val=""/>
      <w:lvlJc w:val="left"/>
    </w:lvl>
    <w:lvl w:ilvl="2" w:tplc="6BC607D8">
      <w:start w:val="1"/>
      <w:numFmt w:val="bullet"/>
      <w:lvlText w:val=""/>
      <w:lvlJc w:val="left"/>
    </w:lvl>
    <w:lvl w:ilvl="3" w:tplc="3F7AAC1A">
      <w:start w:val="1"/>
      <w:numFmt w:val="bullet"/>
      <w:lvlText w:val=""/>
      <w:lvlJc w:val="left"/>
    </w:lvl>
    <w:lvl w:ilvl="4" w:tplc="EB64EC86">
      <w:start w:val="1"/>
      <w:numFmt w:val="bullet"/>
      <w:lvlText w:val=""/>
      <w:lvlJc w:val="left"/>
    </w:lvl>
    <w:lvl w:ilvl="5" w:tplc="57DCFD7A">
      <w:start w:val="1"/>
      <w:numFmt w:val="bullet"/>
      <w:lvlText w:val=""/>
      <w:lvlJc w:val="left"/>
    </w:lvl>
    <w:lvl w:ilvl="6" w:tplc="DE9CB770">
      <w:start w:val="1"/>
      <w:numFmt w:val="bullet"/>
      <w:lvlText w:val=""/>
      <w:lvlJc w:val="left"/>
    </w:lvl>
    <w:lvl w:ilvl="7" w:tplc="FBC67790">
      <w:start w:val="1"/>
      <w:numFmt w:val="bullet"/>
      <w:lvlText w:val=""/>
      <w:lvlJc w:val="left"/>
    </w:lvl>
    <w:lvl w:ilvl="8" w:tplc="612EB4C0">
      <w:start w:val="1"/>
      <w:numFmt w:val="bullet"/>
      <w:lvlText w:val=""/>
      <w:lvlJc w:val="left"/>
    </w:lvl>
  </w:abstractNum>
  <w:abstractNum w:abstractNumId="5">
    <w:nsid w:val="00000008"/>
    <w:multiLevelType w:val="hybridMultilevel"/>
    <w:tmpl w:val="737B8DDC"/>
    <w:lvl w:ilvl="0" w:tplc="B0B23624">
      <w:start w:val="1"/>
      <w:numFmt w:val="decimal"/>
      <w:lvlText w:val="%1."/>
      <w:lvlJc w:val="left"/>
    </w:lvl>
    <w:lvl w:ilvl="1" w:tplc="5340405E">
      <w:start w:val="1"/>
      <w:numFmt w:val="bullet"/>
      <w:lvlText w:val=""/>
      <w:lvlJc w:val="left"/>
    </w:lvl>
    <w:lvl w:ilvl="2" w:tplc="D974D23E">
      <w:start w:val="1"/>
      <w:numFmt w:val="bullet"/>
      <w:lvlText w:val=""/>
      <w:lvlJc w:val="left"/>
    </w:lvl>
    <w:lvl w:ilvl="3" w:tplc="41EC4E8C">
      <w:start w:val="1"/>
      <w:numFmt w:val="bullet"/>
      <w:lvlText w:val=""/>
      <w:lvlJc w:val="left"/>
    </w:lvl>
    <w:lvl w:ilvl="4" w:tplc="D35C1E20">
      <w:start w:val="1"/>
      <w:numFmt w:val="bullet"/>
      <w:lvlText w:val=""/>
      <w:lvlJc w:val="left"/>
    </w:lvl>
    <w:lvl w:ilvl="5" w:tplc="F45045D0">
      <w:start w:val="1"/>
      <w:numFmt w:val="bullet"/>
      <w:lvlText w:val=""/>
      <w:lvlJc w:val="left"/>
    </w:lvl>
    <w:lvl w:ilvl="6" w:tplc="C2D88E26">
      <w:start w:val="1"/>
      <w:numFmt w:val="bullet"/>
      <w:lvlText w:val=""/>
      <w:lvlJc w:val="left"/>
    </w:lvl>
    <w:lvl w:ilvl="7" w:tplc="BF56DD30">
      <w:start w:val="1"/>
      <w:numFmt w:val="bullet"/>
      <w:lvlText w:val=""/>
      <w:lvlJc w:val="left"/>
    </w:lvl>
    <w:lvl w:ilvl="8" w:tplc="FB360C2E">
      <w:start w:val="1"/>
      <w:numFmt w:val="bullet"/>
      <w:lvlText w:val=""/>
      <w:lvlJc w:val="left"/>
    </w:lvl>
  </w:abstractNum>
  <w:abstractNum w:abstractNumId="6">
    <w:nsid w:val="00000009"/>
    <w:multiLevelType w:val="hybridMultilevel"/>
    <w:tmpl w:val="6CEAF086"/>
    <w:lvl w:ilvl="0" w:tplc="14985BE4">
      <w:start w:val="1"/>
      <w:numFmt w:val="decimal"/>
      <w:lvlText w:val="%1."/>
      <w:lvlJc w:val="left"/>
    </w:lvl>
    <w:lvl w:ilvl="1" w:tplc="D4C054FC">
      <w:start w:val="1"/>
      <w:numFmt w:val="bullet"/>
      <w:lvlText w:val=""/>
      <w:lvlJc w:val="left"/>
    </w:lvl>
    <w:lvl w:ilvl="2" w:tplc="B582B07C">
      <w:start w:val="1"/>
      <w:numFmt w:val="bullet"/>
      <w:lvlText w:val=""/>
      <w:lvlJc w:val="left"/>
    </w:lvl>
    <w:lvl w:ilvl="3" w:tplc="0F64AB1A">
      <w:start w:val="1"/>
      <w:numFmt w:val="bullet"/>
      <w:lvlText w:val=""/>
      <w:lvlJc w:val="left"/>
    </w:lvl>
    <w:lvl w:ilvl="4" w:tplc="B394B32C">
      <w:start w:val="1"/>
      <w:numFmt w:val="bullet"/>
      <w:lvlText w:val=""/>
      <w:lvlJc w:val="left"/>
    </w:lvl>
    <w:lvl w:ilvl="5" w:tplc="2AC4FBA4">
      <w:start w:val="1"/>
      <w:numFmt w:val="bullet"/>
      <w:lvlText w:val=""/>
      <w:lvlJc w:val="left"/>
    </w:lvl>
    <w:lvl w:ilvl="6" w:tplc="83220D46">
      <w:start w:val="1"/>
      <w:numFmt w:val="bullet"/>
      <w:lvlText w:val=""/>
      <w:lvlJc w:val="left"/>
    </w:lvl>
    <w:lvl w:ilvl="7" w:tplc="898E80F6">
      <w:start w:val="1"/>
      <w:numFmt w:val="bullet"/>
      <w:lvlText w:val=""/>
      <w:lvlJc w:val="left"/>
    </w:lvl>
    <w:lvl w:ilvl="8" w:tplc="E148066C">
      <w:start w:val="1"/>
      <w:numFmt w:val="bullet"/>
      <w:lvlText w:val=""/>
      <w:lvlJc w:val="left"/>
    </w:lvl>
  </w:abstractNum>
  <w:abstractNum w:abstractNumId="7">
    <w:nsid w:val="0000000A"/>
    <w:multiLevelType w:val="hybridMultilevel"/>
    <w:tmpl w:val="22221A70"/>
    <w:lvl w:ilvl="0" w:tplc="37B0A9F0">
      <w:start w:val="1"/>
      <w:numFmt w:val="decimal"/>
      <w:lvlText w:val="%1."/>
      <w:lvlJc w:val="left"/>
    </w:lvl>
    <w:lvl w:ilvl="1" w:tplc="0C08F51C">
      <w:start w:val="1"/>
      <w:numFmt w:val="bullet"/>
      <w:lvlText w:val=""/>
      <w:lvlJc w:val="left"/>
    </w:lvl>
    <w:lvl w:ilvl="2" w:tplc="DA186A0C">
      <w:start w:val="1"/>
      <w:numFmt w:val="bullet"/>
      <w:lvlText w:val=""/>
      <w:lvlJc w:val="left"/>
    </w:lvl>
    <w:lvl w:ilvl="3" w:tplc="D2E2CAFC">
      <w:start w:val="1"/>
      <w:numFmt w:val="bullet"/>
      <w:lvlText w:val=""/>
      <w:lvlJc w:val="left"/>
    </w:lvl>
    <w:lvl w:ilvl="4" w:tplc="B1EE7D32">
      <w:start w:val="1"/>
      <w:numFmt w:val="bullet"/>
      <w:lvlText w:val=""/>
      <w:lvlJc w:val="left"/>
    </w:lvl>
    <w:lvl w:ilvl="5" w:tplc="77B86E06">
      <w:start w:val="1"/>
      <w:numFmt w:val="bullet"/>
      <w:lvlText w:val=""/>
      <w:lvlJc w:val="left"/>
    </w:lvl>
    <w:lvl w:ilvl="6" w:tplc="445CDD78">
      <w:start w:val="1"/>
      <w:numFmt w:val="bullet"/>
      <w:lvlText w:val=""/>
      <w:lvlJc w:val="left"/>
    </w:lvl>
    <w:lvl w:ilvl="7" w:tplc="03F62CDC">
      <w:start w:val="1"/>
      <w:numFmt w:val="bullet"/>
      <w:lvlText w:val=""/>
      <w:lvlJc w:val="left"/>
    </w:lvl>
    <w:lvl w:ilvl="8" w:tplc="42B2220E">
      <w:start w:val="1"/>
      <w:numFmt w:val="bullet"/>
      <w:lvlText w:val=""/>
      <w:lvlJc w:val="left"/>
    </w:lvl>
  </w:abstractNum>
  <w:abstractNum w:abstractNumId="8">
    <w:nsid w:val="0000000B"/>
    <w:multiLevelType w:val="hybridMultilevel"/>
    <w:tmpl w:val="4516DDE8"/>
    <w:lvl w:ilvl="0" w:tplc="E2FEDA3E">
      <w:start w:val="1"/>
      <w:numFmt w:val="decimal"/>
      <w:lvlText w:val="%1."/>
      <w:lvlJc w:val="left"/>
    </w:lvl>
    <w:lvl w:ilvl="1" w:tplc="3AD2DD0E">
      <w:start w:val="1"/>
      <w:numFmt w:val="bullet"/>
      <w:lvlText w:val=""/>
      <w:lvlJc w:val="left"/>
    </w:lvl>
    <w:lvl w:ilvl="2" w:tplc="F39EBAA8">
      <w:start w:val="1"/>
      <w:numFmt w:val="bullet"/>
      <w:lvlText w:val=""/>
      <w:lvlJc w:val="left"/>
    </w:lvl>
    <w:lvl w:ilvl="3" w:tplc="756C3F72">
      <w:start w:val="1"/>
      <w:numFmt w:val="bullet"/>
      <w:lvlText w:val=""/>
      <w:lvlJc w:val="left"/>
    </w:lvl>
    <w:lvl w:ilvl="4" w:tplc="7E3C32D0">
      <w:start w:val="1"/>
      <w:numFmt w:val="bullet"/>
      <w:lvlText w:val=""/>
      <w:lvlJc w:val="left"/>
    </w:lvl>
    <w:lvl w:ilvl="5" w:tplc="DA64CB4C">
      <w:start w:val="1"/>
      <w:numFmt w:val="bullet"/>
      <w:lvlText w:val=""/>
      <w:lvlJc w:val="left"/>
    </w:lvl>
    <w:lvl w:ilvl="6" w:tplc="A120C5FE">
      <w:start w:val="1"/>
      <w:numFmt w:val="bullet"/>
      <w:lvlText w:val=""/>
      <w:lvlJc w:val="left"/>
    </w:lvl>
    <w:lvl w:ilvl="7" w:tplc="5E52D982">
      <w:start w:val="1"/>
      <w:numFmt w:val="bullet"/>
      <w:lvlText w:val=""/>
      <w:lvlJc w:val="left"/>
    </w:lvl>
    <w:lvl w:ilvl="8" w:tplc="D986902E">
      <w:start w:val="1"/>
      <w:numFmt w:val="bullet"/>
      <w:lvlText w:val=""/>
      <w:lvlJc w:val="left"/>
    </w:lvl>
  </w:abstractNum>
  <w:abstractNum w:abstractNumId="9">
    <w:nsid w:val="0000000C"/>
    <w:multiLevelType w:val="hybridMultilevel"/>
    <w:tmpl w:val="3006C83E"/>
    <w:lvl w:ilvl="0" w:tplc="CAA0024A">
      <w:start w:val="1"/>
      <w:numFmt w:val="decimal"/>
      <w:lvlText w:val="%1."/>
      <w:lvlJc w:val="left"/>
    </w:lvl>
    <w:lvl w:ilvl="1" w:tplc="486CE0DE">
      <w:start w:val="1"/>
      <w:numFmt w:val="bullet"/>
      <w:lvlText w:val=""/>
      <w:lvlJc w:val="left"/>
    </w:lvl>
    <w:lvl w:ilvl="2" w:tplc="516C20AE">
      <w:start w:val="1"/>
      <w:numFmt w:val="bullet"/>
      <w:lvlText w:val=""/>
      <w:lvlJc w:val="left"/>
    </w:lvl>
    <w:lvl w:ilvl="3" w:tplc="26445824">
      <w:start w:val="1"/>
      <w:numFmt w:val="bullet"/>
      <w:lvlText w:val=""/>
      <w:lvlJc w:val="left"/>
    </w:lvl>
    <w:lvl w:ilvl="4" w:tplc="CAFCA30A">
      <w:start w:val="1"/>
      <w:numFmt w:val="bullet"/>
      <w:lvlText w:val=""/>
      <w:lvlJc w:val="left"/>
    </w:lvl>
    <w:lvl w:ilvl="5" w:tplc="40EAB322">
      <w:start w:val="1"/>
      <w:numFmt w:val="bullet"/>
      <w:lvlText w:val=""/>
      <w:lvlJc w:val="left"/>
    </w:lvl>
    <w:lvl w:ilvl="6" w:tplc="D3DE978A">
      <w:start w:val="1"/>
      <w:numFmt w:val="bullet"/>
      <w:lvlText w:val=""/>
      <w:lvlJc w:val="left"/>
    </w:lvl>
    <w:lvl w:ilvl="7" w:tplc="0C8E0346">
      <w:start w:val="1"/>
      <w:numFmt w:val="bullet"/>
      <w:lvlText w:val=""/>
      <w:lvlJc w:val="left"/>
    </w:lvl>
    <w:lvl w:ilvl="8" w:tplc="FA9A806A">
      <w:start w:val="1"/>
      <w:numFmt w:val="bullet"/>
      <w:lvlText w:val=""/>
      <w:lvlJc w:val="left"/>
    </w:lvl>
  </w:abstractNum>
  <w:abstractNum w:abstractNumId="10">
    <w:nsid w:val="0000000E"/>
    <w:multiLevelType w:val="hybridMultilevel"/>
    <w:tmpl w:val="419AC240"/>
    <w:lvl w:ilvl="0" w:tplc="56EAA772">
      <w:start w:val="1"/>
      <w:numFmt w:val="decimal"/>
      <w:lvlText w:val="%1."/>
      <w:lvlJc w:val="left"/>
    </w:lvl>
    <w:lvl w:ilvl="1" w:tplc="680878B8">
      <w:start w:val="1"/>
      <w:numFmt w:val="bullet"/>
      <w:lvlText w:val=""/>
      <w:lvlJc w:val="left"/>
    </w:lvl>
    <w:lvl w:ilvl="2" w:tplc="B08C83A0">
      <w:start w:val="1"/>
      <w:numFmt w:val="bullet"/>
      <w:lvlText w:val=""/>
      <w:lvlJc w:val="left"/>
    </w:lvl>
    <w:lvl w:ilvl="3" w:tplc="FEFE1D40">
      <w:start w:val="1"/>
      <w:numFmt w:val="bullet"/>
      <w:lvlText w:val=""/>
      <w:lvlJc w:val="left"/>
    </w:lvl>
    <w:lvl w:ilvl="4" w:tplc="78D03B4A">
      <w:start w:val="1"/>
      <w:numFmt w:val="bullet"/>
      <w:lvlText w:val=""/>
      <w:lvlJc w:val="left"/>
    </w:lvl>
    <w:lvl w:ilvl="5" w:tplc="F724CCCE">
      <w:start w:val="1"/>
      <w:numFmt w:val="bullet"/>
      <w:lvlText w:val=""/>
      <w:lvlJc w:val="left"/>
    </w:lvl>
    <w:lvl w:ilvl="6" w:tplc="A0C4FEE4">
      <w:start w:val="1"/>
      <w:numFmt w:val="bullet"/>
      <w:lvlText w:val=""/>
      <w:lvlJc w:val="left"/>
    </w:lvl>
    <w:lvl w:ilvl="7" w:tplc="1EA4F454">
      <w:start w:val="1"/>
      <w:numFmt w:val="bullet"/>
      <w:lvlText w:val=""/>
      <w:lvlJc w:val="left"/>
    </w:lvl>
    <w:lvl w:ilvl="8" w:tplc="01CEAD76">
      <w:start w:val="1"/>
      <w:numFmt w:val="bullet"/>
      <w:lvlText w:val=""/>
      <w:lvlJc w:val="left"/>
    </w:lvl>
  </w:abstractNum>
  <w:abstractNum w:abstractNumId="11">
    <w:nsid w:val="0000000F"/>
    <w:multiLevelType w:val="hybridMultilevel"/>
    <w:tmpl w:val="5577F8E0"/>
    <w:lvl w:ilvl="0" w:tplc="D36C8122">
      <w:start w:val="1"/>
      <w:numFmt w:val="decimal"/>
      <w:lvlText w:val="%1."/>
      <w:lvlJc w:val="left"/>
    </w:lvl>
    <w:lvl w:ilvl="1" w:tplc="8B5E30EA">
      <w:start w:val="1"/>
      <w:numFmt w:val="bullet"/>
      <w:lvlText w:val=""/>
      <w:lvlJc w:val="left"/>
    </w:lvl>
    <w:lvl w:ilvl="2" w:tplc="D646FA70">
      <w:start w:val="1"/>
      <w:numFmt w:val="bullet"/>
      <w:lvlText w:val=""/>
      <w:lvlJc w:val="left"/>
    </w:lvl>
    <w:lvl w:ilvl="3" w:tplc="3D2AEA46">
      <w:start w:val="1"/>
      <w:numFmt w:val="bullet"/>
      <w:lvlText w:val=""/>
      <w:lvlJc w:val="left"/>
    </w:lvl>
    <w:lvl w:ilvl="4" w:tplc="35845B22">
      <w:start w:val="1"/>
      <w:numFmt w:val="bullet"/>
      <w:lvlText w:val=""/>
      <w:lvlJc w:val="left"/>
    </w:lvl>
    <w:lvl w:ilvl="5" w:tplc="C52009E8">
      <w:start w:val="1"/>
      <w:numFmt w:val="bullet"/>
      <w:lvlText w:val=""/>
      <w:lvlJc w:val="left"/>
    </w:lvl>
    <w:lvl w:ilvl="6" w:tplc="46FA4B84">
      <w:start w:val="1"/>
      <w:numFmt w:val="bullet"/>
      <w:lvlText w:val=""/>
      <w:lvlJc w:val="left"/>
    </w:lvl>
    <w:lvl w:ilvl="7" w:tplc="74D8EBBA">
      <w:start w:val="1"/>
      <w:numFmt w:val="bullet"/>
      <w:lvlText w:val=""/>
      <w:lvlJc w:val="left"/>
    </w:lvl>
    <w:lvl w:ilvl="8" w:tplc="FB42BD84">
      <w:start w:val="1"/>
      <w:numFmt w:val="bullet"/>
      <w:lvlText w:val=""/>
      <w:lvlJc w:val="left"/>
    </w:lvl>
  </w:abstractNum>
  <w:abstractNum w:abstractNumId="12">
    <w:nsid w:val="00000014"/>
    <w:multiLevelType w:val="hybridMultilevel"/>
    <w:tmpl w:val="7724C67E"/>
    <w:lvl w:ilvl="0" w:tplc="A92EE47A">
      <w:start w:val="1"/>
      <w:numFmt w:val="decimal"/>
      <w:lvlText w:val="%1."/>
      <w:lvlJc w:val="left"/>
    </w:lvl>
    <w:lvl w:ilvl="1" w:tplc="C5BC456A">
      <w:start w:val="1"/>
      <w:numFmt w:val="bullet"/>
      <w:lvlText w:val=""/>
      <w:lvlJc w:val="left"/>
    </w:lvl>
    <w:lvl w:ilvl="2" w:tplc="85DCCEB6">
      <w:start w:val="1"/>
      <w:numFmt w:val="bullet"/>
      <w:lvlText w:val=""/>
      <w:lvlJc w:val="left"/>
    </w:lvl>
    <w:lvl w:ilvl="3" w:tplc="96B04776">
      <w:start w:val="1"/>
      <w:numFmt w:val="bullet"/>
      <w:lvlText w:val=""/>
      <w:lvlJc w:val="left"/>
    </w:lvl>
    <w:lvl w:ilvl="4" w:tplc="0CA69AD0">
      <w:start w:val="1"/>
      <w:numFmt w:val="bullet"/>
      <w:lvlText w:val=""/>
      <w:lvlJc w:val="left"/>
    </w:lvl>
    <w:lvl w:ilvl="5" w:tplc="BAF28DCA">
      <w:start w:val="1"/>
      <w:numFmt w:val="bullet"/>
      <w:lvlText w:val=""/>
      <w:lvlJc w:val="left"/>
    </w:lvl>
    <w:lvl w:ilvl="6" w:tplc="FA52C78A">
      <w:start w:val="1"/>
      <w:numFmt w:val="bullet"/>
      <w:lvlText w:val=""/>
      <w:lvlJc w:val="left"/>
    </w:lvl>
    <w:lvl w:ilvl="7" w:tplc="75BE7DE0">
      <w:start w:val="1"/>
      <w:numFmt w:val="bullet"/>
      <w:lvlText w:val=""/>
      <w:lvlJc w:val="left"/>
    </w:lvl>
    <w:lvl w:ilvl="8" w:tplc="7DA8FDB4">
      <w:start w:val="1"/>
      <w:numFmt w:val="bullet"/>
      <w:lvlText w:val=""/>
      <w:lvlJc w:val="left"/>
    </w:lvl>
  </w:abstractNum>
  <w:abstractNum w:abstractNumId="13">
    <w:nsid w:val="00000015"/>
    <w:multiLevelType w:val="hybridMultilevel"/>
    <w:tmpl w:val="5C482A96"/>
    <w:lvl w:ilvl="0" w:tplc="2638ACC0">
      <w:start w:val="1"/>
      <w:numFmt w:val="decimal"/>
      <w:lvlText w:val="%1."/>
      <w:lvlJc w:val="left"/>
    </w:lvl>
    <w:lvl w:ilvl="1" w:tplc="F126E884">
      <w:start w:val="1"/>
      <w:numFmt w:val="bullet"/>
      <w:lvlText w:val=""/>
      <w:lvlJc w:val="left"/>
    </w:lvl>
    <w:lvl w:ilvl="2" w:tplc="D2BCF2F4">
      <w:start w:val="1"/>
      <w:numFmt w:val="bullet"/>
      <w:lvlText w:val=""/>
      <w:lvlJc w:val="left"/>
    </w:lvl>
    <w:lvl w:ilvl="3" w:tplc="12CED41C">
      <w:start w:val="1"/>
      <w:numFmt w:val="bullet"/>
      <w:lvlText w:val=""/>
      <w:lvlJc w:val="left"/>
    </w:lvl>
    <w:lvl w:ilvl="4" w:tplc="C08AF816">
      <w:start w:val="1"/>
      <w:numFmt w:val="bullet"/>
      <w:lvlText w:val=""/>
      <w:lvlJc w:val="left"/>
    </w:lvl>
    <w:lvl w:ilvl="5" w:tplc="FB36F52E">
      <w:start w:val="1"/>
      <w:numFmt w:val="bullet"/>
      <w:lvlText w:val=""/>
      <w:lvlJc w:val="left"/>
    </w:lvl>
    <w:lvl w:ilvl="6" w:tplc="AFE2003A">
      <w:start w:val="1"/>
      <w:numFmt w:val="bullet"/>
      <w:lvlText w:val=""/>
      <w:lvlJc w:val="left"/>
    </w:lvl>
    <w:lvl w:ilvl="7" w:tplc="FFD06B9A">
      <w:start w:val="1"/>
      <w:numFmt w:val="bullet"/>
      <w:lvlText w:val=""/>
      <w:lvlJc w:val="left"/>
    </w:lvl>
    <w:lvl w:ilvl="8" w:tplc="7FF66FFE">
      <w:start w:val="1"/>
      <w:numFmt w:val="bullet"/>
      <w:lvlText w:val=""/>
      <w:lvlJc w:val="left"/>
    </w:lvl>
  </w:abstractNum>
  <w:abstractNum w:abstractNumId="14">
    <w:nsid w:val="00000016"/>
    <w:multiLevelType w:val="hybridMultilevel"/>
    <w:tmpl w:val="2463B9EA"/>
    <w:lvl w:ilvl="0" w:tplc="CF128240">
      <w:start w:val="1"/>
      <w:numFmt w:val="decimal"/>
      <w:lvlText w:val="%1."/>
      <w:lvlJc w:val="left"/>
    </w:lvl>
    <w:lvl w:ilvl="1" w:tplc="6C989846">
      <w:start w:val="1"/>
      <w:numFmt w:val="bullet"/>
      <w:lvlText w:val=""/>
      <w:lvlJc w:val="left"/>
    </w:lvl>
    <w:lvl w:ilvl="2" w:tplc="62B41ACE">
      <w:start w:val="1"/>
      <w:numFmt w:val="bullet"/>
      <w:lvlText w:val=""/>
      <w:lvlJc w:val="left"/>
    </w:lvl>
    <w:lvl w:ilvl="3" w:tplc="A98AACFA">
      <w:start w:val="1"/>
      <w:numFmt w:val="bullet"/>
      <w:lvlText w:val=""/>
      <w:lvlJc w:val="left"/>
    </w:lvl>
    <w:lvl w:ilvl="4" w:tplc="5D88AEEA">
      <w:start w:val="1"/>
      <w:numFmt w:val="bullet"/>
      <w:lvlText w:val=""/>
      <w:lvlJc w:val="left"/>
    </w:lvl>
    <w:lvl w:ilvl="5" w:tplc="EFEA6BE8">
      <w:start w:val="1"/>
      <w:numFmt w:val="bullet"/>
      <w:lvlText w:val=""/>
      <w:lvlJc w:val="left"/>
    </w:lvl>
    <w:lvl w:ilvl="6" w:tplc="0166FC1E">
      <w:start w:val="1"/>
      <w:numFmt w:val="bullet"/>
      <w:lvlText w:val=""/>
      <w:lvlJc w:val="left"/>
    </w:lvl>
    <w:lvl w:ilvl="7" w:tplc="A83ECB40">
      <w:start w:val="1"/>
      <w:numFmt w:val="bullet"/>
      <w:lvlText w:val=""/>
      <w:lvlJc w:val="left"/>
    </w:lvl>
    <w:lvl w:ilvl="8" w:tplc="CFF48422">
      <w:start w:val="1"/>
      <w:numFmt w:val="bullet"/>
      <w:lvlText w:val=""/>
      <w:lvlJc w:val="left"/>
    </w:lvl>
  </w:abstractNum>
  <w:abstractNum w:abstractNumId="15">
    <w:nsid w:val="00000017"/>
    <w:multiLevelType w:val="hybridMultilevel"/>
    <w:tmpl w:val="5E884ADC"/>
    <w:lvl w:ilvl="0" w:tplc="E71245DC">
      <w:start w:val="1"/>
      <w:numFmt w:val="decimal"/>
      <w:lvlText w:val="%1."/>
      <w:lvlJc w:val="left"/>
    </w:lvl>
    <w:lvl w:ilvl="1" w:tplc="76E21CC8">
      <w:start w:val="1"/>
      <w:numFmt w:val="bullet"/>
      <w:lvlText w:val=""/>
      <w:lvlJc w:val="left"/>
    </w:lvl>
    <w:lvl w:ilvl="2" w:tplc="8410FA18">
      <w:start w:val="1"/>
      <w:numFmt w:val="bullet"/>
      <w:lvlText w:val=""/>
      <w:lvlJc w:val="left"/>
    </w:lvl>
    <w:lvl w:ilvl="3" w:tplc="0B3A0066">
      <w:start w:val="1"/>
      <w:numFmt w:val="bullet"/>
      <w:lvlText w:val=""/>
      <w:lvlJc w:val="left"/>
    </w:lvl>
    <w:lvl w:ilvl="4" w:tplc="8FCCFA48">
      <w:start w:val="1"/>
      <w:numFmt w:val="bullet"/>
      <w:lvlText w:val=""/>
      <w:lvlJc w:val="left"/>
    </w:lvl>
    <w:lvl w:ilvl="5" w:tplc="2E3C4156">
      <w:start w:val="1"/>
      <w:numFmt w:val="bullet"/>
      <w:lvlText w:val=""/>
      <w:lvlJc w:val="left"/>
    </w:lvl>
    <w:lvl w:ilvl="6" w:tplc="E690B396">
      <w:start w:val="1"/>
      <w:numFmt w:val="bullet"/>
      <w:lvlText w:val=""/>
      <w:lvlJc w:val="left"/>
    </w:lvl>
    <w:lvl w:ilvl="7" w:tplc="1EAE6362">
      <w:start w:val="1"/>
      <w:numFmt w:val="bullet"/>
      <w:lvlText w:val=""/>
      <w:lvlJc w:val="left"/>
    </w:lvl>
    <w:lvl w:ilvl="8" w:tplc="377AAE20">
      <w:start w:val="1"/>
      <w:numFmt w:val="bullet"/>
      <w:lvlText w:val=""/>
      <w:lvlJc w:val="left"/>
    </w:lvl>
  </w:abstractNum>
  <w:abstractNum w:abstractNumId="16">
    <w:nsid w:val="00000018"/>
    <w:multiLevelType w:val="hybridMultilevel"/>
    <w:tmpl w:val="51EAD36A"/>
    <w:lvl w:ilvl="0" w:tplc="2976E594">
      <w:start w:val="1"/>
      <w:numFmt w:val="decimal"/>
      <w:lvlText w:val="%1."/>
      <w:lvlJc w:val="left"/>
    </w:lvl>
    <w:lvl w:ilvl="1" w:tplc="18605992">
      <w:start w:val="1"/>
      <w:numFmt w:val="bullet"/>
      <w:lvlText w:val=""/>
      <w:lvlJc w:val="left"/>
    </w:lvl>
    <w:lvl w:ilvl="2" w:tplc="B82277A6">
      <w:start w:val="1"/>
      <w:numFmt w:val="bullet"/>
      <w:lvlText w:val=""/>
      <w:lvlJc w:val="left"/>
    </w:lvl>
    <w:lvl w:ilvl="3" w:tplc="BD2CE3F6">
      <w:start w:val="1"/>
      <w:numFmt w:val="bullet"/>
      <w:lvlText w:val=""/>
      <w:lvlJc w:val="left"/>
    </w:lvl>
    <w:lvl w:ilvl="4" w:tplc="D0386994">
      <w:start w:val="1"/>
      <w:numFmt w:val="bullet"/>
      <w:lvlText w:val=""/>
      <w:lvlJc w:val="left"/>
    </w:lvl>
    <w:lvl w:ilvl="5" w:tplc="F2D6A1E8">
      <w:start w:val="1"/>
      <w:numFmt w:val="bullet"/>
      <w:lvlText w:val=""/>
      <w:lvlJc w:val="left"/>
    </w:lvl>
    <w:lvl w:ilvl="6" w:tplc="DC5EA4C4">
      <w:start w:val="1"/>
      <w:numFmt w:val="bullet"/>
      <w:lvlText w:val=""/>
      <w:lvlJc w:val="left"/>
    </w:lvl>
    <w:lvl w:ilvl="7" w:tplc="85D6FEF8">
      <w:start w:val="1"/>
      <w:numFmt w:val="bullet"/>
      <w:lvlText w:val=""/>
      <w:lvlJc w:val="left"/>
    </w:lvl>
    <w:lvl w:ilvl="8" w:tplc="23024AA8">
      <w:start w:val="1"/>
      <w:numFmt w:val="bullet"/>
      <w:lvlText w:val=""/>
      <w:lvlJc w:val="left"/>
    </w:lvl>
  </w:abstractNum>
  <w:abstractNum w:abstractNumId="17">
    <w:nsid w:val="00000019"/>
    <w:multiLevelType w:val="hybridMultilevel"/>
    <w:tmpl w:val="2D517796"/>
    <w:lvl w:ilvl="0" w:tplc="3D9851E8">
      <w:start w:val="3"/>
      <w:numFmt w:val="decimal"/>
      <w:lvlText w:val="%1."/>
      <w:lvlJc w:val="left"/>
    </w:lvl>
    <w:lvl w:ilvl="1" w:tplc="827C727C">
      <w:start w:val="1"/>
      <w:numFmt w:val="bullet"/>
      <w:lvlText w:val=""/>
      <w:lvlJc w:val="left"/>
    </w:lvl>
    <w:lvl w:ilvl="2" w:tplc="85BCFFC4">
      <w:start w:val="1"/>
      <w:numFmt w:val="bullet"/>
      <w:lvlText w:val=""/>
      <w:lvlJc w:val="left"/>
    </w:lvl>
    <w:lvl w:ilvl="3" w:tplc="A2088688">
      <w:start w:val="1"/>
      <w:numFmt w:val="bullet"/>
      <w:lvlText w:val=""/>
      <w:lvlJc w:val="left"/>
    </w:lvl>
    <w:lvl w:ilvl="4" w:tplc="97EA6D68">
      <w:start w:val="1"/>
      <w:numFmt w:val="bullet"/>
      <w:lvlText w:val=""/>
      <w:lvlJc w:val="left"/>
    </w:lvl>
    <w:lvl w:ilvl="5" w:tplc="9E10498A">
      <w:start w:val="1"/>
      <w:numFmt w:val="bullet"/>
      <w:lvlText w:val=""/>
      <w:lvlJc w:val="left"/>
    </w:lvl>
    <w:lvl w:ilvl="6" w:tplc="A7E69458">
      <w:start w:val="1"/>
      <w:numFmt w:val="bullet"/>
      <w:lvlText w:val=""/>
      <w:lvlJc w:val="left"/>
    </w:lvl>
    <w:lvl w:ilvl="7" w:tplc="851AC96E">
      <w:start w:val="1"/>
      <w:numFmt w:val="bullet"/>
      <w:lvlText w:val=""/>
      <w:lvlJc w:val="left"/>
    </w:lvl>
    <w:lvl w:ilvl="8" w:tplc="0B8664FA">
      <w:start w:val="1"/>
      <w:numFmt w:val="bullet"/>
      <w:lvlText w:val=""/>
      <w:lvlJc w:val="left"/>
    </w:lvl>
  </w:abstractNum>
  <w:abstractNum w:abstractNumId="18">
    <w:nsid w:val="0000001A"/>
    <w:multiLevelType w:val="hybridMultilevel"/>
    <w:tmpl w:val="580BD78E"/>
    <w:lvl w:ilvl="0" w:tplc="749C0506">
      <w:start w:val="1"/>
      <w:numFmt w:val="decimal"/>
      <w:lvlText w:val="%1."/>
      <w:lvlJc w:val="left"/>
    </w:lvl>
    <w:lvl w:ilvl="1" w:tplc="16EE3060">
      <w:start w:val="1"/>
      <w:numFmt w:val="bullet"/>
      <w:lvlText w:val=""/>
      <w:lvlJc w:val="left"/>
    </w:lvl>
    <w:lvl w:ilvl="2" w:tplc="2516156A">
      <w:start w:val="1"/>
      <w:numFmt w:val="bullet"/>
      <w:lvlText w:val=""/>
      <w:lvlJc w:val="left"/>
    </w:lvl>
    <w:lvl w:ilvl="3" w:tplc="E7A8A1E8">
      <w:start w:val="1"/>
      <w:numFmt w:val="bullet"/>
      <w:lvlText w:val=""/>
      <w:lvlJc w:val="left"/>
    </w:lvl>
    <w:lvl w:ilvl="4" w:tplc="BC6046DC">
      <w:start w:val="1"/>
      <w:numFmt w:val="bullet"/>
      <w:lvlText w:val=""/>
      <w:lvlJc w:val="left"/>
    </w:lvl>
    <w:lvl w:ilvl="5" w:tplc="E0C6B0F4">
      <w:start w:val="1"/>
      <w:numFmt w:val="bullet"/>
      <w:lvlText w:val=""/>
      <w:lvlJc w:val="left"/>
    </w:lvl>
    <w:lvl w:ilvl="6" w:tplc="F89E7452">
      <w:start w:val="1"/>
      <w:numFmt w:val="bullet"/>
      <w:lvlText w:val=""/>
      <w:lvlJc w:val="left"/>
    </w:lvl>
    <w:lvl w:ilvl="7" w:tplc="07CEC43C">
      <w:start w:val="1"/>
      <w:numFmt w:val="bullet"/>
      <w:lvlText w:val=""/>
      <w:lvlJc w:val="left"/>
    </w:lvl>
    <w:lvl w:ilvl="8" w:tplc="DE34FB8C">
      <w:start w:val="1"/>
      <w:numFmt w:val="bullet"/>
      <w:lvlText w:val=""/>
      <w:lvlJc w:val="left"/>
    </w:lvl>
  </w:abstractNum>
  <w:abstractNum w:abstractNumId="19">
    <w:nsid w:val="0000001B"/>
    <w:multiLevelType w:val="hybridMultilevel"/>
    <w:tmpl w:val="153EA438"/>
    <w:lvl w:ilvl="0" w:tplc="B42802BA">
      <w:start w:val="1"/>
      <w:numFmt w:val="decimal"/>
      <w:lvlText w:val="%1."/>
      <w:lvlJc w:val="left"/>
    </w:lvl>
    <w:lvl w:ilvl="1" w:tplc="EE9098C0">
      <w:start w:val="1"/>
      <w:numFmt w:val="bullet"/>
      <w:lvlText w:val=""/>
      <w:lvlJc w:val="left"/>
    </w:lvl>
    <w:lvl w:ilvl="2" w:tplc="7A0E0112">
      <w:start w:val="1"/>
      <w:numFmt w:val="bullet"/>
      <w:lvlText w:val=""/>
      <w:lvlJc w:val="left"/>
    </w:lvl>
    <w:lvl w:ilvl="3" w:tplc="8B9A0462">
      <w:start w:val="1"/>
      <w:numFmt w:val="bullet"/>
      <w:lvlText w:val=""/>
      <w:lvlJc w:val="left"/>
    </w:lvl>
    <w:lvl w:ilvl="4" w:tplc="A5A4387C">
      <w:start w:val="1"/>
      <w:numFmt w:val="bullet"/>
      <w:lvlText w:val=""/>
      <w:lvlJc w:val="left"/>
    </w:lvl>
    <w:lvl w:ilvl="5" w:tplc="5B68000E">
      <w:start w:val="1"/>
      <w:numFmt w:val="bullet"/>
      <w:lvlText w:val=""/>
      <w:lvlJc w:val="left"/>
    </w:lvl>
    <w:lvl w:ilvl="6" w:tplc="9306F0AE">
      <w:start w:val="1"/>
      <w:numFmt w:val="bullet"/>
      <w:lvlText w:val=""/>
      <w:lvlJc w:val="left"/>
    </w:lvl>
    <w:lvl w:ilvl="7" w:tplc="CC821E6E">
      <w:start w:val="1"/>
      <w:numFmt w:val="bullet"/>
      <w:lvlText w:val=""/>
      <w:lvlJc w:val="left"/>
    </w:lvl>
    <w:lvl w:ilvl="8" w:tplc="B7DC2302">
      <w:start w:val="1"/>
      <w:numFmt w:val="bullet"/>
      <w:lvlText w:val=""/>
      <w:lvlJc w:val="left"/>
    </w:lvl>
  </w:abstractNum>
  <w:abstractNum w:abstractNumId="20">
    <w:nsid w:val="0000001D"/>
    <w:multiLevelType w:val="hybridMultilevel"/>
    <w:tmpl w:val="70A64E2A"/>
    <w:lvl w:ilvl="0" w:tplc="8EB07ED6">
      <w:start w:val="1"/>
      <w:numFmt w:val="decimal"/>
      <w:lvlText w:val="%1."/>
      <w:lvlJc w:val="left"/>
    </w:lvl>
    <w:lvl w:ilvl="1" w:tplc="5D8424D0">
      <w:start w:val="1"/>
      <w:numFmt w:val="bullet"/>
      <w:lvlText w:val=""/>
      <w:lvlJc w:val="left"/>
    </w:lvl>
    <w:lvl w:ilvl="2" w:tplc="BCE2DA3E">
      <w:start w:val="1"/>
      <w:numFmt w:val="bullet"/>
      <w:lvlText w:val=""/>
      <w:lvlJc w:val="left"/>
    </w:lvl>
    <w:lvl w:ilvl="3" w:tplc="2B002BF2">
      <w:start w:val="1"/>
      <w:numFmt w:val="bullet"/>
      <w:lvlText w:val=""/>
      <w:lvlJc w:val="left"/>
    </w:lvl>
    <w:lvl w:ilvl="4" w:tplc="71288BBE">
      <w:start w:val="1"/>
      <w:numFmt w:val="bullet"/>
      <w:lvlText w:val=""/>
      <w:lvlJc w:val="left"/>
    </w:lvl>
    <w:lvl w:ilvl="5" w:tplc="98E032DE">
      <w:start w:val="1"/>
      <w:numFmt w:val="bullet"/>
      <w:lvlText w:val=""/>
      <w:lvlJc w:val="left"/>
    </w:lvl>
    <w:lvl w:ilvl="6" w:tplc="BE3228FC">
      <w:start w:val="1"/>
      <w:numFmt w:val="bullet"/>
      <w:lvlText w:val=""/>
      <w:lvlJc w:val="left"/>
    </w:lvl>
    <w:lvl w:ilvl="7" w:tplc="8F7C1DBA">
      <w:start w:val="1"/>
      <w:numFmt w:val="bullet"/>
      <w:lvlText w:val=""/>
      <w:lvlJc w:val="left"/>
    </w:lvl>
    <w:lvl w:ilvl="8" w:tplc="F30E00A8">
      <w:start w:val="1"/>
      <w:numFmt w:val="bullet"/>
      <w:lvlText w:val=""/>
      <w:lvlJc w:val="left"/>
    </w:lvl>
  </w:abstractNum>
  <w:abstractNum w:abstractNumId="21">
    <w:nsid w:val="0000001E"/>
    <w:multiLevelType w:val="hybridMultilevel"/>
    <w:tmpl w:val="6A2342EC"/>
    <w:lvl w:ilvl="0" w:tplc="BB2AAFBC">
      <w:start w:val="1"/>
      <w:numFmt w:val="decimal"/>
      <w:lvlText w:val="%1."/>
      <w:lvlJc w:val="left"/>
    </w:lvl>
    <w:lvl w:ilvl="1" w:tplc="3D84679C">
      <w:start w:val="1"/>
      <w:numFmt w:val="bullet"/>
      <w:lvlText w:val=""/>
      <w:lvlJc w:val="left"/>
    </w:lvl>
    <w:lvl w:ilvl="2" w:tplc="3B266DC0">
      <w:start w:val="1"/>
      <w:numFmt w:val="bullet"/>
      <w:lvlText w:val=""/>
      <w:lvlJc w:val="left"/>
    </w:lvl>
    <w:lvl w:ilvl="3" w:tplc="FF6EA412">
      <w:start w:val="1"/>
      <w:numFmt w:val="bullet"/>
      <w:lvlText w:val=""/>
      <w:lvlJc w:val="left"/>
    </w:lvl>
    <w:lvl w:ilvl="4" w:tplc="F41C70BE">
      <w:start w:val="1"/>
      <w:numFmt w:val="bullet"/>
      <w:lvlText w:val=""/>
      <w:lvlJc w:val="left"/>
    </w:lvl>
    <w:lvl w:ilvl="5" w:tplc="A6A6A40E">
      <w:start w:val="1"/>
      <w:numFmt w:val="bullet"/>
      <w:lvlText w:val=""/>
      <w:lvlJc w:val="left"/>
    </w:lvl>
    <w:lvl w:ilvl="6" w:tplc="186C38AE">
      <w:start w:val="1"/>
      <w:numFmt w:val="bullet"/>
      <w:lvlText w:val=""/>
      <w:lvlJc w:val="left"/>
    </w:lvl>
    <w:lvl w:ilvl="7" w:tplc="DFE044FA">
      <w:start w:val="1"/>
      <w:numFmt w:val="bullet"/>
      <w:lvlText w:val=""/>
      <w:lvlJc w:val="left"/>
    </w:lvl>
    <w:lvl w:ilvl="8" w:tplc="8DEC22B8">
      <w:start w:val="1"/>
      <w:numFmt w:val="bullet"/>
      <w:lvlText w:val=""/>
      <w:lvlJc w:val="left"/>
    </w:lvl>
  </w:abstractNum>
  <w:abstractNum w:abstractNumId="22">
    <w:nsid w:val="00000021"/>
    <w:multiLevelType w:val="hybridMultilevel"/>
    <w:tmpl w:val="725A06FA"/>
    <w:lvl w:ilvl="0" w:tplc="5B0AFD26">
      <w:start w:val="1"/>
      <w:numFmt w:val="decimal"/>
      <w:lvlText w:val="%1."/>
      <w:lvlJc w:val="left"/>
    </w:lvl>
    <w:lvl w:ilvl="1" w:tplc="665C7436">
      <w:start w:val="1"/>
      <w:numFmt w:val="bullet"/>
      <w:lvlText w:val=""/>
      <w:lvlJc w:val="left"/>
    </w:lvl>
    <w:lvl w:ilvl="2" w:tplc="C9042E0C">
      <w:start w:val="1"/>
      <w:numFmt w:val="bullet"/>
      <w:lvlText w:val=""/>
      <w:lvlJc w:val="left"/>
    </w:lvl>
    <w:lvl w:ilvl="3" w:tplc="01929608">
      <w:start w:val="1"/>
      <w:numFmt w:val="bullet"/>
      <w:lvlText w:val=""/>
      <w:lvlJc w:val="left"/>
    </w:lvl>
    <w:lvl w:ilvl="4" w:tplc="4F70D028">
      <w:start w:val="1"/>
      <w:numFmt w:val="bullet"/>
      <w:lvlText w:val=""/>
      <w:lvlJc w:val="left"/>
    </w:lvl>
    <w:lvl w:ilvl="5" w:tplc="489617F0">
      <w:start w:val="1"/>
      <w:numFmt w:val="bullet"/>
      <w:lvlText w:val=""/>
      <w:lvlJc w:val="left"/>
    </w:lvl>
    <w:lvl w:ilvl="6" w:tplc="A534628E">
      <w:start w:val="1"/>
      <w:numFmt w:val="bullet"/>
      <w:lvlText w:val=""/>
      <w:lvlJc w:val="left"/>
    </w:lvl>
    <w:lvl w:ilvl="7" w:tplc="71985CC6">
      <w:start w:val="1"/>
      <w:numFmt w:val="bullet"/>
      <w:lvlText w:val=""/>
      <w:lvlJc w:val="left"/>
    </w:lvl>
    <w:lvl w:ilvl="8" w:tplc="87DEAE92">
      <w:start w:val="1"/>
      <w:numFmt w:val="bullet"/>
      <w:lvlText w:val=""/>
      <w:lvlJc w:val="left"/>
    </w:lvl>
  </w:abstractNum>
  <w:abstractNum w:abstractNumId="23">
    <w:nsid w:val="00000026"/>
    <w:multiLevelType w:val="hybridMultilevel"/>
    <w:tmpl w:val="542289EC"/>
    <w:lvl w:ilvl="0" w:tplc="BCFCB0B0">
      <w:start w:val="1"/>
      <w:numFmt w:val="decimal"/>
      <w:lvlText w:val="%1."/>
      <w:lvlJc w:val="left"/>
    </w:lvl>
    <w:lvl w:ilvl="1" w:tplc="C8424932">
      <w:start w:val="1"/>
      <w:numFmt w:val="bullet"/>
      <w:lvlText w:val=""/>
      <w:lvlJc w:val="left"/>
    </w:lvl>
    <w:lvl w:ilvl="2" w:tplc="926810D8">
      <w:start w:val="1"/>
      <w:numFmt w:val="bullet"/>
      <w:lvlText w:val=""/>
      <w:lvlJc w:val="left"/>
    </w:lvl>
    <w:lvl w:ilvl="3" w:tplc="8F24B9CA">
      <w:start w:val="1"/>
      <w:numFmt w:val="bullet"/>
      <w:lvlText w:val=""/>
      <w:lvlJc w:val="left"/>
    </w:lvl>
    <w:lvl w:ilvl="4" w:tplc="14DA5342">
      <w:start w:val="1"/>
      <w:numFmt w:val="bullet"/>
      <w:lvlText w:val=""/>
      <w:lvlJc w:val="left"/>
    </w:lvl>
    <w:lvl w:ilvl="5" w:tplc="94DA0130">
      <w:start w:val="1"/>
      <w:numFmt w:val="bullet"/>
      <w:lvlText w:val=""/>
      <w:lvlJc w:val="left"/>
    </w:lvl>
    <w:lvl w:ilvl="6" w:tplc="03AC2982">
      <w:start w:val="1"/>
      <w:numFmt w:val="bullet"/>
      <w:lvlText w:val=""/>
      <w:lvlJc w:val="left"/>
    </w:lvl>
    <w:lvl w:ilvl="7" w:tplc="A7B430B8">
      <w:start w:val="1"/>
      <w:numFmt w:val="bullet"/>
      <w:lvlText w:val=""/>
      <w:lvlJc w:val="left"/>
    </w:lvl>
    <w:lvl w:ilvl="8" w:tplc="7E88CAC8">
      <w:start w:val="1"/>
      <w:numFmt w:val="bullet"/>
      <w:lvlText w:val=""/>
      <w:lvlJc w:val="left"/>
    </w:lvl>
  </w:abstractNum>
  <w:abstractNum w:abstractNumId="24">
    <w:nsid w:val="00000027"/>
    <w:multiLevelType w:val="hybridMultilevel"/>
    <w:tmpl w:val="6DE91B18"/>
    <w:lvl w:ilvl="0" w:tplc="64686402">
      <w:start w:val="4"/>
      <w:numFmt w:val="decimal"/>
      <w:lvlText w:val="%1."/>
      <w:lvlJc w:val="left"/>
    </w:lvl>
    <w:lvl w:ilvl="1" w:tplc="F95E49EE">
      <w:start w:val="1"/>
      <w:numFmt w:val="bullet"/>
      <w:lvlText w:val=""/>
      <w:lvlJc w:val="left"/>
    </w:lvl>
    <w:lvl w:ilvl="2" w:tplc="98687B40">
      <w:start w:val="1"/>
      <w:numFmt w:val="bullet"/>
      <w:lvlText w:val=""/>
      <w:lvlJc w:val="left"/>
    </w:lvl>
    <w:lvl w:ilvl="3" w:tplc="AE382768">
      <w:start w:val="1"/>
      <w:numFmt w:val="bullet"/>
      <w:lvlText w:val=""/>
      <w:lvlJc w:val="left"/>
    </w:lvl>
    <w:lvl w:ilvl="4" w:tplc="3A460BF4">
      <w:start w:val="1"/>
      <w:numFmt w:val="bullet"/>
      <w:lvlText w:val=""/>
      <w:lvlJc w:val="left"/>
    </w:lvl>
    <w:lvl w:ilvl="5" w:tplc="F33CCEB8">
      <w:start w:val="1"/>
      <w:numFmt w:val="bullet"/>
      <w:lvlText w:val=""/>
      <w:lvlJc w:val="left"/>
    </w:lvl>
    <w:lvl w:ilvl="6" w:tplc="EC2840F8">
      <w:start w:val="1"/>
      <w:numFmt w:val="bullet"/>
      <w:lvlText w:val=""/>
      <w:lvlJc w:val="left"/>
    </w:lvl>
    <w:lvl w:ilvl="7" w:tplc="B6BE0C22">
      <w:start w:val="1"/>
      <w:numFmt w:val="bullet"/>
      <w:lvlText w:val=""/>
      <w:lvlJc w:val="left"/>
    </w:lvl>
    <w:lvl w:ilvl="8" w:tplc="F516EF00">
      <w:start w:val="1"/>
      <w:numFmt w:val="bullet"/>
      <w:lvlText w:val=""/>
      <w:lvlJc w:val="left"/>
    </w:lvl>
  </w:abstractNum>
  <w:abstractNum w:abstractNumId="25">
    <w:nsid w:val="00000028"/>
    <w:multiLevelType w:val="hybridMultilevel"/>
    <w:tmpl w:val="38437FDA"/>
    <w:lvl w:ilvl="0" w:tplc="C85279A4">
      <w:start w:val="1"/>
      <w:numFmt w:val="decimal"/>
      <w:lvlText w:val="%1."/>
      <w:lvlJc w:val="left"/>
    </w:lvl>
    <w:lvl w:ilvl="1" w:tplc="1720878C">
      <w:start w:val="1"/>
      <w:numFmt w:val="bullet"/>
      <w:lvlText w:val=""/>
      <w:lvlJc w:val="left"/>
    </w:lvl>
    <w:lvl w:ilvl="2" w:tplc="8B18A638">
      <w:start w:val="1"/>
      <w:numFmt w:val="bullet"/>
      <w:lvlText w:val=""/>
      <w:lvlJc w:val="left"/>
    </w:lvl>
    <w:lvl w:ilvl="3" w:tplc="401CBBBC">
      <w:start w:val="1"/>
      <w:numFmt w:val="bullet"/>
      <w:lvlText w:val=""/>
      <w:lvlJc w:val="left"/>
    </w:lvl>
    <w:lvl w:ilvl="4" w:tplc="D07A7222">
      <w:start w:val="1"/>
      <w:numFmt w:val="bullet"/>
      <w:lvlText w:val=""/>
      <w:lvlJc w:val="left"/>
    </w:lvl>
    <w:lvl w:ilvl="5" w:tplc="01B61966">
      <w:start w:val="1"/>
      <w:numFmt w:val="bullet"/>
      <w:lvlText w:val=""/>
      <w:lvlJc w:val="left"/>
    </w:lvl>
    <w:lvl w:ilvl="6" w:tplc="D81EA290">
      <w:start w:val="1"/>
      <w:numFmt w:val="bullet"/>
      <w:lvlText w:val=""/>
      <w:lvlJc w:val="left"/>
    </w:lvl>
    <w:lvl w:ilvl="7" w:tplc="DA7C57D0">
      <w:start w:val="1"/>
      <w:numFmt w:val="bullet"/>
      <w:lvlText w:val=""/>
      <w:lvlJc w:val="left"/>
    </w:lvl>
    <w:lvl w:ilvl="8" w:tplc="597697EA">
      <w:start w:val="1"/>
      <w:numFmt w:val="bullet"/>
      <w:lvlText w:val=""/>
      <w:lvlJc w:val="left"/>
    </w:lvl>
  </w:abstractNum>
  <w:abstractNum w:abstractNumId="26">
    <w:nsid w:val="0000002F"/>
    <w:multiLevelType w:val="hybridMultilevel"/>
    <w:tmpl w:val="1BA026FA"/>
    <w:lvl w:ilvl="0" w:tplc="0EC6040E">
      <w:start w:val="1"/>
      <w:numFmt w:val="decimal"/>
      <w:lvlText w:val="%1."/>
      <w:lvlJc w:val="left"/>
    </w:lvl>
    <w:lvl w:ilvl="1" w:tplc="E4E601FA">
      <w:start w:val="1"/>
      <w:numFmt w:val="bullet"/>
      <w:lvlText w:val=""/>
      <w:lvlJc w:val="left"/>
    </w:lvl>
    <w:lvl w:ilvl="2" w:tplc="216EDB40">
      <w:start w:val="1"/>
      <w:numFmt w:val="bullet"/>
      <w:lvlText w:val=""/>
      <w:lvlJc w:val="left"/>
    </w:lvl>
    <w:lvl w:ilvl="3" w:tplc="D700DABC">
      <w:start w:val="1"/>
      <w:numFmt w:val="bullet"/>
      <w:lvlText w:val=""/>
      <w:lvlJc w:val="left"/>
    </w:lvl>
    <w:lvl w:ilvl="4" w:tplc="1538438E">
      <w:start w:val="1"/>
      <w:numFmt w:val="bullet"/>
      <w:lvlText w:val=""/>
      <w:lvlJc w:val="left"/>
    </w:lvl>
    <w:lvl w:ilvl="5" w:tplc="341CA332">
      <w:start w:val="1"/>
      <w:numFmt w:val="bullet"/>
      <w:lvlText w:val=""/>
      <w:lvlJc w:val="left"/>
    </w:lvl>
    <w:lvl w:ilvl="6" w:tplc="494A245C">
      <w:start w:val="1"/>
      <w:numFmt w:val="bullet"/>
      <w:lvlText w:val=""/>
      <w:lvlJc w:val="left"/>
    </w:lvl>
    <w:lvl w:ilvl="7" w:tplc="62A0FF10">
      <w:start w:val="1"/>
      <w:numFmt w:val="bullet"/>
      <w:lvlText w:val=""/>
      <w:lvlJc w:val="left"/>
    </w:lvl>
    <w:lvl w:ilvl="8" w:tplc="930A818A">
      <w:start w:val="1"/>
      <w:numFmt w:val="bullet"/>
      <w:lvlText w:val=""/>
      <w:lvlJc w:val="left"/>
    </w:lvl>
  </w:abstractNum>
  <w:abstractNum w:abstractNumId="27">
    <w:nsid w:val="07835415"/>
    <w:multiLevelType w:val="hybridMultilevel"/>
    <w:tmpl w:val="5874B8F0"/>
    <w:lvl w:ilvl="0" w:tplc="04090001">
      <w:start w:val="1"/>
      <w:numFmt w:val="bullet"/>
      <w:lvlText w:val=""/>
      <w:lvlJc w:val="left"/>
      <w:pPr>
        <w:ind w:left="720" w:hanging="360"/>
      </w:pPr>
      <w:rPr>
        <w:rFonts w:ascii="Symbol" w:hAnsi="Symbol" w:hint="default"/>
      </w:rPr>
    </w:lvl>
    <w:lvl w:ilvl="1" w:tplc="8094442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7F737EF"/>
    <w:multiLevelType w:val="hybridMultilevel"/>
    <w:tmpl w:val="5726CA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8BC3DFC"/>
    <w:multiLevelType w:val="hybridMultilevel"/>
    <w:tmpl w:val="D32CD7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AEC3414"/>
    <w:multiLevelType w:val="hybridMultilevel"/>
    <w:tmpl w:val="72EA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BDA491F"/>
    <w:multiLevelType w:val="hybridMultilevel"/>
    <w:tmpl w:val="023AE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10F23D8E"/>
    <w:multiLevelType w:val="hybridMultilevel"/>
    <w:tmpl w:val="07CA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1CD14D1"/>
    <w:multiLevelType w:val="hybridMultilevel"/>
    <w:tmpl w:val="970E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4C73D35"/>
    <w:multiLevelType w:val="hybridMultilevel"/>
    <w:tmpl w:val="9BD009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154476BB"/>
    <w:multiLevelType w:val="hybridMultilevel"/>
    <w:tmpl w:val="6D0A6F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189B33E8"/>
    <w:multiLevelType w:val="hybridMultilevel"/>
    <w:tmpl w:val="22927F38"/>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37">
    <w:nsid w:val="18CA4587"/>
    <w:multiLevelType w:val="hybridMultilevel"/>
    <w:tmpl w:val="2EA4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9034DF9"/>
    <w:multiLevelType w:val="hybridMultilevel"/>
    <w:tmpl w:val="2CF6586A"/>
    <w:lvl w:ilvl="0" w:tplc="3BDCE1CE">
      <w:start w:val="5"/>
      <w:numFmt w:val="decimal"/>
      <w:lvlText w:val="%1."/>
      <w:lvlJc w:val="left"/>
      <w:pPr>
        <w:ind w:left="1390" w:hanging="370"/>
      </w:pPr>
      <w:rPr>
        <w:rFonts w:ascii="Arial" w:eastAsia="Arial" w:hAnsi="Arial" w:cs="Arial" w:hint="default"/>
        <w:spacing w:val="-1"/>
        <w:w w:val="100"/>
        <w:sz w:val="22"/>
        <w:szCs w:val="22"/>
        <w:lang w:val="en-US" w:eastAsia="en-US" w:bidi="en-US"/>
      </w:rPr>
    </w:lvl>
    <w:lvl w:ilvl="1" w:tplc="1B3C49F4">
      <w:start w:val="1"/>
      <w:numFmt w:val="decimal"/>
      <w:lvlText w:val="%2."/>
      <w:lvlJc w:val="left"/>
      <w:pPr>
        <w:ind w:left="1625" w:hanging="245"/>
      </w:pPr>
      <w:rPr>
        <w:rFonts w:ascii="Arial" w:eastAsia="Arial" w:hAnsi="Arial" w:cs="Arial" w:hint="default"/>
        <w:w w:val="100"/>
        <w:sz w:val="22"/>
        <w:szCs w:val="22"/>
        <w:lang w:val="en-US" w:eastAsia="en-US" w:bidi="en-US"/>
      </w:rPr>
    </w:lvl>
    <w:lvl w:ilvl="2" w:tplc="704EEBCE">
      <w:numFmt w:val="bullet"/>
      <w:lvlText w:val="•"/>
      <w:lvlJc w:val="left"/>
      <w:pPr>
        <w:ind w:left="2676" w:hanging="245"/>
      </w:pPr>
      <w:rPr>
        <w:rFonts w:hint="default"/>
        <w:lang w:val="en-US" w:eastAsia="en-US" w:bidi="en-US"/>
      </w:rPr>
    </w:lvl>
    <w:lvl w:ilvl="3" w:tplc="066A62C2">
      <w:numFmt w:val="bullet"/>
      <w:lvlText w:val="•"/>
      <w:lvlJc w:val="left"/>
      <w:pPr>
        <w:ind w:left="3732" w:hanging="245"/>
      </w:pPr>
      <w:rPr>
        <w:rFonts w:hint="default"/>
        <w:lang w:val="en-US" w:eastAsia="en-US" w:bidi="en-US"/>
      </w:rPr>
    </w:lvl>
    <w:lvl w:ilvl="4" w:tplc="2914551C">
      <w:numFmt w:val="bullet"/>
      <w:lvlText w:val="•"/>
      <w:lvlJc w:val="left"/>
      <w:pPr>
        <w:ind w:left="4788" w:hanging="245"/>
      </w:pPr>
      <w:rPr>
        <w:rFonts w:hint="default"/>
        <w:lang w:val="en-US" w:eastAsia="en-US" w:bidi="en-US"/>
      </w:rPr>
    </w:lvl>
    <w:lvl w:ilvl="5" w:tplc="9F8AE3B6">
      <w:numFmt w:val="bullet"/>
      <w:lvlText w:val="•"/>
      <w:lvlJc w:val="left"/>
      <w:pPr>
        <w:ind w:left="5845" w:hanging="245"/>
      </w:pPr>
      <w:rPr>
        <w:rFonts w:hint="default"/>
        <w:lang w:val="en-US" w:eastAsia="en-US" w:bidi="en-US"/>
      </w:rPr>
    </w:lvl>
    <w:lvl w:ilvl="6" w:tplc="7E3A07C6">
      <w:numFmt w:val="bullet"/>
      <w:lvlText w:val="•"/>
      <w:lvlJc w:val="left"/>
      <w:pPr>
        <w:ind w:left="6901" w:hanging="245"/>
      </w:pPr>
      <w:rPr>
        <w:rFonts w:hint="default"/>
        <w:lang w:val="en-US" w:eastAsia="en-US" w:bidi="en-US"/>
      </w:rPr>
    </w:lvl>
    <w:lvl w:ilvl="7" w:tplc="A1FCDAAC">
      <w:numFmt w:val="bullet"/>
      <w:lvlText w:val="•"/>
      <w:lvlJc w:val="left"/>
      <w:pPr>
        <w:ind w:left="7957" w:hanging="245"/>
      </w:pPr>
      <w:rPr>
        <w:rFonts w:hint="default"/>
        <w:lang w:val="en-US" w:eastAsia="en-US" w:bidi="en-US"/>
      </w:rPr>
    </w:lvl>
    <w:lvl w:ilvl="8" w:tplc="9D2AE6F8">
      <w:numFmt w:val="bullet"/>
      <w:lvlText w:val="•"/>
      <w:lvlJc w:val="left"/>
      <w:pPr>
        <w:ind w:left="9013" w:hanging="245"/>
      </w:pPr>
      <w:rPr>
        <w:rFonts w:hint="default"/>
        <w:lang w:val="en-US" w:eastAsia="en-US" w:bidi="en-US"/>
      </w:rPr>
    </w:lvl>
  </w:abstractNum>
  <w:abstractNum w:abstractNumId="39">
    <w:nsid w:val="1A2C3F4E"/>
    <w:multiLevelType w:val="hybridMultilevel"/>
    <w:tmpl w:val="8C72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B2515A5"/>
    <w:multiLevelType w:val="hybridMultilevel"/>
    <w:tmpl w:val="752A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C442116"/>
    <w:multiLevelType w:val="hybridMultilevel"/>
    <w:tmpl w:val="DC00AA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21C964E3"/>
    <w:multiLevelType w:val="hybridMultilevel"/>
    <w:tmpl w:val="5340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2CD3BDC"/>
    <w:multiLevelType w:val="hybridMultilevel"/>
    <w:tmpl w:val="C4081C5A"/>
    <w:lvl w:ilvl="0" w:tplc="08120016">
      <w:start w:val="1"/>
      <w:numFmt w:val="decimal"/>
      <w:lvlText w:val="%1."/>
      <w:lvlJc w:val="left"/>
      <w:pPr>
        <w:ind w:left="450" w:hanging="360"/>
      </w:pPr>
      <w:rPr>
        <w:rFonts w:ascii="Times New Roman" w:eastAsia="Times New Roman" w:hAnsi="Times New Roman"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246577B4"/>
    <w:multiLevelType w:val="hybridMultilevel"/>
    <w:tmpl w:val="2BB8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5241281"/>
    <w:multiLevelType w:val="hybridMultilevel"/>
    <w:tmpl w:val="CDC2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6205C7F"/>
    <w:multiLevelType w:val="hybridMultilevel"/>
    <w:tmpl w:val="8C72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73A0ECF"/>
    <w:multiLevelType w:val="hybridMultilevel"/>
    <w:tmpl w:val="100E5B76"/>
    <w:lvl w:ilvl="0" w:tplc="F8044AE8">
      <w:start w:val="1"/>
      <w:numFmt w:val="decimal"/>
      <w:lvlText w:val="%1."/>
      <w:lvlJc w:val="left"/>
      <w:pPr>
        <w:ind w:left="1390" w:hanging="370"/>
      </w:pPr>
      <w:rPr>
        <w:rFonts w:ascii="Arial" w:eastAsia="Arial" w:hAnsi="Arial" w:cs="Arial" w:hint="default"/>
        <w:w w:val="100"/>
        <w:sz w:val="22"/>
        <w:szCs w:val="22"/>
        <w:lang w:val="en-US" w:eastAsia="en-US" w:bidi="en-US"/>
      </w:rPr>
    </w:lvl>
    <w:lvl w:ilvl="1" w:tplc="249A84DE">
      <w:numFmt w:val="bullet"/>
      <w:lvlText w:val=""/>
      <w:lvlJc w:val="left"/>
      <w:pPr>
        <w:ind w:left="1740" w:hanging="360"/>
      </w:pPr>
      <w:rPr>
        <w:rFonts w:ascii="Wingdings" w:eastAsia="Wingdings" w:hAnsi="Wingdings" w:cs="Wingdings" w:hint="default"/>
        <w:w w:val="100"/>
        <w:sz w:val="22"/>
        <w:szCs w:val="22"/>
        <w:lang w:val="en-US" w:eastAsia="en-US" w:bidi="en-US"/>
      </w:rPr>
    </w:lvl>
    <w:lvl w:ilvl="2" w:tplc="C61CBA24">
      <w:numFmt w:val="bullet"/>
      <w:lvlText w:val="•"/>
      <w:lvlJc w:val="left"/>
      <w:pPr>
        <w:ind w:left="2782" w:hanging="360"/>
      </w:pPr>
      <w:rPr>
        <w:rFonts w:hint="default"/>
        <w:lang w:val="en-US" w:eastAsia="en-US" w:bidi="en-US"/>
      </w:rPr>
    </w:lvl>
    <w:lvl w:ilvl="3" w:tplc="A30EF480">
      <w:numFmt w:val="bullet"/>
      <w:lvlText w:val="•"/>
      <w:lvlJc w:val="left"/>
      <w:pPr>
        <w:ind w:left="3825" w:hanging="360"/>
      </w:pPr>
      <w:rPr>
        <w:rFonts w:hint="default"/>
        <w:lang w:val="en-US" w:eastAsia="en-US" w:bidi="en-US"/>
      </w:rPr>
    </w:lvl>
    <w:lvl w:ilvl="4" w:tplc="6D665E76">
      <w:numFmt w:val="bullet"/>
      <w:lvlText w:val="•"/>
      <w:lvlJc w:val="left"/>
      <w:pPr>
        <w:ind w:left="4868" w:hanging="360"/>
      </w:pPr>
      <w:rPr>
        <w:rFonts w:hint="default"/>
        <w:lang w:val="en-US" w:eastAsia="en-US" w:bidi="en-US"/>
      </w:rPr>
    </w:lvl>
    <w:lvl w:ilvl="5" w:tplc="56EACBE0">
      <w:numFmt w:val="bullet"/>
      <w:lvlText w:val="•"/>
      <w:lvlJc w:val="left"/>
      <w:pPr>
        <w:ind w:left="5911" w:hanging="360"/>
      </w:pPr>
      <w:rPr>
        <w:rFonts w:hint="default"/>
        <w:lang w:val="en-US" w:eastAsia="en-US" w:bidi="en-US"/>
      </w:rPr>
    </w:lvl>
    <w:lvl w:ilvl="6" w:tplc="F930736A">
      <w:numFmt w:val="bullet"/>
      <w:lvlText w:val="•"/>
      <w:lvlJc w:val="left"/>
      <w:pPr>
        <w:ind w:left="6954" w:hanging="360"/>
      </w:pPr>
      <w:rPr>
        <w:rFonts w:hint="default"/>
        <w:lang w:val="en-US" w:eastAsia="en-US" w:bidi="en-US"/>
      </w:rPr>
    </w:lvl>
    <w:lvl w:ilvl="7" w:tplc="30827760">
      <w:numFmt w:val="bullet"/>
      <w:lvlText w:val="•"/>
      <w:lvlJc w:val="left"/>
      <w:pPr>
        <w:ind w:left="7997" w:hanging="360"/>
      </w:pPr>
      <w:rPr>
        <w:rFonts w:hint="default"/>
        <w:lang w:val="en-US" w:eastAsia="en-US" w:bidi="en-US"/>
      </w:rPr>
    </w:lvl>
    <w:lvl w:ilvl="8" w:tplc="338A7C8C">
      <w:numFmt w:val="bullet"/>
      <w:lvlText w:val="•"/>
      <w:lvlJc w:val="left"/>
      <w:pPr>
        <w:ind w:left="9040" w:hanging="360"/>
      </w:pPr>
      <w:rPr>
        <w:rFonts w:hint="default"/>
        <w:lang w:val="en-US" w:eastAsia="en-US" w:bidi="en-US"/>
      </w:rPr>
    </w:lvl>
  </w:abstractNum>
  <w:abstractNum w:abstractNumId="48">
    <w:nsid w:val="284175F7"/>
    <w:multiLevelType w:val="hybridMultilevel"/>
    <w:tmpl w:val="974A9DE2"/>
    <w:lvl w:ilvl="0" w:tplc="3F32E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976749"/>
    <w:multiLevelType w:val="hybridMultilevel"/>
    <w:tmpl w:val="F920ECC8"/>
    <w:lvl w:ilvl="0" w:tplc="F02425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9665C7A"/>
    <w:multiLevelType w:val="multilevel"/>
    <w:tmpl w:val="85D0FE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B3963F5"/>
    <w:multiLevelType w:val="hybridMultilevel"/>
    <w:tmpl w:val="72EA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C8A62B3"/>
    <w:multiLevelType w:val="hybridMultilevel"/>
    <w:tmpl w:val="72000CBE"/>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53">
    <w:nsid w:val="2CD89A32"/>
    <w:multiLevelType w:val="hybridMultilevel"/>
    <w:tmpl w:val="11BC94C6"/>
    <w:lvl w:ilvl="0" w:tplc="15ACE010">
      <w:start w:val="1"/>
      <w:numFmt w:val="decimal"/>
      <w:lvlText w:val="%1."/>
      <w:lvlJc w:val="left"/>
    </w:lvl>
    <w:lvl w:ilvl="1" w:tplc="707807CE">
      <w:numFmt w:val="decimal"/>
      <w:lvlText w:val=""/>
      <w:lvlJc w:val="left"/>
    </w:lvl>
    <w:lvl w:ilvl="2" w:tplc="B3A67E64">
      <w:numFmt w:val="decimal"/>
      <w:lvlText w:val=""/>
      <w:lvlJc w:val="left"/>
    </w:lvl>
    <w:lvl w:ilvl="3" w:tplc="3B2A3202">
      <w:numFmt w:val="decimal"/>
      <w:lvlText w:val=""/>
      <w:lvlJc w:val="left"/>
    </w:lvl>
    <w:lvl w:ilvl="4" w:tplc="D7B6EC54">
      <w:numFmt w:val="decimal"/>
      <w:lvlText w:val=""/>
      <w:lvlJc w:val="left"/>
    </w:lvl>
    <w:lvl w:ilvl="5" w:tplc="EF064118">
      <w:numFmt w:val="decimal"/>
      <w:lvlText w:val=""/>
      <w:lvlJc w:val="left"/>
    </w:lvl>
    <w:lvl w:ilvl="6" w:tplc="9FAE8506">
      <w:numFmt w:val="decimal"/>
      <w:lvlText w:val=""/>
      <w:lvlJc w:val="left"/>
    </w:lvl>
    <w:lvl w:ilvl="7" w:tplc="B942BC66">
      <w:numFmt w:val="decimal"/>
      <w:lvlText w:val=""/>
      <w:lvlJc w:val="left"/>
    </w:lvl>
    <w:lvl w:ilvl="8" w:tplc="0C4C3C4A">
      <w:numFmt w:val="decimal"/>
      <w:lvlText w:val=""/>
      <w:lvlJc w:val="left"/>
    </w:lvl>
  </w:abstractNum>
  <w:abstractNum w:abstractNumId="54">
    <w:nsid w:val="2D653188"/>
    <w:multiLevelType w:val="hybridMultilevel"/>
    <w:tmpl w:val="BB7E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D6D6E20"/>
    <w:multiLevelType w:val="hybridMultilevel"/>
    <w:tmpl w:val="282EC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3A282A"/>
    <w:multiLevelType w:val="hybridMultilevel"/>
    <w:tmpl w:val="211CB9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3F91B33"/>
    <w:multiLevelType w:val="hybridMultilevel"/>
    <w:tmpl w:val="3078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49907CE"/>
    <w:multiLevelType w:val="hybridMultilevel"/>
    <w:tmpl w:val="4DB6D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67B423E"/>
    <w:multiLevelType w:val="hybridMultilevel"/>
    <w:tmpl w:val="0ECC21AC"/>
    <w:lvl w:ilvl="0" w:tplc="243EBF7A">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7C249C3"/>
    <w:multiLevelType w:val="hybridMultilevel"/>
    <w:tmpl w:val="F4E47E84"/>
    <w:lvl w:ilvl="0" w:tplc="3384A6DA">
      <w:start w:val="1"/>
      <w:numFmt w:val="decimal"/>
      <w:lvlText w:val="%1."/>
      <w:lvlJc w:val="left"/>
      <w:pPr>
        <w:ind w:left="1205" w:hanging="186"/>
      </w:pPr>
      <w:rPr>
        <w:rFonts w:ascii="Arial" w:eastAsia="Arial" w:hAnsi="Arial" w:cs="Arial" w:hint="default"/>
        <w:w w:val="100"/>
        <w:sz w:val="20"/>
        <w:szCs w:val="20"/>
        <w:lang w:val="en-US" w:eastAsia="en-US" w:bidi="en-US"/>
      </w:rPr>
    </w:lvl>
    <w:lvl w:ilvl="1" w:tplc="A84C0A0E">
      <w:numFmt w:val="bullet"/>
      <w:lvlText w:val="•"/>
      <w:lvlJc w:val="left"/>
      <w:pPr>
        <w:ind w:left="2192" w:hanging="186"/>
      </w:pPr>
      <w:rPr>
        <w:rFonts w:hint="default"/>
        <w:lang w:val="en-US" w:eastAsia="en-US" w:bidi="en-US"/>
      </w:rPr>
    </w:lvl>
    <w:lvl w:ilvl="2" w:tplc="083661F0">
      <w:numFmt w:val="bullet"/>
      <w:lvlText w:val="•"/>
      <w:lvlJc w:val="left"/>
      <w:pPr>
        <w:ind w:left="3185" w:hanging="186"/>
      </w:pPr>
      <w:rPr>
        <w:rFonts w:hint="default"/>
        <w:lang w:val="en-US" w:eastAsia="en-US" w:bidi="en-US"/>
      </w:rPr>
    </w:lvl>
    <w:lvl w:ilvl="3" w:tplc="BF6E7046">
      <w:numFmt w:val="bullet"/>
      <w:lvlText w:val="•"/>
      <w:lvlJc w:val="left"/>
      <w:pPr>
        <w:ind w:left="4177" w:hanging="186"/>
      </w:pPr>
      <w:rPr>
        <w:rFonts w:hint="default"/>
        <w:lang w:val="en-US" w:eastAsia="en-US" w:bidi="en-US"/>
      </w:rPr>
    </w:lvl>
    <w:lvl w:ilvl="4" w:tplc="D0003D32">
      <w:numFmt w:val="bullet"/>
      <w:lvlText w:val="•"/>
      <w:lvlJc w:val="left"/>
      <w:pPr>
        <w:ind w:left="5170" w:hanging="186"/>
      </w:pPr>
      <w:rPr>
        <w:rFonts w:hint="default"/>
        <w:lang w:val="en-US" w:eastAsia="en-US" w:bidi="en-US"/>
      </w:rPr>
    </w:lvl>
    <w:lvl w:ilvl="5" w:tplc="141A80A8">
      <w:numFmt w:val="bullet"/>
      <w:lvlText w:val="•"/>
      <w:lvlJc w:val="left"/>
      <w:pPr>
        <w:ind w:left="6163" w:hanging="186"/>
      </w:pPr>
      <w:rPr>
        <w:rFonts w:hint="default"/>
        <w:lang w:val="en-US" w:eastAsia="en-US" w:bidi="en-US"/>
      </w:rPr>
    </w:lvl>
    <w:lvl w:ilvl="6" w:tplc="4B3A432C">
      <w:numFmt w:val="bullet"/>
      <w:lvlText w:val="•"/>
      <w:lvlJc w:val="left"/>
      <w:pPr>
        <w:ind w:left="7155" w:hanging="186"/>
      </w:pPr>
      <w:rPr>
        <w:rFonts w:hint="default"/>
        <w:lang w:val="en-US" w:eastAsia="en-US" w:bidi="en-US"/>
      </w:rPr>
    </w:lvl>
    <w:lvl w:ilvl="7" w:tplc="625E3040">
      <w:numFmt w:val="bullet"/>
      <w:lvlText w:val="•"/>
      <w:lvlJc w:val="left"/>
      <w:pPr>
        <w:ind w:left="8148" w:hanging="186"/>
      </w:pPr>
      <w:rPr>
        <w:rFonts w:hint="default"/>
        <w:lang w:val="en-US" w:eastAsia="en-US" w:bidi="en-US"/>
      </w:rPr>
    </w:lvl>
    <w:lvl w:ilvl="8" w:tplc="895E4320">
      <w:numFmt w:val="bullet"/>
      <w:lvlText w:val="•"/>
      <w:lvlJc w:val="left"/>
      <w:pPr>
        <w:ind w:left="9141" w:hanging="186"/>
      </w:pPr>
      <w:rPr>
        <w:rFonts w:hint="default"/>
        <w:lang w:val="en-US" w:eastAsia="en-US" w:bidi="en-US"/>
      </w:rPr>
    </w:lvl>
  </w:abstractNum>
  <w:abstractNum w:abstractNumId="61">
    <w:nsid w:val="3F085613"/>
    <w:multiLevelType w:val="hybridMultilevel"/>
    <w:tmpl w:val="AE9E5E84"/>
    <w:lvl w:ilvl="0" w:tplc="6692626C">
      <w:start w:val="1"/>
      <w:numFmt w:val="decimal"/>
      <w:lvlText w:val="%1."/>
      <w:lvlJc w:val="left"/>
      <w:pPr>
        <w:ind w:left="1380" w:hanging="360"/>
      </w:pPr>
      <w:rPr>
        <w:rFonts w:ascii="Arial" w:eastAsia="Arial" w:hAnsi="Arial" w:cs="Arial" w:hint="default"/>
        <w:spacing w:val="-1"/>
        <w:w w:val="100"/>
        <w:sz w:val="22"/>
        <w:szCs w:val="22"/>
        <w:lang w:val="en-US" w:eastAsia="en-US" w:bidi="en-US"/>
      </w:rPr>
    </w:lvl>
    <w:lvl w:ilvl="1" w:tplc="67AED58C">
      <w:numFmt w:val="bullet"/>
      <w:lvlText w:val=""/>
      <w:lvlJc w:val="left"/>
      <w:pPr>
        <w:ind w:left="1740" w:hanging="360"/>
      </w:pPr>
      <w:rPr>
        <w:rFonts w:ascii="Wingdings" w:eastAsia="Wingdings" w:hAnsi="Wingdings" w:cs="Wingdings" w:hint="default"/>
        <w:w w:val="100"/>
        <w:sz w:val="22"/>
        <w:szCs w:val="22"/>
        <w:lang w:val="en-US" w:eastAsia="en-US" w:bidi="en-US"/>
      </w:rPr>
    </w:lvl>
    <w:lvl w:ilvl="2" w:tplc="02DE4CD4">
      <w:numFmt w:val="bullet"/>
      <w:lvlText w:val="•"/>
      <w:lvlJc w:val="left"/>
      <w:pPr>
        <w:ind w:left="2782" w:hanging="360"/>
      </w:pPr>
      <w:rPr>
        <w:rFonts w:hint="default"/>
        <w:lang w:val="en-US" w:eastAsia="en-US" w:bidi="en-US"/>
      </w:rPr>
    </w:lvl>
    <w:lvl w:ilvl="3" w:tplc="CFAA3530">
      <w:numFmt w:val="bullet"/>
      <w:lvlText w:val="•"/>
      <w:lvlJc w:val="left"/>
      <w:pPr>
        <w:ind w:left="3825" w:hanging="360"/>
      </w:pPr>
      <w:rPr>
        <w:rFonts w:hint="default"/>
        <w:lang w:val="en-US" w:eastAsia="en-US" w:bidi="en-US"/>
      </w:rPr>
    </w:lvl>
    <w:lvl w:ilvl="4" w:tplc="EF9E3FA8">
      <w:numFmt w:val="bullet"/>
      <w:lvlText w:val="•"/>
      <w:lvlJc w:val="left"/>
      <w:pPr>
        <w:ind w:left="4868" w:hanging="360"/>
      </w:pPr>
      <w:rPr>
        <w:rFonts w:hint="default"/>
        <w:lang w:val="en-US" w:eastAsia="en-US" w:bidi="en-US"/>
      </w:rPr>
    </w:lvl>
    <w:lvl w:ilvl="5" w:tplc="7018E606">
      <w:numFmt w:val="bullet"/>
      <w:lvlText w:val="•"/>
      <w:lvlJc w:val="left"/>
      <w:pPr>
        <w:ind w:left="5911" w:hanging="360"/>
      </w:pPr>
      <w:rPr>
        <w:rFonts w:hint="default"/>
        <w:lang w:val="en-US" w:eastAsia="en-US" w:bidi="en-US"/>
      </w:rPr>
    </w:lvl>
    <w:lvl w:ilvl="6" w:tplc="2E42FFB2">
      <w:numFmt w:val="bullet"/>
      <w:lvlText w:val="•"/>
      <w:lvlJc w:val="left"/>
      <w:pPr>
        <w:ind w:left="6954" w:hanging="360"/>
      </w:pPr>
      <w:rPr>
        <w:rFonts w:hint="default"/>
        <w:lang w:val="en-US" w:eastAsia="en-US" w:bidi="en-US"/>
      </w:rPr>
    </w:lvl>
    <w:lvl w:ilvl="7" w:tplc="10167D0A">
      <w:numFmt w:val="bullet"/>
      <w:lvlText w:val="•"/>
      <w:lvlJc w:val="left"/>
      <w:pPr>
        <w:ind w:left="7997" w:hanging="360"/>
      </w:pPr>
      <w:rPr>
        <w:rFonts w:hint="default"/>
        <w:lang w:val="en-US" w:eastAsia="en-US" w:bidi="en-US"/>
      </w:rPr>
    </w:lvl>
    <w:lvl w:ilvl="8" w:tplc="47085378">
      <w:numFmt w:val="bullet"/>
      <w:lvlText w:val="•"/>
      <w:lvlJc w:val="left"/>
      <w:pPr>
        <w:ind w:left="9040" w:hanging="360"/>
      </w:pPr>
      <w:rPr>
        <w:rFonts w:hint="default"/>
        <w:lang w:val="en-US" w:eastAsia="en-US" w:bidi="en-US"/>
      </w:rPr>
    </w:lvl>
  </w:abstractNum>
  <w:abstractNum w:abstractNumId="62">
    <w:nsid w:val="3F793F1C"/>
    <w:multiLevelType w:val="hybridMultilevel"/>
    <w:tmpl w:val="91584D9C"/>
    <w:lvl w:ilvl="0" w:tplc="DFA67DC0">
      <w:start w:val="1"/>
      <w:numFmt w:val="decimal"/>
      <w:lvlText w:val="%1."/>
      <w:lvlJc w:val="left"/>
      <w:pPr>
        <w:ind w:left="1380" w:hanging="360"/>
      </w:pPr>
      <w:rPr>
        <w:rFonts w:ascii="Arial" w:eastAsia="Arial" w:hAnsi="Arial" w:cs="Arial" w:hint="default"/>
        <w:spacing w:val="-1"/>
        <w:w w:val="100"/>
        <w:sz w:val="22"/>
        <w:szCs w:val="22"/>
        <w:lang w:val="en-US" w:eastAsia="en-US" w:bidi="en-US"/>
      </w:rPr>
    </w:lvl>
    <w:lvl w:ilvl="1" w:tplc="C700C20C">
      <w:numFmt w:val="bullet"/>
      <w:lvlText w:val=""/>
      <w:lvlJc w:val="left"/>
      <w:pPr>
        <w:ind w:left="1740" w:hanging="360"/>
      </w:pPr>
      <w:rPr>
        <w:rFonts w:ascii="Wingdings" w:eastAsia="Wingdings" w:hAnsi="Wingdings" w:cs="Wingdings" w:hint="default"/>
        <w:w w:val="100"/>
        <w:sz w:val="22"/>
        <w:szCs w:val="22"/>
        <w:lang w:val="en-US" w:eastAsia="en-US" w:bidi="en-US"/>
      </w:rPr>
    </w:lvl>
    <w:lvl w:ilvl="2" w:tplc="ED6E3DF0">
      <w:numFmt w:val="bullet"/>
      <w:lvlText w:val="•"/>
      <w:lvlJc w:val="left"/>
      <w:pPr>
        <w:ind w:left="2782" w:hanging="360"/>
      </w:pPr>
      <w:rPr>
        <w:rFonts w:hint="default"/>
        <w:lang w:val="en-US" w:eastAsia="en-US" w:bidi="en-US"/>
      </w:rPr>
    </w:lvl>
    <w:lvl w:ilvl="3" w:tplc="9A485F6E">
      <w:numFmt w:val="bullet"/>
      <w:lvlText w:val="•"/>
      <w:lvlJc w:val="left"/>
      <w:pPr>
        <w:ind w:left="3825" w:hanging="360"/>
      </w:pPr>
      <w:rPr>
        <w:rFonts w:hint="default"/>
        <w:lang w:val="en-US" w:eastAsia="en-US" w:bidi="en-US"/>
      </w:rPr>
    </w:lvl>
    <w:lvl w:ilvl="4" w:tplc="9A4CF742">
      <w:numFmt w:val="bullet"/>
      <w:lvlText w:val="•"/>
      <w:lvlJc w:val="left"/>
      <w:pPr>
        <w:ind w:left="4868" w:hanging="360"/>
      </w:pPr>
      <w:rPr>
        <w:rFonts w:hint="default"/>
        <w:lang w:val="en-US" w:eastAsia="en-US" w:bidi="en-US"/>
      </w:rPr>
    </w:lvl>
    <w:lvl w:ilvl="5" w:tplc="2180989E">
      <w:numFmt w:val="bullet"/>
      <w:lvlText w:val="•"/>
      <w:lvlJc w:val="left"/>
      <w:pPr>
        <w:ind w:left="5911" w:hanging="360"/>
      </w:pPr>
      <w:rPr>
        <w:rFonts w:hint="default"/>
        <w:lang w:val="en-US" w:eastAsia="en-US" w:bidi="en-US"/>
      </w:rPr>
    </w:lvl>
    <w:lvl w:ilvl="6" w:tplc="50621950">
      <w:numFmt w:val="bullet"/>
      <w:lvlText w:val="•"/>
      <w:lvlJc w:val="left"/>
      <w:pPr>
        <w:ind w:left="6954" w:hanging="360"/>
      </w:pPr>
      <w:rPr>
        <w:rFonts w:hint="default"/>
        <w:lang w:val="en-US" w:eastAsia="en-US" w:bidi="en-US"/>
      </w:rPr>
    </w:lvl>
    <w:lvl w:ilvl="7" w:tplc="7BE8D858">
      <w:numFmt w:val="bullet"/>
      <w:lvlText w:val="•"/>
      <w:lvlJc w:val="left"/>
      <w:pPr>
        <w:ind w:left="7997" w:hanging="360"/>
      </w:pPr>
      <w:rPr>
        <w:rFonts w:hint="default"/>
        <w:lang w:val="en-US" w:eastAsia="en-US" w:bidi="en-US"/>
      </w:rPr>
    </w:lvl>
    <w:lvl w:ilvl="8" w:tplc="3766ABAC">
      <w:numFmt w:val="bullet"/>
      <w:lvlText w:val="•"/>
      <w:lvlJc w:val="left"/>
      <w:pPr>
        <w:ind w:left="9040" w:hanging="360"/>
      </w:pPr>
      <w:rPr>
        <w:rFonts w:hint="default"/>
        <w:lang w:val="en-US" w:eastAsia="en-US" w:bidi="en-US"/>
      </w:rPr>
    </w:lvl>
  </w:abstractNum>
  <w:abstractNum w:abstractNumId="63">
    <w:nsid w:val="40D15BC0"/>
    <w:multiLevelType w:val="hybridMultilevel"/>
    <w:tmpl w:val="5082219C"/>
    <w:lvl w:ilvl="0" w:tplc="A600D39C">
      <w:start w:val="1"/>
      <w:numFmt w:val="decimal"/>
      <w:lvlText w:val="%1."/>
      <w:lvlJc w:val="left"/>
      <w:pPr>
        <w:ind w:left="1380" w:hanging="360"/>
      </w:pPr>
      <w:rPr>
        <w:rFonts w:ascii="Arial" w:eastAsia="Arial" w:hAnsi="Arial" w:cs="Arial" w:hint="default"/>
        <w:spacing w:val="-1"/>
        <w:w w:val="100"/>
        <w:sz w:val="22"/>
        <w:szCs w:val="22"/>
        <w:lang w:val="en-US" w:eastAsia="en-US" w:bidi="en-US"/>
      </w:rPr>
    </w:lvl>
    <w:lvl w:ilvl="1" w:tplc="C05ABD4A">
      <w:numFmt w:val="bullet"/>
      <w:lvlText w:val=""/>
      <w:lvlJc w:val="left"/>
      <w:pPr>
        <w:ind w:left="1380" w:hanging="269"/>
      </w:pPr>
      <w:rPr>
        <w:rFonts w:ascii="Wingdings" w:eastAsia="Wingdings" w:hAnsi="Wingdings" w:cs="Wingdings" w:hint="default"/>
        <w:w w:val="100"/>
        <w:sz w:val="22"/>
        <w:szCs w:val="22"/>
        <w:lang w:val="en-US" w:eastAsia="en-US" w:bidi="en-US"/>
      </w:rPr>
    </w:lvl>
    <w:lvl w:ilvl="2" w:tplc="44B8C7D6">
      <w:numFmt w:val="bullet"/>
      <w:lvlText w:val="•"/>
      <w:lvlJc w:val="left"/>
      <w:pPr>
        <w:ind w:left="3329" w:hanging="269"/>
      </w:pPr>
      <w:rPr>
        <w:rFonts w:hint="default"/>
        <w:lang w:val="en-US" w:eastAsia="en-US" w:bidi="en-US"/>
      </w:rPr>
    </w:lvl>
    <w:lvl w:ilvl="3" w:tplc="03CAD9E6">
      <w:numFmt w:val="bullet"/>
      <w:lvlText w:val="•"/>
      <w:lvlJc w:val="left"/>
      <w:pPr>
        <w:ind w:left="4303" w:hanging="269"/>
      </w:pPr>
      <w:rPr>
        <w:rFonts w:hint="default"/>
        <w:lang w:val="en-US" w:eastAsia="en-US" w:bidi="en-US"/>
      </w:rPr>
    </w:lvl>
    <w:lvl w:ilvl="4" w:tplc="DC2E68AE">
      <w:numFmt w:val="bullet"/>
      <w:lvlText w:val="•"/>
      <w:lvlJc w:val="left"/>
      <w:pPr>
        <w:ind w:left="5278" w:hanging="269"/>
      </w:pPr>
      <w:rPr>
        <w:rFonts w:hint="default"/>
        <w:lang w:val="en-US" w:eastAsia="en-US" w:bidi="en-US"/>
      </w:rPr>
    </w:lvl>
    <w:lvl w:ilvl="5" w:tplc="59E4EAA2">
      <w:numFmt w:val="bullet"/>
      <w:lvlText w:val="•"/>
      <w:lvlJc w:val="left"/>
      <w:pPr>
        <w:ind w:left="6253" w:hanging="269"/>
      </w:pPr>
      <w:rPr>
        <w:rFonts w:hint="default"/>
        <w:lang w:val="en-US" w:eastAsia="en-US" w:bidi="en-US"/>
      </w:rPr>
    </w:lvl>
    <w:lvl w:ilvl="6" w:tplc="FFE22C0C">
      <w:numFmt w:val="bullet"/>
      <w:lvlText w:val="•"/>
      <w:lvlJc w:val="left"/>
      <w:pPr>
        <w:ind w:left="7227" w:hanging="269"/>
      </w:pPr>
      <w:rPr>
        <w:rFonts w:hint="default"/>
        <w:lang w:val="en-US" w:eastAsia="en-US" w:bidi="en-US"/>
      </w:rPr>
    </w:lvl>
    <w:lvl w:ilvl="7" w:tplc="1BEA601C">
      <w:numFmt w:val="bullet"/>
      <w:lvlText w:val="•"/>
      <w:lvlJc w:val="left"/>
      <w:pPr>
        <w:ind w:left="8202" w:hanging="269"/>
      </w:pPr>
      <w:rPr>
        <w:rFonts w:hint="default"/>
        <w:lang w:val="en-US" w:eastAsia="en-US" w:bidi="en-US"/>
      </w:rPr>
    </w:lvl>
    <w:lvl w:ilvl="8" w:tplc="6A781A90">
      <w:numFmt w:val="bullet"/>
      <w:lvlText w:val="•"/>
      <w:lvlJc w:val="left"/>
      <w:pPr>
        <w:ind w:left="9177" w:hanging="269"/>
      </w:pPr>
      <w:rPr>
        <w:rFonts w:hint="default"/>
        <w:lang w:val="en-US" w:eastAsia="en-US" w:bidi="en-US"/>
      </w:rPr>
    </w:lvl>
  </w:abstractNum>
  <w:abstractNum w:abstractNumId="64">
    <w:nsid w:val="46735AFD"/>
    <w:multiLevelType w:val="hybridMultilevel"/>
    <w:tmpl w:val="C2D8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6DD3DF2"/>
    <w:multiLevelType w:val="hybridMultilevel"/>
    <w:tmpl w:val="43022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41777A"/>
    <w:multiLevelType w:val="hybridMultilevel"/>
    <w:tmpl w:val="922C334C"/>
    <w:lvl w:ilvl="0" w:tplc="5E4611BC">
      <w:start w:val="1"/>
      <w:numFmt w:val="decimal"/>
      <w:lvlText w:val="%1."/>
      <w:lvlJc w:val="left"/>
      <w:pPr>
        <w:ind w:left="1327" w:hanging="308"/>
      </w:pPr>
      <w:rPr>
        <w:rFonts w:ascii="Arial" w:eastAsia="Arial" w:hAnsi="Arial" w:cs="Arial" w:hint="default"/>
        <w:w w:val="100"/>
        <w:sz w:val="22"/>
        <w:szCs w:val="22"/>
        <w:lang w:val="en-US" w:eastAsia="en-US" w:bidi="en-US"/>
      </w:rPr>
    </w:lvl>
    <w:lvl w:ilvl="1" w:tplc="BFC2F592">
      <w:numFmt w:val="bullet"/>
      <w:lvlText w:val=""/>
      <w:lvlJc w:val="left"/>
      <w:pPr>
        <w:ind w:left="1740" w:hanging="360"/>
      </w:pPr>
      <w:rPr>
        <w:rFonts w:ascii="Symbol" w:eastAsia="Symbol" w:hAnsi="Symbol" w:cs="Symbol" w:hint="default"/>
        <w:w w:val="100"/>
        <w:sz w:val="22"/>
        <w:szCs w:val="22"/>
        <w:lang w:val="en-US" w:eastAsia="en-US" w:bidi="en-US"/>
      </w:rPr>
    </w:lvl>
    <w:lvl w:ilvl="2" w:tplc="AAD6761A">
      <w:numFmt w:val="bullet"/>
      <w:lvlText w:val="•"/>
      <w:lvlJc w:val="left"/>
      <w:pPr>
        <w:ind w:left="2782" w:hanging="360"/>
      </w:pPr>
      <w:rPr>
        <w:rFonts w:hint="default"/>
        <w:lang w:val="en-US" w:eastAsia="en-US" w:bidi="en-US"/>
      </w:rPr>
    </w:lvl>
    <w:lvl w:ilvl="3" w:tplc="36140402">
      <w:numFmt w:val="bullet"/>
      <w:lvlText w:val="•"/>
      <w:lvlJc w:val="left"/>
      <w:pPr>
        <w:ind w:left="3825" w:hanging="360"/>
      </w:pPr>
      <w:rPr>
        <w:rFonts w:hint="default"/>
        <w:lang w:val="en-US" w:eastAsia="en-US" w:bidi="en-US"/>
      </w:rPr>
    </w:lvl>
    <w:lvl w:ilvl="4" w:tplc="274E4918">
      <w:numFmt w:val="bullet"/>
      <w:lvlText w:val="•"/>
      <w:lvlJc w:val="left"/>
      <w:pPr>
        <w:ind w:left="4868" w:hanging="360"/>
      </w:pPr>
      <w:rPr>
        <w:rFonts w:hint="default"/>
        <w:lang w:val="en-US" w:eastAsia="en-US" w:bidi="en-US"/>
      </w:rPr>
    </w:lvl>
    <w:lvl w:ilvl="5" w:tplc="752EE594">
      <w:numFmt w:val="bullet"/>
      <w:lvlText w:val="•"/>
      <w:lvlJc w:val="left"/>
      <w:pPr>
        <w:ind w:left="5911" w:hanging="360"/>
      </w:pPr>
      <w:rPr>
        <w:rFonts w:hint="default"/>
        <w:lang w:val="en-US" w:eastAsia="en-US" w:bidi="en-US"/>
      </w:rPr>
    </w:lvl>
    <w:lvl w:ilvl="6" w:tplc="F12E1FC0">
      <w:numFmt w:val="bullet"/>
      <w:lvlText w:val="•"/>
      <w:lvlJc w:val="left"/>
      <w:pPr>
        <w:ind w:left="6954" w:hanging="360"/>
      </w:pPr>
      <w:rPr>
        <w:rFonts w:hint="default"/>
        <w:lang w:val="en-US" w:eastAsia="en-US" w:bidi="en-US"/>
      </w:rPr>
    </w:lvl>
    <w:lvl w:ilvl="7" w:tplc="69623E94">
      <w:numFmt w:val="bullet"/>
      <w:lvlText w:val="•"/>
      <w:lvlJc w:val="left"/>
      <w:pPr>
        <w:ind w:left="7997" w:hanging="360"/>
      </w:pPr>
      <w:rPr>
        <w:rFonts w:hint="default"/>
        <w:lang w:val="en-US" w:eastAsia="en-US" w:bidi="en-US"/>
      </w:rPr>
    </w:lvl>
    <w:lvl w:ilvl="8" w:tplc="405A273A">
      <w:numFmt w:val="bullet"/>
      <w:lvlText w:val="•"/>
      <w:lvlJc w:val="left"/>
      <w:pPr>
        <w:ind w:left="9040" w:hanging="360"/>
      </w:pPr>
      <w:rPr>
        <w:rFonts w:hint="default"/>
        <w:lang w:val="en-US" w:eastAsia="en-US" w:bidi="en-US"/>
      </w:rPr>
    </w:lvl>
  </w:abstractNum>
  <w:abstractNum w:abstractNumId="67">
    <w:nsid w:val="494C2482"/>
    <w:multiLevelType w:val="hybridMultilevel"/>
    <w:tmpl w:val="A2CCD888"/>
    <w:lvl w:ilvl="0" w:tplc="04090015">
      <w:start w:val="1"/>
      <w:numFmt w:val="upp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4C866EFF"/>
    <w:multiLevelType w:val="hybridMultilevel"/>
    <w:tmpl w:val="D408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D87740F"/>
    <w:multiLevelType w:val="hybridMultilevel"/>
    <w:tmpl w:val="6566998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4DDD689E"/>
    <w:multiLevelType w:val="hybridMultilevel"/>
    <w:tmpl w:val="96640020"/>
    <w:lvl w:ilvl="0" w:tplc="378A1A9E">
      <w:start w:val="8"/>
      <w:numFmt w:val="decimal"/>
      <w:lvlText w:val="%1."/>
      <w:lvlJc w:val="left"/>
      <w:pPr>
        <w:ind w:left="1380" w:hanging="360"/>
      </w:pPr>
      <w:rPr>
        <w:rFonts w:ascii="Arial" w:eastAsia="Arial" w:hAnsi="Arial" w:cs="Arial" w:hint="default"/>
        <w:spacing w:val="-1"/>
        <w:w w:val="100"/>
        <w:sz w:val="22"/>
        <w:szCs w:val="22"/>
        <w:lang w:val="en-US" w:eastAsia="en-US" w:bidi="en-US"/>
      </w:rPr>
    </w:lvl>
    <w:lvl w:ilvl="1" w:tplc="7B92EDF8">
      <w:numFmt w:val="bullet"/>
      <w:lvlText w:val=""/>
      <w:lvlJc w:val="left"/>
      <w:pPr>
        <w:ind w:left="1740" w:hanging="360"/>
      </w:pPr>
      <w:rPr>
        <w:rFonts w:ascii="Wingdings" w:eastAsia="Wingdings" w:hAnsi="Wingdings" w:cs="Wingdings" w:hint="default"/>
        <w:w w:val="100"/>
        <w:sz w:val="22"/>
        <w:szCs w:val="22"/>
        <w:lang w:val="en-US" w:eastAsia="en-US" w:bidi="en-US"/>
      </w:rPr>
    </w:lvl>
    <w:lvl w:ilvl="2" w:tplc="0490598A">
      <w:numFmt w:val="bullet"/>
      <w:lvlText w:val="•"/>
      <w:lvlJc w:val="left"/>
      <w:pPr>
        <w:ind w:left="2782" w:hanging="360"/>
      </w:pPr>
      <w:rPr>
        <w:rFonts w:hint="default"/>
        <w:lang w:val="en-US" w:eastAsia="en-US" w:bidi="en-US"/>
      </w:rPr>
    </w:lvl>
    <w:lvl w:ilvl="3" w:tplc="67185A76">
      <w:numFmt w:val="bullet"/>
      <w:lvlText w:val="•"/>
      <w:lvlJc w:val="left"/>
      <w:pPr>
        <w:ind w:left="3825" w:hanging="360"/>
      </w:pPr>
      <w:rPr>
        <w:rFonts w:hint="default"/>
        <w:lang w:val="en-US" w:eastAsia="en-US" w:bidi="en-US"/>
      </w:rPr>
    </w:lvl>
    <w:lvl w:ilvl="4" w:tplc="BD6447FC">
      <w:numFmt w:val="bullet"/>
      <w:lvlText w:val="•"/>
      <w:lvlJc w:val="left"/>
      <w:pPr>
        <w:ind w:left="4868" w:hanging="360"/>
      </w:pPr>
      <w:rPr>
        <w:rFonts w:hint="default"/>
        <w:lang w:val="en-US" w:eastAsia="en-US" w:bidi="en-US"/>
      </w:rPr>
    </w:lvl>
    <w:lvl w:ilvl="5" w:tplc="FC54BAD6">
      <w:numFmt w:val="bullet"/>
      <w:lvlText w:val="•"/>
      <w:lvlJc w:val="left"/>
      <w:pPr>
        <w:ind w:left="5911" w:hanging="360"/>
      </w:pPr>
      <w:rPr>
        <w:rFonts w:hint="default"/>
        <w:lang w:val="en-US" w:eastAsia="en-US" w:bidi="en-US"/>
      </w:rPr>
    </w:lvl>
    <w:lvl w:ilvl="6" w:tplc="2562A932">
      <w:numFmt w:val="bullet"/>
      <w:lvlText w:val="•"/>
      <w:lvlJc w:val="left"/>
      <w:pPr>
        <w:ind w:left="6954" w:hanging="360"/>
      </w:pPr>
      <w:rPr>
        <w:rFonts w:hint="default"/>
        <w:lang w:val="en-US" w:eastAsia="en-US" w:bidi="en-US"/>
      </w:rPr>
    </w:lvl>
    <w:lvl w:ilvl="7" w:tplc="94A634C0">
      <w:numFmt w:val="bullet"/>
      <w:lvlText w:val="•"/>
      <w:lvlJc w:val="left"/>
      <w:pPr>
        <w:ind w:left="7997" w:hanging="360"/>
      </w:pPr>
      <w:rPr>
        <w:rFonts w:hint="default"/>
        <w:lang w:val="en-US" w:eastAsia="en-US" w:bidi="en-US"/>
      </w:rPr>
    </w:lvl>
    <w:lvl w:ilvl="8" w:tplc="3ADEDBCE">
      <w:numFmt w:val="bullet"/>
      <w:lvlText w:val="•"/>
      <w:lvlJc w:val="left"/>
      <w:pPr>
        <w:ind w:left="9040" w:hanging="360"/>
      </w:pPr>
      <w:rPr>
        <w:rFonts w:hint="default"/>
        <w:lang w:val="en-US" w:eastAsia="en-US" w:bidi="en-US"/>
      </w:rPr>
    </w:lvl>
  </w:abstractNum>
  <w:abstractNum w:abstractNumId="71">
    <w:nsid w:val="50C559CE"/>
    <w:multiLevelType w:val="hybridMultilevel"/>
    <w:tmpl w:val="22242C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14B6223"/>
    <w:multiLevelType w:val="hybridMultilevel"/>
    <w:tmpl w:val="C5084116"/>
    <w:lvl w:ilvl="0" w:tplc="012EA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CD5557"/>
    <w:multiLevelType w:val="hybridMultilevel"/>
    <w:tmpl w:val="7B98131C"/>
    <w:lvl w:ilvl="0" w:tplc="95EAA992">
      <w:start w:val="1"/>
      <w:numFmt w:val="decimal"/>
      <w:lvlText w:val="%1."/>
      <w:lvlJc w:val="left"/>
      <w:pPr>
        <w:ind w:left="1740" w:hanging="360"/>
      </w:pPr>
      <w:rPr>
        <w:rFonts w:ascii="Arial" w:eastAsia="Arial" w:hAnsi="Arial" w:cs="Arial" w:hint="default"/>
        <w:spacing w:val="-1"/>
        <w:w w:val="100"/>
        <w:sz w:val="22"/>
        <w:szCs w:val="22"/>
        <w:lang w:val="en-US" w:eastAsia="en-US" w:bidi="en-US"/>
      </w:rPr>
    </w:lvl>
    <w:lvl w:ilvl="1" w:tplc="CDE2E620">
      <w:numFmt w:val="bullet"/>
      <w:lvlText w:val="•"/>
      <w:lvlJc w:val="left"/>
      <w:pPr>
        <w:ind w:left="2678" w:hanging="360"/>
      </w:pPr>
      <w:rPr>
        <w:rFonts w:hint="default"/>
        <w:lang w:val="en-US" w:eastAsia="en-US" w:bidi="en-US"/>
      </w:rPr>
    </w:lvl>
    <w:lvl w:ilvl="2" w:tplc="0E30B640">
      <w:numFmt w:val="bullet"/>
      <w:lvlText w:val="•"/>
      <w:lvlJc w:val="left"/>
      <w:pPr>
        <w:ind w:left="3617" w:hanging="360"/>
      </w:pPr>
      <w:rPr>
        <w:rFonts w:hint="default"/>
        <w:lang w:val="en-US" w:eastAsia="en-US" w:bidi="en-US"/>
      </w:rPr>
    </w:lvl>
    <w:lvl w:ilvl="3" w:tplc="6068F706">
      <w:numFmt w:val="bullet"/>
      <w:lvlText w:val="•"/>
      <w:lvlJc w:val="left"/>
      <w:pPr>
        <w:ind w:left="4555" w:hanging="360"/>
      </w:pPr>
      <w:rPr>
        <w:rFonts w:hint="default"/>
        <w:lang w:val="en-US" w:eastAsia="en-US" w:bidi="en-US"/>
      </w:rPr>
    </w:lvl>
    <w:lvl w:ilvl="4" w:tplc="6D9C97F6">
      <w:numFmt w:val="bullet"/>
      <w:lvlText w:val="•"/>
      <w:lvlJc w:val="left"/>
      <w:pPr>
        <w:ind w:left="5494" w:hanging="360"/>
      </w:pPr>
      <w:rPr>
        <w:rFonts w:hint="default"/>
        <w:lang w:val="en-US" w:eastAsia="en-US" w:bidi="en-US"/>
      </w:rPr>
    </w:lvl>
    <w:lvl w:ilvl="5" w:tplc="3E6C0D26">
      <w:numFmt w:val="bullet"/>
      <w:lvlText w:val="•"/>
      <w:lvlJc w:val="left"/>
      <w:pPr>
        <w:ind w:left="6433" w:hanging="360"/>
      </w:pPr>
      <w:rPr>
        <w:rFonts w:hint="default"/>
        <w:lang w:val="en-US" w:eastAsia="en-US" w:bidi="en-US"/>
      </w:rPr>
    </w:lvl>
    <w:lvl w:ilvl="6" w:tplc="ABBAA8A2">
      <w:numFmt w:val="bullet"/>
      <w:lvlText w:val="•"/>
      <w:lvlJc w:val="left"/>
      <w:pPr>
        <w:ind w:left="7371" w:hanging="360"/>
      </w:pPr>
      <w:rPr>
        <w:rFonts w:hint="default"/>
        <w:lang w:val="en-US" w:eastAsia="en-US" w:bidi="en-US"/>
      </w:rPr>
    </w:lvl>
    <w:lvl w:ilvl="7" w:tplc="EE7CA422">
      <w:numFmt w:val="bullet"/>
      <w:lvlText w:val="•"/>
      <w:lvlJc w:val="left"/>
      <w:pPr>
        <w:ind w:left="8310" w:hanging="360"/>
      </w:pPr>
      <w:rPr>
        <w:rFonts w:hint="default"/>
        <w:lang w:val="en-US" w:eastAsia="en-US" w:bidi="en-US"/>
      </w:rPr>
    </w:lvl>
    <w:lvl w:ilvl="8" w:tplc="439ADFB8">
      <w:numFmt w:val="bullet"/>
      <w:lvlText w:val="•"/>
      <w:lvlJc w:val="left"/>
      <w:pPr>
        <w:ind w:left="9249" w:hanging="360"/>
      </w:pPr>
      <w:rPr>
        <w:rFonts w:hint="default"/>
        <w:lang w:val="en-US" w:eastAsia="en-US" w:bidi="en-US"/>
      </w:rPr>
    </w:lvl>
  </w:abstractNum>
  <w:abstractNum w:abstractNumId="74">
    <w:nsid w:val="52D323D9"/>
    <w:multiLevelType w:val="hybridMultilevel"/>
    <w:tmpl w:val="FCBE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3D01E9E"/>
    <w:multiLevelType w:val="hybridMultilevel"/>
    <w:tmpl w:val="A3C0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4E229AC"/>
    <w:multiLevelType w:val="hybridMultilevel"/>
    <w:tmpl w:val="E24052FC"/>
    <w:lvl w:ilvl="0" w:tplc="F6A22BD0">
      <w:start w:val="1"/>
      <w:numFmt w:val="decimal"/>
      <w:lvlText w:val="%1."/>
      <w:lvlJc w:val="left"/>
      <w:pPr>
        <w:ind w:left="1380" w:hanging="449"/>
      </w:pPr>
      <w:rPr>
        <w:rFonts w:ascii="Arial" w:eastAsia="Arial" w:hAnsi="Arial" w:cs="Arial" w:hint="default"/>
        <w:w w:val="100"/>
        <w:sz w:val="22"/>
        <w:szCs w:val="22"/>
        <w:lang w:val="en-US" w:eastAsia="en-US" w:bidi="en-US"/>
      </w:rPr>
    </w:lvl>
    <w:lvl w:ilvl="1" w:tplc="231098F4">
      <w:numFmt w:val="bullet"/>
      <w:lvlText w:val=""/>
      <w:lvlJc w:val="left"/>
      <w:pPr>
        <w:ind w:left="1740" w:hanging="360"/>
      </w:pPr>
      <w:rPr>
        <w:rFonts w:ascii="Wingdings" w:eastAsia="Wingdings" w:hAnsi="Wingdings" w:cs="Wingdings" w:hint="default"/>
        <w:w w:val="100"/>
        <w:sz w:val="22"/>
        <w:szCs w:val="22"/>
        <w:lang w:val="en-US" w:eastAsia="en-US" w:bidi="en-US"/>
      </w:rPr>
    </w:lvl>
    <w:lvl w:ilvl="2" w:tplc="70446DF4">
      <w:numFmt w:val="bullet"/>
      <w:lvlText w:val="•"/>
      <w:lvlJc w:val="left"/>
      <w:pPr>
        <w:ind w:left="2782" w:hanging="360"/>
      </w:pPr>
      <w:rPr>
        <w:rFonts w:hint="default"/>
        <w:lang w:val="en-US" w:eastAsia="en-US" w:bidi="en-US"/>
      </w:rPr>
    </w:lvl>
    <w:lvl w:ilvl="3" w:tplc="A9BABB8C">
      <w:numFmt w:val="bullet"/>
      <w:lvlText w:val="•"/>
      <w:lvlJc w:val="left"/>
      <w:pPr>
        <w:ind w:left="3825" w:hanging="360"/>
      </w:pPr>
      <w:rPr>
        <w:rFonts w:hint="default"/>
        <w:lang w:val="en-US" w:eastAsia="en-US" w:bidi="en-US"/>
      </w:rPr>
    </w:lvl>
    <w:lvl w:ilvl="4" w:tplc="9152A1B2">
      <w:numFmt w:val="bullet"/>
      <w:lvlText w:val="•"/>
      <w:lvlJc w:val="left"/>
      <w:pPr>
        <w:ind w:left="4868" w:hanging="360"/>
      </w:pPr>
      <w:rPr>
        <w:rFonts w:hint="default"/>
        <w:lang w:val="en-US" w:eastAsia="en-US" w:bidi="en-US"/>
      </w:rPr>
    </w:lvl>
    <w:lvl w:ilvl="5" w:tplc="AFCA74A4">
      <w:numFmt w:val="bullet"/>
      <w:lvlText w:val="•"/>
      <w:lvlJc w:val="left"/>
      <w:pPr>
        <w:ind w:left="5911" w:hanging="360"/>
      </w:pPr>
      <w:rPr>
        <w:rFonts w:hint="default"/>
        <w:lang w:val="en-US" w:eastAsia="en-US" w:bidi="en-US"/>
      </w:rPr>
    </w:lvl>
    <w:lvl w:ilvl="6" w:tplc="3628F86C">
      <w:numFmt w:val="bullet"/>
      <w:lvlText w:val="•"/>
      <w:lvlJc w:val="left"/>
      <w:pPr>
        <w:ind w:left="6954" w:hanging="360"/>
      </w:pPr>
      <w:rPr>
        <w:rFonts w:hint="default"/>
        <w:lang w:val="en-US" w:eastAsia="en-US" w:bidi="en-US"/>
      </w:rPr>
    </w:lvl>
    <w:lvl w:ilvl="7" w:tplc="ECE25D4A">
      <w:numFmt w:val="bullet"/>
      <w:lvlText w:val="•"/>
      <w:lvlJc w:val="left"/>
      <w:pPr>
        <w:ind w:left="7997" w:hanging="360"/>
      </w:pPr>
      <w:rPr>
        <w:rFonts w:hint="default"/>
        <w:lang w:val="en-US" w:eastAsia="en-US" w:bidi="en-US"/>
      </w:rPr>
    </w:lvl>
    <w:lvl w:ilvl="8" w:tplc="705E3BF6">
      <w:numFmt w:val="bullet"/>
      <w:lvlText w:val="•"/>
      <w:lvlJc w:val="left"/>
      <w:pPr>
        <w:ind w:left="9040" w:hanging="360"/>
      </w:pPr>
      <w:rPr>
        <w:rFonts w:hint="default"/>
        <w:lang w:val="en-US" w:eastAsia="en-US" w:bidi="en-US"/>
      </w:rPr>
    </w:lvl>
  </w:abstractNum>
  <w:abstractNum w:abstractNumId="77">
    <w:nsid w:val="56EF5248"/>
    <w:multiLevelType w:val="hybridMultilevel"/>
    <w:tmpl w:val="610C779E"/>
    <w:lvl w:ilvl="0" w:tplc="52A02E6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7831496"/>
    <w:multiLevelType w:val="hybridMultilevel"/>
    <w:tmpl w:val="C004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7E4CCAF"/>
    <w:multiLevelType w:val="hybridMultilevel"/>
    <w:tmpl w:val="39AE2D28"/>
    <w:lvl w:ilvl="0" w:tplc="C8980C64">
      <w:start w:val="1"/>
      <w:numFmt w:val="decimal"/>
      <w:lvlText w:val="%1."/>
      <w:lvlJc w:val="left"/>
    </w:lvl>
    <w:lvl w:ilvl="1" w:tplc="B18615C2">
      <w:start w:val="2"/>
      <w:numFmt w:val="decimal"/>
      <w:lvlText w:val="%2."/>
      <w:lvlJc w:val="left"/>
    </w:lvl>
    <w:lvl w:ilvl="2" w:tplc="183879E2">
      <w:numFmt w:val="decimal"/>
      <w:lvlText w:val=""/>
      <w:lvlJc w:val="left"/>
    </w:lvl>
    <w:lvl w:ilvl="3" w:tplc="6BAC2456">
      <w:numFmt w:val="decimal"/>
      <w:lvlText w:val=""/>
      <w:lvlJc w:val="left"/>
    </w:lvl>
    <w:lvl w:ilvl="4" w:tplc="7C761688">
      <w:numFmt w:val="decimal"/>
      <w:lvlText w:val=""/>
      <w:lvlJc w:val="left"/>
    </w:lvl>
    <w:lvl w:ilvl="5" w:tplc="D7BA9D0C">
      <w:numFmt w:val="decimal"/>
      <w:lvlText w:val=""/>
      <w:lvlJc w:val="left"/>
    </w:lvl>
    <w:lvl w:ilvl="6" w:tplc="3C726E28">
      <w:numFmt w:val="decimal"/>
      <w:lvlText w:val=""/>
      <w:lvlJc w:val="left"/>
    </w:lvl>
    <w:lvl w:ilvl="7" w:tplc="84A09192">
      <w:numFmt w:val="decimal"/>
      <w:lvlText w:val=""/>
      <w:lvlJc w:val="left"/>
    </w:lvl>
    <w:lvl w:ilvl="8" w:tplc="F70055D8">
      <w:numFmt w:val="decimal"/>
      <w:lvlText w:val=""/>
      <w:lvlJc w:val="left"/>
    </w:lvl>
  </w:abstractNum>
  <w:abstractNum w:abstractNumId="80">
    <w:nsid w:val="59C647C8"/>
    <w:multiLevelType w:val="hybridMultilevel"/>
    <w:tmpl w:val="18ACF5BE"/>
    <w:lvl w:ilvl="0" w:tplc="39E42FD8">
      <w:start w:val="1"/>
      <w:numFmt w:val="decimal"/>
      <w:lvlText w:val="%1."/>
      <w:lvlJc w:val="left"/>
      <w:pPr>
        <w:ind w:left="1380" w:hanging="360"/>
      </w:pPr>
      <w:rPr>
        <w:rFonts w:ascii="Arial" w:eastAsia="Arial" w:hAnsi="Arial" w:cs="Arial" w:hint="default"/>
        <w:spacing w:val="-1"/>
        <w:w w:val="100"/>
        <w:sz w:val="22"/>
        <w:szCs w:val="22"/>
        <w:lang w:val="en-US" w:eastAsia="en-US" w:bidi="en-US"/>
      </w:rPr>
    </w:lvl>
    <w:lvl w:ilvl="1" w:tplc="D3F63FC8">
      <w:numFmt w:val="bullet"/>
      <w:lvlText w:val=""/>
      <w:lvlJc w:val="left"/>
      <w:pPr>
        <w:ind w:left="1740" w:hanging="360"/>
      </w:pPr>
      <w:rPr>
        <w:rFonts w:ascii="Wingdings" w:eastAsia="Wingdings" w:hAnsi="Wingdings" w:cs="Wingdings" w:hint="default"/>
        <w:w w:val="100"/>
        <w:sz w:val="22"/>
        <w:szCs w:val="22"/>
        <w:lang w:val="en-US" w:eastAsia="en-US" w:bidi="en-US"/>
      </w:rPr>
    </w:lvl>
    <w:lvl w:ilvl="2" w:tplc="2F2E594C">
      <w:numFmt w:val="bullet"/>
      <w:lvlText w:val="•"/>
      <w:lvlJc w:val="left"/>
      <w:pPr>
        <w:ind w:left="2782" w:hanging="360"/>
      </w:pPr>
      <w:rPr>
        <w:rFonts w:hint="default"/>
        <w:lang w:val="en-US" w:eastAsia="en-US" w:bidi="en-US"/>
      </w:rPr>
    </w:lvl>
    <w:lvl w:ilvl="3" w:tplc="47CCB72C">
      <w:numFmt w:val="bullet"/>
      <w:lvlText w:val="•"/>
      <w:lvlJc w:val="left"/>
      <w:pPr>
        <w:ind w:left="3825" w:hanging="360"/>
      </w:pPr>
      <w:rPr>
        <w:rFonts w:hint="default"/>
        <w:lang w:val="en-US" w:eastAsia="en-US" w:bidi="en-US"/>
      </w:rPr>
    </w:lvl>
    <w:lvl w:ilvl="4" w:tplc="C7FCB7DA">
      <w:numFmt w:val="bullet"/>
      <w:lvlText w:val="•"/>
      <w:lvlJc w:val="left"/>
      <w:pPr>
        <w:ind w:left="4868" w:hanging="360"/>
      </w:pPr>
      <w:rPr>
        <w:rFonts w:hint="default"/>
        <w:lang w:val="en-US" w:eastAsia="en-US" w:bidi="en-US"/>
      </w:rPr>
    </w:lvl>
    <w:lvl w:ilvl="5" w:tplc="9A0070D0">
      <w:numFmt w:val="bullet"/>
      <w:lvlText w:val="•"/>
      <w:lvlJc w:val="left"/>
      <w:pPr>
        <w:ind w:left="5911" w:hanging="360"/>
      </w:pPr>
      <w:rPr>
        <w:rFonts w:hint="default"/>
        <w:lang w:val="en-US" w:eastAsia="en-US" w:bidi="en-US"/>
      </w:rPr>
    </w:lvl>
    <w:lvl w:ilvl="6" w:tplc="59DCDB44">
      <w:numFmt w:val="bullet"/>
      <w:lvlText w:val="•"/>
      <w:lvlJc w:val="left"/>
      <w:pPr>
        <w:ind w:left="6954" w:hanging="360"/>
      </w:pPr>
      <w:rPr>
        <w:rFonts w:hint="default"/>
        <w:lang w:val="en-US" w:eastAsia="en-US" w:bidi="en-US"/>
      </w:rPr>
    </w:lvl>
    <w:lvl w:ilvl="7" w:tplc="5BD69FC2">
      <w:numFmt w:val="bullet"/>
      <w:lvlText w:val="•"/>
      <w:lvlJc w:val="left"/>
      <w:pPr>
        <w:ind w:left="7997" w:hanging="360"/>
      </w:pPr>
      <w:rPr>
        <w:rFonts w:hint="default"/>
        <w:lang w:val="en-US" w:eastAsia="en-US" w:bidi="en-US"/>
      </w:rPr>
    </w:lvl>
    <w:lvl w:ilvl="8" w:tplc="4CB079AE">
      <w:numFmt w:val="bullet"/>
      <w:lvlText w:val="•"/>
      <w:lvlJc w:val="left"/>
      <w:pPr>
        <w:ind w:left="9040" w:hanging="360"/>
      </w:pPr>
      <w:rPr>
        <w:rFonts w:hint="default"/>
        <w:lang w:val="en-US" w:eastAsia="en-US" w:bidi="en-US"/>
      </w:rPr>
    </w:lvl>
  </w:abstractNum>
  <w:abstractNum w:abstractNumId="81">
    <w:nsid w:val="5B0931AC"/>
    <w:multiLevelType w:val="hybridMultilevel"/>
    <w:tmpl w:val="20A6C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nsid w:val="5D4441B8"/>
    <w:multiLevelType w:val="hybridMultilevel"/>
    <w:tmpl w:val="79A8B2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0B11DF"/>
    <w:multiLevelType w:val="hybridMultilevel"/>
    <w:tmpl w:val="888C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F90525F"/>
    <w:multiLevelType w:val="hybridMultilevel"/>
    <w:tmpl w:val="FAEA6E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2970857"/>
    <w:multiLevelType w:val="hybridMultilevel"/>
    <w:tmpl w:val="096EFA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3347F94"/>
    <w:multiLevelType w:val="hybridMultilevel"/>
    <w:tmpl w:val="48D2F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75C1246"/>
    <w:multiLevelType w:val="hybridMultilevel"/>
    <w:tmpl w:val="211CB9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69041A50"/>
    <w:multiLevelType w:val="hybridMultilevel"/>
    <w:tmpl w:val="05BC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C2D41B7"/>
    <w:multiLevelType w:val="hybridMultilevel"/>
    <w:tmpl w:val="B760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E586804"/>
    <w:multiLevelType w:val="hybridMultilevel"/>
    <w:tmpl w:val="3A5C5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E644FE4"/>
    <w:multiLevelType w:val="hybridMultilevel"/>
    <w:tmpl w:val="9BD009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nsid w:val="6F572BE6"/>
    <w:multiLevelType w:val="hybridMultilevel"/>
    <w:tmpl w:val="B0C2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4B1089E"/>
    <w:multiLevelType w:val="hybridMultilevel"/>
    <w:tmpl w:val="AFD866B8"/>
    <w:lvl w:ilvl="0" w:tplc="FE082CB2">
      <w:start w:val="1"/>
      <w:numFmt w:val="decimal"/>
      <w:lvlText w:val="%1."/>
      <w:lvlJc w:val="left"/>
      <w:pPr>
        <w:ind w:left="1560" w:hanging="540"/>
      </w:pPr>
      <w:rPr>
        <w:rFonts w:ascii="Arial" w:eastAsia="Arial" w:hAnsi="Arial" w:cs="Arial" w:hint="default"/>
        <w:spacing w:val="-1"/>
        <w:w w:val="100"/>
        <w:sz w:val="22"/>
        <w:szCs w:val="22"/>
        <w:lang w:val="en-US" w:eastAsia="en-US" w:bidi="en-US"/>
      </w:rPr>
    </w:lvl>
    <w:lvl w:ilvl="1" w:tplc="2258CBF4">
      <w:numFmt w:val="bullet"/>
      <w:lvlText w:val=""/>
      <w:lvlJc w:val="left"/>
      <w:pPr>
        <w:ind w:left="1740" w:hanging="360"/>
      </w:pPr>
      <w:rPr>
        <w:rFonts w:ascii="Wingdings" w:eastAsia="Wingdings" w:hAnsi="Wingdings" w:cs="Wingdings" w:hint="default"/>
        <w:w w:val="100"/>
        <w:sz w:val="22"/>
        <w:szCs w:val="22"/>
        <w:lang w:val="en-US" w:eastAsia="en-US" w:bidi="en-US"/>
      </w:rPr>
    </w:lvl>
    <w:lvl w:ilvl="2" w:tplc="F7BC8B74">
      <w:numFmt w:val="bullet"/>
      <w:lvlText w:val="•"/>
      <w:lvlJc w:val="left"/>
      <w:pPr>
        <w:ind w:left="2782" w:hanging="360"/>
      </w:pPr>
      <w:rPr>
        <w:rFonts w:hint="default"/>
        <w:lang w:val="en-US" w:eastAsia="en-US" w:bidi="en-US"/>
      </w:rPr>
    </w:lvl>
    <w:lvl w:ilvl="3" w:tplc="5B78A8CA">
      <w:numFmt w:val="bullet"/>
      <w:lvlText w:val="•"/>
      <w:lvlJc w:val="left"/>
      <w:pPr>
        <w:ind w:left="3825" w:hanging="360"/>
      </w:pPr>
      <w:rPr>
        <w:rFonts w:hint="default"/>
        <w:lang w:val="en-US" w:eastAsia="en-US" w:bidi="en-US"/>
      </w:rPr>
    </w:lvl>
    <w:lvl w:ilvl="4" w:tplc="02608A58">
      <w:numFmt w:val="bullet"/>
      <w:lvlText w:val="•"/>
      <w:lvlJc w:val="left"/>
      <w:pPr>
        <w:ind w:left="4868" w:hanging="360"/>
      </w:pPr>
      <w:rPr>
        <w:rFonts w:hint="default"/>
        <w:lang w:val="en-US" w:eastAsia="en-US" w:bidi="en-US"/>
      </w:rPr>
    </w:lvl>
    <w:lvl w:ilvl="5" w:tplc="D4E29554">
      <w:numFmt w:val="bullet"/>
      <w:lvlText w:val="•"/>
      <w:lvlJc w:val="left"/>
      <w:pPr>
        <w:ind w:left="5911" w:hanging="360"/>
      </w:pPr>
      <w:rPr>
        <w:rFonts w:hint="default"/>
        <w:lang w:val="en-US" w:eastAsia="en-US" w:bidi="en-US"/>
      </w:rPr>
    </w:lvl>
    <w:lvl w:ilvl="6" w:tplc="2F5A19A8">
      <w:numFmt w:val="bullet"/>
      <w:lvlText w:val="•"/>
      <w:lvlJc w:val="left"/>
      <w:pPr>
        <w:ind w:left="6954" w:hanging="360"/>
      </w:pPr>
      <w:rPr>
        <w:rFonts w:hint="default"/>
        <w:lang w:val="en-US" w:eastAsia="en-US" w:bidi="en-US"/>
      </w:rPr>
    </w:lvl>
    <w:lvl w:ilvl="7" w:tplc="9132D1AC">
      <w:numFmt w:val="bullet"/>
      <w:lvlText w:val="•"/>
      <w:lvlJc w:val="left"/>
      <w:pPr>
        <w:ind w:left="7997" w:hanging="360"/>
      </w:pPr>
      <w:rPr>
        <w:rFonts w:hint="default"/>
        <w:lang w:val="en-US" w:eastAsia="en-US" w:bidi="en-US"/>
      </w:rPr>
    </w:lvl>
    <w:lvl w:ilvl="8" w:tplc="33B61C22">
      <w:numFmt w:val="bullet"/>
      <w:lvlText w:val="•"/>
      <w:lvlJc w:val="left"/>
      <w:pPr>
        <w:ind w:left="9040" w:hanging="360"/>
      </w:pPr>
      <w:rPr>
        <w:rFonts w:hint="default"/>
        <w:lang w:val="en-US" w:eastAsia="en-US" w:bidi="en-US"/>
      </w:rPr>
    </w:lvl>
  </w:abstractNum>
  <w:abstractNum w:abstractNumId="94">
    <w:nsid w:val="77792F2D"/>
    <w:multiLevelType w:val="hybridMultilevel"/>
    <w:tmpl w:val="176624CC"/>
    <w:lvl w:ilvl="0" w:tplc="2B7A5A72">
      <w:start w:val="1"/>
      <w:numFmt w:val="decimal"/>
      <w:lvlText w:val="%1."/>
      <w:lvlJc w:val="left"/>
      <w:pPr>
        <w:ind w:left="1380" w:hanging="360"/>
      </w:pPr>
      <w:rPr>
        <w:rFonts w:ascii="Arial" w:eastAsia="Arial" w:hAnsi="Arial" w:cs="Arial" w:hint="default"/>
        <w:spacing w:val="-1"/>
        <w:w w:val="100"/>
        <w:sz w:val="22"/>
        <w:szCs w:val="22"/>
        <w:lang w:val="en-US" w:eastAsia="en-US" w:bidi="en-US"/>
      </w:rPr>
    </w:lvl>
    <w:lvl w:ilvl="1" w:tplc="27100494">
      <w:numFmt w:val="bullet"/>
      <w:lvlText w:val=""/>
      <w:lvlJc w:val="left"/>
      <w:pPr>
        <w:ind w:left="1740" w:hanging="360"/>
      </w:pPr>
      <w:rPr>
        <w:rFonts w:ascii="Wingdings" w:eastAsia="Wingdings" w:hAnsi="Wingdings" w:cs="Wingdings" w:hint="default"/>
        <w:w w:val="100"/>
        <w:sz w:val="22"/>
        <w:szCs w:val="22"/>
        <w:lang w:val="en-US" w:eastAsia="en-US" w:bidi="en-US"/>
      </w:rPr>
    </w:lvl>
    <w:lvl w:ilvl="2" w:tplc="F536B230">
      <w:numFmt w:val="bullet"/>
      <w:lvlText w:val="•"/>
      <w:lvlJc w:val="left"/>
      <w:pPr>
        <w:ind w:left="2782" w:hanging="360"/>
      </w:pPr>
      <w:rPr>
        <w:rFonts w:hint="default"/>
        <w:lang w:val="en-US" w:eastAsia="en-US" w:bidi="en-US"/>
      </w:rPr>
    </w:lvl>
    <w:lvl w:ilvl="3" w:tplc="74426346">
      <w:numFmt w:val="bullet"/>
      <w:lvlText w:val="•"/>
      <w:lvlJc w:val="left"/>
      <w:pPr>
        <w:ind w:left="3825" w:hanging="360"/>
      </w:pPr>
      <w:rPr>
        <w:rFonts w:hint="default"/>
        <w:lang w:val="en-US" w:eastAsia="en-US" w:bidi="en-US"/>
      </w:rPr>
    </w:lvl>
    <w:lvl w:ilvl="4" w:tplc="FEDAB74E">
      <w:numFmt w:val="bullet"/>
      <w:lvlText w:val="•"/>
      <w:lvlJc w:val="left"/>
      <w:pPr>
        <w:ind w:left="4868" w:hanging="360"/>
      </w:pPr>
      <w:rPr>
        <w:rFonts w:hint="default"/>
        <w:lang w:val="en-US" w:eastAsia="en-US" w:bidi="en-US"/>
      </w:rPr>
    </w:lvl>
    <w:lvl w:ilvl="5" w:tplc="D11EFE58">
      <w:numFmt w:val="bullet"/>
      <w:lvlText w:val="•"/>
      <w:lvlJc w:val="left"/>
      <w:pPr>
        <w:ind w:left="5911" w:hanging="360"/>
      </w:pPr>
      <w:rPr>
        <w:rFonts w:hint="default"/>
        <w:lang w:val="en-US" w:eastAsia="en-US" w:bidi="en-US"/>
      </w:rPr>
    </w:lvl>
    <w:lvl w:ilvl="6" w:tplc="4050CA7E">
      <w:numFmt w:val="bullet"/>
      <w:lvlText w:val="•"/>
      <w:lvlJc w:val="left"/>
      <w:pPr>
        <w:ind w:left="6954" w:hanging="360"/>
      </w:pPr>
      <w:rPr>
        <w:rFonts w:hint="default"/>
        <w:lang w:val="en-US" w:eastAsia="en-US" w:bidi="en-US"/>
      </w:rPr>
    </w:lvl>
    <w:lvl w:ilvl="7" w:tplc="D122995E">
      <w:numFmt w:val="bullet"/>
      <w:lvlText w:val="•"/>
      <w:lvlJc w:val="left"/>
      <w:pPr>
        <w:ind w:left="7997" w:hanging="360"/>
      </w:pPr>
      <w:rPr>
        <w:rFonts w:hint="default"/>
        <w:lang w:val="en-US" w:eastAsia="en-US" w:bidi="en-US"/>
      </w:rPr>
    </w:lvl>
    <w:lvl w:ilvl="8" w:tplc="3FE0E76C">
      <w:numFmt w:val="bullet"/>
      <w:lvlText w:val="•"/>
      <w:lvlJc w:val="left"/>
      <w:pPr>
        <w:ind w:left="9040" w:hanging="360"/>
      </w:pPr>
      <w:rPr>
        <w:rFonts w:hint="default"/>
        <w:lang w:val="en-US" w:eastAsia="en-US" w:bidi="en-US"/>
      </w:rPr>
    </w:lvl>
  </w:abstractNum>
  <w:abstractNum w:abstractNumId="95">
    <w:nsid w:val="798C38FB"/>
    <w:multiLevelType w:val="multilevel"/>
    <w:tmpl w:val="EC9A6B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gt;"/>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A956E82"/>
    <w:multiLevelType w:val="hybridMultilevel"/>
    <w:tmpl w:val="66BA5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nsid w:val="7BF70D5A"/>
    <w:multiLevelType w:val="hybridMultilevel"/>
    <w:tmpl w:val="C9EC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D266B7A"/>
    <w:multiLevelType w:val="hybridMultilevel"/>
    <w:tmpl w:val="1138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F040064"/>
    <w:multiLevelType w:val="hybridMultilevel"/>
    <w:tmpl w:val="5C84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1"/>
  </w:num>
  <w:num w:numId="3">
    <w:abstractNumId w:val="28"/>
  </w:num>
  <w:num w:numId="4">
    <w:abstractNumId w:val="87"/>
  </w:num>
  <w:num w:numId="5">
    <w:abstractNumId w:val="85"/>
  </w:num>
  <w:num w:numId="6">
    <w:abstractNumId w:val="84"/>
  </w:num>
  <w:num w:numId="7">
    <w:abstractNumId w:val="35"/>
  </w:num>
  <w:num w:numId="8">
    <w:abstractNumId w:val="56"/>
  </w:num>
  <w:num w:numId="9">
    <w:abstractNumId w:val="0"/>
  </w:num>
  <w:num w:numId="10">
    <w:abstractNumId w:val="97"/>
  </w:num>
  <w:num w:numId="11">
    <w:abstractNumId w:val="2"/>
  </w:num>
  <w:num w:numId="12">
    <w:abstractNumId w:val="43"/>
  </w:num>
  <w:num w:numId="13">
    <w:abstractNumId w:val="75"/>
  </w:num>
  <w:num w:numId="14">
    <w:abstractNumId w:val="52"/>
  </w:num>
  <w:num w:numId="15">
    <w:abstractNumId w:val="3"/>
  </w:num>
  <w:num w:numId="16">
    <w:abstractNumId w:val="4"/>
  </w:num>
  <w:num w:numId="17">
    <w:abstractNumId w:val="57"/>
  </w:num>
  <w:num w:numId="18">
    <w:abstractNumId w:val="36"/>
  </w:num>
  <w:num w:numId="19">
    <w:abstractNumId w:val="5"/>
  </w:num>
  <w:num w:numId="20">
    <w:abstractNumId w:val="6"/>
  </w:num>
  <w:num w:numId="21">
    <w:abstractNumId w:val="92"/>
  </w:num>
  <w:num w:numId="22">
    <w:abstractNumId w:val="16"/>
  </w:num>
  <w:num w:numId="23">
    <w:abstractNumId w:val="17"/>
  </w:num>
  <w:num w:numId="24">
    <w:abstractNumId w:val="18"/>
  </w:num>
  <w:num w:numId="25">
    <w:abstractNumId w:val="98"/>
  </w:num>
  <w:num w:numId="26">
    <w:abstractNumId w:val="89"/>
  </w:num>
  <w:num w:numId="27">
    <w:abstractNumId w:val="1"/>
  </w:num>
  <w:num w:numId="28">
    <w:abstractNumId w:val="40"/>
  </w:num>
  <w:num w:numId="29">
    <w:abstractNumId w:val="27"/>
  </w:num>
  <w:num w:numId="30">
    <w:abstractNumId w:val="68"/>
  </w:num>
  <w:num w:numId="31">
    <w:abstractNumId w:val="7"/>
  </w:num>
  <w:num w:numId="32">
    <w:abstractNumId w:val="8"/>
  </w:num>
  <w:num w:numId="33">
    <w:abstractNumId w:val="32"/>
  </w:num>
  <w:num w:numId="34">
    <w:abstractNumId w:val="10"/>
  </w:num>
  <w:num w:numId="35">
    <w:abstractNumId w:val="11"/>
  </w:num>
  <w:num w:numId="36">
    <w:abstractNumId w:val="9"/>
  </w:num>
  <w:num w:numId="37">
    <w:abstractNumId w:val="49"/>
  </w:num>
  <w:num w:numId="38">
    <w:abstractNumId w:val="55"/>
  </w:num>
  <w:num w:numId="39">
    <w:abstractNumId w:val="83"/>
  </w:num>
  <w:num w:numId="40">
    <w:abstractNumId w:val="33"/>
  </w:num>
  <w:num w:numId="41">
    <w:abstractNumId w:val="88"/>
  </w:num>
  <w:num w:numId="42">
    <w:abstractNumId w:val="72"/>
  </w:num>
  <w:num w:numId="43">
    <w:abstractNumId w:val="53"/>
  </w:num>
  <w:num w:numId="44">
    <w:abstractNumId w:val="79"/>
  </w:num>
  <w:num w:numId="45">
    <w:abstractNumId w:val="78"/>
  </w:num>
  <w:num w:numId="46">
    <w:abstractNumId w:val="99"/>
  </w:num>
  <w:num w:numId="47">
    <w:abstractNumId w:val="13"/>
  </w:num>
  <w:num w:numId="48">
    <w:abstractNumId w:val="14"/>
  </w:num>
  <w:num w:numId="49">
    <w:abstractNumId w:val="95"/>
  </w:num>
  <w:num w:numId="50">
    <w:abstractNumId w:val="54"/>
  </w:num>
  <w:num w:numId="51">
    <w:abstractNumId w:val="12"/>
  </w:num>
  <w:num w:numId="52">
    <w:abstractNumId w:val="42"/>
  </w:num>
  <w:num w:numId="53">
    <w:abstractNumId w:val="64"/>
  </w:num>
  <w:num w:numId="54">
    <w:abstractNumId w:val="15"/>
  </w:num>
  <w:num w:numId="55">
    <w:abstractNumId w:val="19"/>
  </w:num>
  <w:num w:numId="56">
    <w:abstractNumId w:val="23"/>
  </w:num>
  <w:num w:numId="57">
    <w:abstractNumId w:val="24"/>
  </w:num>
  <w:num w:numId="58">
    <w:abstractNumId w:val="25"/>
  </w:num>
  <w:num w:numId="59">
    <w:abstractNumId w:val="44"/>
  </w:num>
  <w:num w:numId="60">
    <w:abstractNumId w:val="20"/>
  </w:num>
  <w:num w:numId="61">
    <w:abstractNumId w:val="21"/>
  </w:num>
  <w:num w:numId="62">
    <w:abstractNumId w:val="77"/>
  </w:num>
  <w:num w:numId="63">
    <w:abstractNumId w:val="90"/>
  </w:num>
  <w:num w:numId="64">
    <w:abstractNumId w:val="22"/>
  </w:num>
  <w:num w:numId="65">
    <w:abstractNumId w:val="37"/>
  </w:num>
  <w:num w:numId="66">
    <w:abstractNumId w:val="26"/>
  </w:num>
  <w:num w:numId="67">
    <w:abstractNumId w:val="82"/>
  </w:num>
  <w:num w:numId="68">
    <w:abstractNumId w:val="45"/>
  </w:num>
  <w:num w:numId="69">
    <w:abstractNumId w:val="74"/>
  </w:num>
  <w:num w:numId="70">
    <w:abstractNumId w:val="41"/>
  </w:num>
  <w:num w:numId="71">
    <w:abstractNumId w:val="34"/>
  </w:num>
  <w:num w:numId="72">
    <w:abstractNumId w:val="91"/>
  </w:num>
  <w:num w:numId="73">
    <w:abstractNumId w:val="50"/>
  </w:num>
  <w:num w:numId="74">
    <w:abstractNumId w:val="81"/>
  </w:num>
  <w:num w:numId="75">
    <w:abstractNumId w:val="31"/>
  </w:num>
  <w:num w:numId="76">
    <w:abstractNumId w:val="46"/>
  </w:num>
  <w:num w:numId="77">
    <w:abstractNumId w:val="96"/>
  </w:num>
  <w:num w:numId="78">
    <w:abstractNumId w:val="39"/>
  </w:num>
  <w:num w:numId="79">
    <w:abstractNumId w:val="86"/>
  </w:num>
  <w:num w:numId="80">
    <w:abstractNumId w:val="59"/>
  </w:num>
  <w:num w:numId="81">
    <w:abstractNumId w:val="48"/>
  </w:num>
  <w:num w:numId="82">
    <w:abstractNumId w:val="51"/>
  </w:num>
  <w:num w:numId="83">
    <w:abstractNumId w:val="65"/>
  </w:num>
  <w:num w:numId="84">
    <w:abstractNumId w:val="58"/>
  </w:num>
  <w:num w:numId="85">
    <w:abstractNumId w:val="30"/>
  </w:num>
  <w:num w:numId="86">
    <w:abstractNumId w:val="66"/>
  </w:num>
  <w:num w:numId="87">
    <w:abstractNumId w:val="38"/>
  </w:num>
  <w:num w:numId="88">
    <w:abstractNumId w:val="47"/>
  </w:num>
  <w:num w:numId="89">
    <w:abstractNumId w:val="61"/>
  </w:num>
  <w:num w:numId="90">
    <w:abstractNumId w:val="94"/>
  </w:num>
  <w:num w:numId="91">
    <w:abstractNumId w:val="73"/>
  </w:num>
  <w:num w:numId="92">
    <w:abstractNumId w:val="76"/>
  </w:num>
  <w:num w:numId="93">
    <w:abstractNumId w:val="80"/>
  </w:num>
  <w:num w:numId="94">
    <w:abstractNumId w:val="62"/>
  </w:num>
  <w:num w:numId="95">
    <w:abstractNumId w:val="60"/>
  </w:num>
  <w:num w:numId="96">
    <w:abstractNumId w:val="63"/>
  </w:num>
  <w:num w:numId="97">
    <w:abstractNumId w:val="93"/>
  </w:num>
  <w:num w:numId="98">
    <w:abstractNumId w:val="70"/>
  </w:num>
  <w:num w:numId="99">
    <w:abstractNumId w:val="67"/>
  </w:num>
  <w:num w:numId="100">
    <w:abstractNumId w:val="69"/>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4E3DD1"/>
    <w:rsid w:val="00003186"/>
    <w:rsid w:val="00017468"/>
    <w:rsid w:val="00037CFB"/>
    <w:rsid w:val="00053BA1"/>
    <w:rsid w:val="000547FC"/>
    <w:rsid w:val="00062F90"/>
    <w:rsid w:val="000663F6"/>
    <w:rsid w:val="00085B5C"/>
    <w:rsid w:val="00095210"/>
    <w:rsid w:val="000A16F6"/>
    <w:rsid w:val="000A5F1C"/>
    <w:rsid w:val="000B62A6"/>
    <w:rsid w:val="000D2CD1"/>
    <w:rsid w:val="000D3DC0"/>
    <w:rsid w:val="0010151A"/>
    <w:rsid w:val="00102484"/>
    <w:rsid w:val="00130EEE"/>
    <w:rsid w:val="00135FFB"/>
    <w:rsid w:val="00140292"/>
    <w:rsid w:val="00140AB9"/>
    <w:rsid w:val="0015314C"/>
    <w:rsid w:val="00154C69"/>
    <w:rsid w:val="00171596"/>
    <w:rsid w:val="00181790"/>
    <w:rsid w:val="00181D09"/>
    <w:rsid w:val="001826D5"/>
    <w:rsid w:val="00194CC8"/>
    <w:rsid w:val="001A2035"/>
    <w:rsid w:val="001B7A20"/>
    <w:rsid w:val="001C4994"/>
    <w:rsid w:val="001C6C3A"/>
    <w:rsid w:val="001C7B77"/>
    <w:rsid w:val="001D516F"/>
    <w:rsid w:val="001E6244"/>
    <w:rsid w:val="001F30F7"/>
    <w:rsid w:val="002067AC"/>
    <w:rsid w:val="0021752A"/>
    <w:rsid w:val="00225438"/>
    <w:rsid w:val="002377E4"/>
    <w:rsid w:val="0024574A"/>
    <w:rsid w:val="00251E91"/>
    <w:rsid w:val="0025226D"/>
    <w:rsid w:val="00255914"/>
    <w:rsid w:val="00274F47"/>
    <w:rsid w:val="0028006C"/>
    <w:rsid w:val="002839EE"/>
    <w:rsid w:val="00285739"/>
    <w:rsid w:val="002914FF"/>
    <w:rsid w:val="002B5A32"/>
    <w:rsid w:val="002C0B20"/>
    <w:rsid w:val="002D589A"/>
    <w:rsid w:val="002F1ECC"/>
    <w:rsid w:val="002F261F"/>
    <w:rsid w:val="002F36AD"/>
    <w:rsid w:val="00304BAA"/>
    <w:rsid w:val="00305D6E"/>
    <w:rsid w:val="0031038C"/>
    <w:rsid w:val="00317676"/>
    <w:rsid w:val="003216D8"/>
    <w:rsid w:val="00321F7A"/>
    <w:rsid w:val="003234E8"/>
    <w:rsid w:val="003375F6"/>
    <w:rsid w:val="00340A44"/>
    <w:rsid w:val="00353ACF"/>
    <w:rsid w:val="00365125"/>
    <w:rsid w:val="00367366"/>
    <w:rsid w:val="00372F2B"/>
    <w:rsid w:val="00381505"/>
    <w:rsid w:val="003B7BAC"/>
    <w:rsid w:val="003C110C"/>
    <w:rsid w:val="003E38FA"/>
    <w:rsid w:val="00404DE5"/>
    <w:rsid w:val="0040558B"/>
    <w:rsid w:val="00407959"/>
    <w:rsid w:val="004248EA"/>
    <w:rsid w:val="00437374"/>
    <w:rsid w:val="0044392B"/>
    <w:rsid w:val="00447386"/>
    <w:rsid w:val="00453E43"/>
    <w:rsid w:val="00455643"/>
    <w:rsid w:val="004602B4"/>
    <w:rsid w:val="00460EC9"/>
    <w:rsid w:val="0046456D"/>
    <w:rsid w:val="004740BC"/>
    <w:rsid w:val="004829F0"/>
    <w:rsid w:val="0048377E"/>
    <w:rsid w:val="00484648"/>
    <w:rsid w:val="0048501E"/>
    <w:rsid w:val="00494C5E"/>
    <w:rsid w:val="004B2D8C"/>
    <w:rsid w:val="004C74C3"/>
    <w:rsid w:val="004E0594"/>
    <w:rsid w:val="004E15C0"/>
    <w:rsid w:val="004E3DD1"/>
    <w:rsid w:val="004E72CF"/>
    <w:rsid w:val="004F4CD5"/>
    <w:rsid w:val="00501EBF"/>
    <w:rsid w:val="00511799"/>
    <w:rsid w:val="00517FB5"/>
    <w:rsid w:val="005239F1"/>
    <w:rsid w:val="005329F2"/>
    <w:rsid w:val="00532C13"/>
    <w:rsid w:val="00537053"/>
    <w:rsid w:val="00541764"/>
    <w:rsid w:val="00544837"/>
    <w:rsid w:val="00554FB8"/>
    <w:rsid w:val="005659F0"/>
    <w:rsid w:val="00566399"/>
    <w:rsid w:val="00567A21"/>
    <w:rsid w:val="005833F5"/>
    <w:rsid w:val="00593672"/>
    <w:rsid w:val="005A6B63"/>
    <w:rsid w:val="005B7B74"/>
    <w:rsid w:val="005C6020"/>
    <w:rsid w:val="005C6A31"/>
    <w:rsid w:val="005D4570"/>
    <w:rsid w:val="005E1E4D"/>
    <w:rsid w:val="0060473B"/>
    <w:rsid w:val="00610356"/>
    <w:rsid w:val="00613C34"/>
    <w:rsid w:val="006142E2"/>
    <w:rsid w:val="00615D1D"/>
    <w:rsid w:val="0063264F"/>
    <w:rsid w:val="00661901"/>
    <w:rsid w:val="00673ED0"/>
    <w:rsid w:val="00683B17"/>
    <w:rsid w:val="0068774C"/>
    <w:rsid w:val="006A4E8E"/>
    <w:rsid w:val="006B59B9"/>
    <w:rsid w:val="006B7155"/>
    <w:rsid w:val="006B7792"/>
    <w:rsid w:val="006C2935"/>
    <w:rsid w:val="006D68B9"/>
    <w:rsid w:val="006E2614"/>
    <w:rsid w:val="006E42F8"/>
    <w:rsid w:val="006F3C6E"/>
    <w:rsid w:val="006F41BF"/>
    <w:rsid w:val="006F658A"/>
    <w:rsid w:val="00742C3B"/>
    <w:rsid w:val="007465A9"/>
    <w:rsid w:val="007516D4"/>
    <w:rsid w:val="00756168"/>
    <w:rsid w:val="0076356C"/>
    <w:rsid w:val="007656C5"/>
    <w:rsid w:val="00767E72"/>
    <w:rsid w:val="007745F6"/>
    <w:rsid w:val="007834EB"/>
    <w:rsid w:val="007838F5"/>
    <w:rsid w:val="00795784"/>
    <w:rsid w:val="007974FC"/>
    <w:rsid w:val="007B6246"/>
    <w:rsid w:val="007B6CB3"/>
    <w:rsid w:val="007C2160"/>
    <w:rsid w:val="007C609C"/>
    <w:rsid w:val="007D5984"/>
    <w:rsid w:val="007D69AC"/>
    <w:rsid w:val="007E2BA2"/>
    <w:rsid w:val="007E3C26"/>
    <w:rsid w:val="007F5D62"/>
    <w:rsid w:val="008013A8"/>
    <w:rsid w:val="00802626"/>
    <w:rsid w:val="00806198"/>
    <w:rsid w:val="0081241F"/>
    <w:rsid w:val="00817790"/>
    <w:rsid w:val="0083789B"/>
    <w:rsid w:val="0085509D"/>
    <w:rsid w:val="00866003"/>
    <w:rsid w:val="00886FFC"/>
    <w:rsid w:val="008871A1"/>
    <w:rsid w:val="00895ACA"/>
    <w:rsid w:val="008A0464"/>
    <w:rsid w:val="008A661C"/>
    <w:rsid w:val="008B27A7"/>
    <w:rsid w:val="008E17C6"/>
    <w:rsid w:val="008E3918"/>
    <w:rsid w:val="008E7921"/>
    <w:rsid w:val="009060B1"/>
    <w:rsid w:val="009338F6"/>
    <w:rsid w:val="009431E4"/>
    <w:rsid w:val="009468AF"/>
    <w:rsid w:val="00947B0D"/>
    <w:rsid w:val="00955EC8"/>
    <w:rsid w:val="009619C7"/>
    <w:rsid w:val="00962280"/>
    <w:rsid w:val="009623B4"/>
    <w:rsid w:val="0096276C"/>
    <w:rsid w:val="00967AF6"/>
    <w:rsid w:val="009819C8"/>
    <w:rsid w:val="009876A7"/>
    <w:rsid w:val="00991349"/>
    <w:rsid w:val="009A0F31"/>
    <w:rsid w:val="009A32A4"/>
    <w:rsid w:val="009B0442"/>
    <w:rsid w:val="009B30AC"/>
    <w:rsid w:val="009B6493"/>
    <w:rsid w:val="009C568E"/>
    <w:rsid w:val="009C7CE9"/>
    <w:rsid w:val="009D10A4"/>
    <w:rsid w:val="009D3BCD"/>
    <w:rsid w:val="009F6E8E"/>
    <w:rsid w:val="00A00AC0"/>
    <w:rsid w:val="00A37AC0"/>
    <w:rsid w:val="00A44E88"/>
    <w:rsid w:val="00A514C1"/>
    <w:rsid w:val="00A5772B"/>
    <w:rsid w:val="00A7380A"/>
    <w:rsid w:val="00A80A1C"/>
    <w:rsid w:val="00A95B39"/>
    <w:rsid w:val="00A96777"/>
    <w:rsid w:val="00AA69CE"/>
    <w:rsid w:val="00AC25C4"/>
    <w:rsid w:val="00AC49F7"/>
    <w:rsid w:val="00AC603F"/>
    <w:rsid w:val="00AC67D4"/>
    <w:rsid w:val="00AD06F8"/>
    <w:rsid w:val="00AD3CAA"/>
    <w:rsid w:val="00AE2FB6"/>
    <w:rsid w:val="00AE509D"/>
    <w:rsid w:val="00AF5F1E"/>
    <w:rsid w:val="00B01A3B"/>
    <w:rsid w:val="00B030E0"/>
    <w:rsid w:val="00B15946"/>
    <w:rsid w:val="00B2269E"/>
    <w:rsid w:val="00B36611"/>
    <w:rsid w:val="00B37CA2"/>
    <w:rsid w:val="00B5262B"/>
    <w:rsid w:val="00B562CE"/>
    <w:rsid w:val="00B6633C"/>
    <w:rsid w:val="00B8058C"/>
    <w:rsid w:val="00B80EE2"/>
    <w:rsid w:val="00B81194"/>
    <w:rsid w:val="00B82462"/>
    <w:rsid w:val="00B859D6"/>
    <w:rsid w:val="00B91F1A"/>
    <w:rsid w:val="00BA2D58"/>
    <w:rsid w:val="00BA5487"/>
    <w:rsid w:val="00BE56CD"/>
    <w:rsid w:val="00BF7E58"/>
    <w:rsid w:val="00C03658"/>
    <w:rsid w:val="00C3338B"/>
    <w:rsid w:val="00C44E69"/>
    <w:rsid w:val="00C509FF"/>
    <w:rsid w:val="00C66A60"/>
    <w:rsid w:val="00C76E03"/>
    <w:rsid w:val="00C804A1"/>
    <w:rsid w:val="00C806D4"/>
    <w:rsid w:val="00C83EC2"/>
    <w:rsid w:val="00CA4C87"/>
    <w:rsid w:val="00CA57CE"/>
    <w:rsid w:val="00CA66CB"/>
    <w:rsid w:val="00CF2756"/>
    <w:rsid w:val="00CF421F"/>
    <w:rsid w:val="00CF7DB3"/>
    <w:rsid w:val="00D1601C"/>
    <w:rsid w:val="00D32F2D"/>
    <w:rsid w:val="00D41DA0"/>
    <w:rsid w:val="00D42053"/>
    <w:rsid w:val="00D54FB1"/>
    <w:rsid w:val="00D55B45"/>
    <w:rsid w:val="00D5763C"/>
    <w:rsid w:val="00D604BE"/>
    <w:rsid w:val="00D704BA"/>
    <w:rsid w:val="00D719DD"/>
    <w:rsid w:val="00D71EF7"/>
    <w:rsid w:val="00D73063"/>
    <w:rsid w:val="00D86384"/>
    <w:rsid w:val="00D91889"/>
    <w:rsid w:val="00D91C59"/>
    <w:rsid w:val="00D92337"/>
    <w:rsid w:val="00D939D6"/>
    <w:rsid w:val="00D95067"/>
    <w:rsid w:val="00D97669"/>
    <w:rsid w:val="00DB1863"/>
    <w:rsid w:val="00DB2D2E"/>
    <w:rsid w:val="00DB4353"/>
    <w:rsid w:val="00DC7116"/>
    <w:rsid w:val="00DD53D2"/>
    <w:rsid w:val="00DE2A5E"/>
    <w:rsid w:val="00DF7786"/>
    <w:rsid w:val="00E0796B"/>
    <w:rsid w:val="00E12AD2"/>
    <w:rsid w:val="00E2227D"/>
    <w:rsid w:val="00E262EC"/>
    <w:rsid w:val="00E27936"/>
    <w:rsid w:val="00E33180"/>
    <w:rsid w:val="00E45E84"/>
    <w:rsid w:val="00E60C27"/>
    <w:rsid w:val="00E72902"/>
    <w:rsid w:val="00E74A8C"/>
    <w:rsid w:val="00E75FCE"/>
    <w:rsid w:val="00E768D6"/>
    <w:rsid w:val="00E87088"/>
    <w:rsid w:val="00E91E08"/>
    <w:rsid w:val="00E9316E"/>
    <w:rsid w:val="00E95B2B"/>
    <w:rsid w:val="00E96F2A"/>
    <w:rsid w:val="00EA3FDE"/>
    <w:rsid w:val="00EC2D85"/>
    <w:rsid w:val="00ED3FC9"/>
    <w:rsid w:val="00EE06CD"/>
    <w:rsid w:val="00EF2871"/>
    <w:rsid w:val="00F01755"/>
    <w:rsid w:val="00F07208"/>
    <w:rsid w:val="00F27FF8"/>
    <w:rsid w:val="00F35E92"/>
    <w:rsid w:val="00F4058B"/>
    <w:rsid w:val="00F456D9"/>
    <w:rsid w:val="00F570E1"/>
    <w:rsid w:val="00F748B3"/>
    <w:rsid w:val="00F8157D"/>
    <w:rsid w:val="00FA5388"/>
    <w:rsid w:val="00FB034E"/>
    <w:rsid w:val="00FB38DD"/>
    <w:rsid w:val="00FB650D"/>
    <w:rsid w:val="00FD0563"/>
    <w:rsid w:val="00FD6521"/>
    <w:rsid w:val="00FE25A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08"/>
  </w:style>
  <w:style w:type="paragraph" w:styleId="Heading1">
    <w:name w:val="heading 1"/>
    <w:basedOn w:val="Normal"/>
    <w:next w:val="Normal"/>
    <w:link w:val="Heading1Char"/>
    <w:uiPriority w:val="9"/>
    <w:qFormat/>
    <w:rsid w:val="008B27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27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3C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DB4353"/>
    <w:pPr>
      <w:widowControl w:val="0"/>
      <w:autoSpaceDE w:val="0"/>
      <w:autoSpaceDN w:val="0"/>
      <w:spacing w:after="0" w:line="240" w:lineRule="auto"/>
      <w:ind w:left="540"/>
      <w:outlineLvl w:val="3"/>
    </w:pPr>
    <w:rPr>
      <w:rFonts w:ascii="Times New Roman" w:eastAsia="Times New Roman" w:hAnsi="Times New Roman" w:cs="Times New Roman"/>
      <w:b/>
      <w:bCs/>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69CE"/>
    <w:pPr>
      <w:widowControl w:val="0"/>
      <w:autoSpaceDE w:val="0"/>
      <w:autoSpaceDN w:val="0"/>
      <w:spacing w:after="0" w:line="240" w:lineRule="auto"/>
      <w:ind w:left="62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AA69CE"/>
    <w:rPr>
      <w:rFonts w:ascii="Times New Roman" w:eastAsia="Times New Roman" w:hAnsi="Times New Roman" w:cs="Times New Roman"/>
      <w:lang w:bidi="en-US"/>
    </w:rPr>
  </w:style>
  <w:style w:type="paragraph" w:styleId="ListParagraph">
    <w:name w:val="List Paragraph"/>
    <w:aliases w:val="Citation List,List Paragraph1,TFYP bullets,Paragraph"/>
    <w:basedOn w:val="Normal"/>
    <w:link w:val="ListParagraphChar"/>
    <w:uiPriority w:val="34"/>
    <w:qFormat/>
    <w:rsid w:val="00D73063"/>
    <w:pPr>
      <w:spacing w:after="0" w:line="240" w:lineRule="auto"/>
      <w:ind w:left="720"/>
    </w:pPr>
    <w:rPr>
      <w:rFonts w:ascii="Calibri" w:eastAsia="Calibri" w:hAnsi="Calibri" w:cs="Arial"/>
      <w:sz w:val="20"/>
      <w:szCs w:val="20"/>
    </w:rPr>
  </w:style>
  <w:style w:type="paragraph" w:customStyle="1" w:styleId="Default">
    <w:name w:val="Default"/>
    <w:uiPriority w:val="99"/>
    <w:rsid w:val="00B226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DD53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3D2"/>
  </w:style>
  <w:style w:type="paragraph" w:styleId="Footer">
    <w:name w:val="footer"/>
    <w:basedOn w:val="Normal"/>
    <w:link w:val="FooterChar"/>
    <w:uiPriority w:val="99"/>
    <w:unhideWhenUsed/>
    <w:rsid w:val="00DD5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3D2"/>
  </w:style>
  <w:style w:type="character" w:customStyle="1" w:styleId="Heading4Char">
    <w:name w:val="Heading 4 Char"/>
    <w:basedOn w:val="DefaultParagraphFont"/>
    <w:link w:val="Heading4"/>
    <w:uiPriority w:val="1"/>
    <w:rsid w:val="00DB4353"/>
    <w:rPr>
      <w:rFonts w:ascii="Times New Roman" w:eastAsia="Times New Roman" w:hAnsi="Times New Roman" w:cs="Times New Roman"/>
      <w:b/>
      <w:bCs/>
      <w:lang w:bidi="en-US"/>
    </w:rPr>
  </w:style>
  <w:style w:type="character" w:customStyle="1" w:styleId="Heading1Char">
    <w:name w:val="Heading 1 Char"/>
    <w:basedOn w:val="DefaultParagraphFont"/>
    <w:link w:val="Heading1"/>
    <w:uiPriority w:val="9"/>
    <w:rsid w:val="008B27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27A7"/>
    <w:rPr>
      <w:rFonts w:asciiTheme="majorHAnsi" w:eastAsiaTheme="majorEastAsia" w:hAnsiTheme="majorHAnsi" w:cstheme="majorBidi"/>
      <w:b/>
      <w:bCs/>
      <w:color w:val="4F81BD" w:themeColor="accent1"/>
      <w:sz w:val="26"/>
      <w:szCs w:val="26"/>
    </w:rPr>
  </w:style>
  <w:style w:type="character" w:styleId="Strong">
    <w:name w:val="Strong"/>
    <w:uiPriority w:val="22"/>
    <w:qFormat/>
    <w:rsid w:val="008B27A7"/>
    <w:rPr>
      <w:b/>
      <w:bCs/>
    </w:rPr>
  </w:style>
  <w:style w:type="paragraph" w:styleId="NormalWeb">
    <w:name w:val="Normal (Web)"/>
    <w:basedOn w:val="Normal"/>
    <w:uiPriority w:val="99"/>
    <w:semiHidden/>
    <w:unhideWhenUsed/>
    <w:rsid w:val="008B27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3C6E"/>
    <w:rPr>
      <w:rFonts w:asciiTheme="majorHAnsi" w:eastAsiaTheme="majorEastAsia" w:hAnsiTheme="majorHAnsi" w:cstheme="majorBidi"/>
      <w:b/>
      <w:bCs/>
      <w:color w:val="4F81BD" w:themeColor="accent1"/>
    </w:rPr>
  </w:style>
  <w:style w:type="character" w:customStyle="1" w:styleId="fn">
    <w:name w:val="fn"/>
    <w:basedOn w:val="DefaultParagraphFont"/>
    <w:rsid w:val="007E2BA2"/>
  </w:style>
  <w:style w:type="character" w:customStyle="1" w:styleId="subtitle">
    <w:name w:val="subtitle"/>
    <w:basedOn w:val="DefaultParagraphFont"/>
    <w:rsid w:val="007E2BA2"/>
  </w:style>
  <w:style w:type="character" w:styleId="Hyperlink">
    <w:name w:val="Hyperlink"/>
    <w:basedOn w:val="DefaultParagraphFont"/>
    <w:uiPriority w:val="99"/>
    <w:semiHidden/>
    <w:unhideWhenUsed/>
    <w:rsid w:val="007E2BA2"/>
    <w:rPr>
      <w:color w:val="0000FF"/>
      <w:u w:val="single"/>
    </w:rPr>
  </w:style>
  <w:style w:type="paragraph" w:styleId="BalloonText">
    <w:name w:val="Balloon Text"/>
    <w:basedOn w:val="Normal"/>
    <w:link w:val="BalloonTextChar"/>
    <w:uiPriority w:val="99"/>
    <w:semiHidden/>
    <w:unhideWhenUsed/>
    <w:rsid w:val="007E2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BA2"/>
    <w:rPr>
      <w:rFonts w:ascii="Tahoma" w:hAnsi="Tahoma" w:cs="Tahoma"/>
      <w:sz w:val="16"/>
      <w:szCs w:val="16"/>
    </w:rPr>
  </w:style>
  <w:style w:type="paragraph" w:styleId="NoSpacing">
    <w:name w:val="No Spacing"/>
    <w:uiPriority w:val="1"/>
    <w:qFormat/>
    <w:rsid w:val="002B5A32"/>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ListParagraphChar">
    <w:name w:val="List Paragraph Char"/>
    <w:aliases w:val="Citation List Char,List Paragraph1 Char,TFYP bullets Char,Paragraph Char"/>
    <w:link w:val="ListParagraph"/>
    <w:uiPriority w:val="34"/>
    <w:locked/>
    <w:rsid w:val="00817790"/>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divs>
    <w:div w:id="890773693">
      <w:bodyDiv w:val="1"/>
      <w:marLeft w:val="0"/>
      <w:marRight w:val="0"/>
      <w:marTop w:val="0"/>
      <w:marBottom w:val="0"/>
      <w:divBdr>
        <w:top w:val="none" w:sz="0" w:space="0" w:color="auto"/>
        <w:left w:val="none" w:sz="0" w:space="0" w:color="auto"/>
        <w:bottom w:val="none" w:sz="0" w:space="0" w:color="auto"/>
        <w:right w:val="none" w:sz="0" w:space="0" w:color="auto"/>
      </w:divBdr>
    </w:div>
    <w:div w:id="1670062851">
      <w:bodyDiv w:val="1"/>
      <w:marLeft w:val="0"/>
      <w:marRight w:val="0"/>
      <w:marTop w:val="0"/>
      <w:marBottom w:val="0"/>
      <w:divBdr>
        <w:top w:val="none" w:sz="0" w:space="0" w:color="auto"/>
        <w:left w:val="none" w:sz="0" w:space="0" w:color="auto"/>
        <w:bottom w:val="none" w:sz="0" w:space="0" w:color="auto"/>
        <w:right w:val="none" w:sz="0" w:space="0" w:color="auto"/>
      </w:divBdr>
      <w:divsChild>
        <w:div w:id="2137140348">
          <w:marLeft w:val="0"/>
          <w:marRight w:val="180"/>
          <w:marTop w:val="0"/>
          <w:marBottom w:val="0"/>
          <w:divBdr>
            <w:top w:val="none" w:sz="0" w:space="0" w:color="auto"/>
            <w:left w:val="none" w:sz="0" w:space="0" w:color="auto"/>
            <w:bottom w:val="none" w:sz="0" w:space="0" w:color="auto"/>
            <w:right w:val="none" w:sz="0" w:space="0" w:color="auto"/>
          </w:divBdr>
        </w:div>
        <w:div w:id="1284729759">
          <w:marLeft w:val="0"/>
          <w:marRight w:val="0"/>
          <w:marTop w:val="0"/>
          <w:marBottom w:val="30"/>
          <w:divBdr>
            <w:top w:val="none" w:sz="0" w:space="0" w:color="auto"/>
            <w:left w:val="none" w:sz="0" w:space="0" w:color="auto"/>
            <w:bottom w:val="none" w:sz="0" w:space="0" w:color="auto"/>
            <w:right w:val="none" w:sz="0" w:space="0" w:color="auto"/>
          </w:divBdr>
          <w:divsChild>
            <w:div w:id="712534273">
              <w:marLeft w:val="0"/>
              <w:marRight w:val="0"/>
              <w:marTop w:val="48"/>
              <w:marBottom w:val="48"/>
              <w:divBdr>
                <w:top w:val="none" w:sz="0" w:space="0" w:color="auto"/>
                <w:left w:val="none" w:sz="0" w:space="0" w:color="auto"/>
                <w:bottom w:val="none" w:sz="0" w:space="0" w:color="auto"/>
                <w:right w:val="none" w:sz="0" w:space="0" w:color="auto"/>
              </w:divBdr>
            </w:div>
            <w:div w:id="1793398581">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tudy.sagepub.in/bhattacharyya_hra" TargetMode="External"/><Relationship Id="rId4" Type="http://schemas.openxmlformats.org/officeDocument/2006/relationships/settings" Target="settings.xml"/><Relationship Id="rId9" Type="http://schemas.openxmlformats.org/officeDocument/2006/relationships/hyperlink" Target="https://study.sagepub.in/bhattacharyya_h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48F03-AE1A-4FF4-BD57-A52D7978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39</Pages>
  <Words>8640</Words>
  <Characters>49248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LALITHA</cp:lastModifiedBy>
  <cp:revision>170</cp:revision>
  <cp:lastPrinted>2021-07-22T06:54:00Z</cp:lastPrinted>
  <dcterms:created xsi:type="dcterms:W3CDTF">2020-03-05T15:29:00Z</dcterms:created>
  <dcterms:modified xsi:type="dcterms:W3CDTF">2021-07-22T07:13:00Z</dcterms:modified>
</cp:coreProperties>
</file>